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2F2F2"/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Spécifications Fonctionnelles Détaillées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r w:rsidDel="00000000" w:rsidR="00000000" w:rsidRPr="00000000">
        <w:rPr>
          <w:rtl w:val="0"/>
        </w:rPr>
        <w:t xml:space="preserve">&lt;nom du projet&gt;</w:t>
      </w:r>
    </w:p>
    <w:p w:rsidR="00000000" w:rsidDel="00000000" w:rsidP="00000000" w:rsidRDefault="00000000" w:rsidRPr="00000000" w14:paraId="00000003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d9e2f3" w:val="clear"/>
        <w:ind w:left="70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Ce template vous est offert par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bestofbusinessanalyst.fr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 C’est un exemple de Spécifications Fonctionnelles Détaillées, à adapter aux conventions et chartes en vigueur dans l’Organisation cliente.</w:t>
      </w:r>
    </w:p>
    <w:p w:rsidR="00000000" w:rsidDel="00000000" w:rsidP="00000000" w:rsidRDefault="00000000" w:rsidRPr="00000000" w14:paraId="00000005">
      <w:pPr>
        <w:pageBreakBefore w:val="0"/>
        <w:ind w:left="708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3"/>
        <w:gridCol w:w="1564"/>
        <w:gridCol w:w="1841"/>
        <w:gridCol w:w="851"/>
        <w:gridCol w:w="1107"/>
        <w:gridCol w:w="736"/>
        <w:gridCol w:w="1411"/>
        <w:gridCol w:w="1417"/>
        <w:gridCol w:w="20"/>
        <w:tblGridChange w:id="0">
          <w:tblGrid>
            <w:gridCol w:w="1133"/>
            <w:gridCol w:w="1564"/>
            <w:gridCol w:w="1841"/>
            <w:gridCol w:w="851"/>
            <w:gridCol w:w="1107"/>
            <w:gridCol w:w="736"/>
            <w:gridCol w:w="1411"/>
            <w:gridCol w:w="1417"/>
            <w:gridCol w:w="20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gridSpan w:val="8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72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VALIDATION</w:t>
            </w:r>
          </w:p>
        </w:tc>
      </w:tr>
      <w:tr>
        <w:trPr>
          <w:cantSplit w:val="0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Nom – Fonction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Department - Company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Visa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jc w:val="both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8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gridSpan w:val="9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120" w:line="240" w:lineRule="auto"/>
              <w:ind w:left="284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MODIFICATIONS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Modifié par</w:t>
              <w:br w:type="textWrapping"/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Pages modifiées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Observations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0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49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hanging="284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147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66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4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4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289" w:right="0" w:hanging="28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INTRODUCTION</w:t>
      </w:r>
    </w:p>
    <w:p w:rsidR="00000000" w:rsidDel="00000000" w:rsidP="00000000" w:rsidRDefault="00000000" w:rsidRPr="00000000" w14:paraId="00000092">
      <w:pPr>
        <w:pStyle w:val="Heading3"/>
        <w:pageBreakBefore w:val="0"/>
        <w:numPr>
          <w:ilvl w:val="0"/>
          <w:numId w:val="4"/>
        </w:numPr>
        <w:ind w:left="1418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Objectif du document</w:t>
      </w:r>
    </w:p>
    <w:p w:rsidR="00000000" w:rsidDel="00000000" w:rsidP="00000000" w:rsidRDefault="00000000" w:rsidRPr="00000000" w14:paraId="00000093">
      <w:pPr>
        <w:pStyle w:val="Heading3"/>
        <w:pageBreakBefore w:val="0"/>
        <w:numPr>
          <w:ilvl w:val="0"/>
          <w:numId w:val="4"/>
        </w:numPr>
        <w:spacing w:after="0" w:lineRule="auto"/>
        <w:ind w:left="1418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Contexte </w:t>
      </w:r>
    </w:p>
    <w:p w:rsidR="00000000" w:rsidDel="00000000" w:rsidP="00000000" w:rsidRDefault="00000000" w:rsidRPr="00000000" w14:paraId="00000094">
      <w:pPr>
        <w:pStyle w:val="Heading3"/>
        <w:pageBreakBefore w:val="0"/>
        <w:numPr>
          <w:ilvl w:val="0"/>
          <w:numId w:val="4"/>
        </w:numPr>
        <w:spacing w:after="360" w:before="0" w:lineRule="auto"/>
        <w:ind w:left="1417" w:hanging="357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périmètre</w:t>
      </w:r>
    </w:p>
    <w:p w:rsidR="00000000" w:rsidDel="00000000" w:rsidP="00000000" w:rsidRDefault="00000000" w:rsidRPr="00000000" w14:paraId="00000095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DOCUMENTS DE RÉFÉRENCE</w:t>
      </w:r>
    </w:p>
    <w:tbl>
      <w:tblPr>
        <w:tblStyle w:val="Table2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3020"/>
        <w:gridCol w:w="3021"/>
        <w:gridCol w:w="3021"/>
        <w:tblGridChange w:id="0">
          <w:tblGrid>
            <w:gridCol w:w="3020"/>
            <w:gridCol w:w="3021"/>
            <w:gridCol w:w="302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 du document</w:t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succincte</w:t>
            </w:r>
          </w:p>
        </w:tc>
        <w:tc>
          <w:tcPr/>
          <w:p w:rsidR="00000000" w:rsidDel="00000000" w:rsidP="00000000" w:rsidRDefault="00000000" w:rsidRPr="00000000" w14:paraId="00000098">
            <w:pPr>
              <w:pageBreakBefore w:val="0"/>
              <w:jc w:val="center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Localisation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ageBreakBefore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(base documentaire)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Règles métier.docx</w:t>
            </w:r>
          </w:p>
        </w:tc>
        <w:tc>
          <w:tcPr/>
          <w:p w:rsidR="00000000" w:rsidDel="00000000" w:rsidP="00000000" w:rsidRDefault="00000000" w:rsidRPr="00000000" w14:paraId="0000009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Glossaire.docx</w:t>
            </w:r>
          </w:p>
        </w:tc>
        <w:tc>
          <w:tcPr/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0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Benchmark.docx</w:t>
            </w:r>
          </w:p>
        </w:tc>
        <w:tc>
          <w:tcPr/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pageBreakBefore w:val="0"/>
              <w:rPr>
                <w:b w:val="0"/>
              </w:rPr>
            </w:pPr>
            <w:r w:rsidDel="00000000" w:rsidR="00000000" w:rsidRPr="00000000">
              <w:rPr>
                <w:b w:val="0"/>
                <w:rtl w:val="0"/>
              </w:rPr>
              <w:t xml:space="preserve">Analyse des besoins.docx</w:t>
            </w:r>
          </w:p>
        </w:tc>
        <w:tc>
          <w:tcPr/>
          <w:p w:rsidR="00000000" w:rsidDel="00000000" w:rsidP="00000000" w:rsidRDefault="00000000" w:rsidRPr="00000000" w14:paraId="000000A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A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2"/>
        <w:pageBreakBefore w:val="0"/>
        <w:numPr>
          <w:ilvl w:val="0"/>
          <w:numId w:val="1"/>
        </w:numPr>
        <w:spacing w:after="120" w:lineRule="auto"/>
        <w:ind w:left="714" w:hanging="357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LES ACTEURS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Acteur 1 &lt;nom&gt; : 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Acteur 2 &lt;nom&gt; :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Acteur n &lt;nom&gt; :</w:t>
      </w:r>
    </w:p>
    <w:p w:rsidR="00000000" w:rsidDel="00000000" w:rsidP="00000000" w:rsidRDefault="00000000" w:rsidRPr="00000000" w14:paraId="000000AE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CAS D’UTILISATION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jc w:val="center"/>
        <w:rPr/>
      </w:pPr>
      <w:r w:rsidDel="00000000" w:rsidR="00000000" w:rsidRPr="00000000">
        <w:rPr/>
        <w:drawing>
          <wp:inline distB="0" distT="0" distL="0" distR="0">
            <wp:extent cx="3895977" cy="3384765"/>
            <wp:effectExtent b="0" l="0" r="0" t="0"/>
            <wp:docPr id="3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977" cy="3384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CAS NOMINAL</w:t>
      </w:r>
    </w:p>
    <w:tbl>
      <w:tblPr>
        <w:tblStyle w:val="Table3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R1. L’acteur doit…</w:t>
            </w:r>
          </w:p>
          <w:p w:rsidR="00000000" w:rsidDel="00000000" w:rsidP="00000000" w:rsidRDefault="00000000" w:rsidRPr="00000000" w14:paraId="000000B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R2. L’acteur peut…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R2. Si …</w:t>
            </w:r>
          </w:p>
          <w:p w:rsidR="00000000" w:rsidDel="00000000" w:rsidP="00000000" w:rsidRDefault="00000000" w:rsidRPr="00000000" w14:paraId="000000B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Alors &lt;cas alternatif 1&gt;</w:t>
            </w:r>
          </w:p>
          <w:p w:rsidR="00000000" w:rsidDel="00000000" w:rsidP="00000000" w:rsidRDefault="00000000" w:rsidRPr="00000000" w14:paraId="000000B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Sinon &lt;cas alternatif 2&gt;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R3. L’acteur peut &lt;cas alternatif 3&gt;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R4. Le système doit &lt;cas alternatif 4&gt;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R5. Fin du cas nominal.</w:t>
            </w:r>
          </w:p>
        </w:tc>
      </w:tr>
    </w:tbl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CAS ALTERNATIF 1 &lt;NOM&gt;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Acteur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l’Acteur veut / doit…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Précondition(s)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Exception(s) à l’entrée dans le flux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Résultat(s) attendu(s)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4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R8.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R11. Fin du cas alternatif 1.</w:t>
            </w:r>
          </w:p>
        </w:tc>
      </w:tr>
    </w:tbl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CAS ALTERNATIF 2 &lt;NOM&gt;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Acteur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l’Acteur veut / doit…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Précondition(s)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Exception(s) à l’entrée dans le flux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Résultat(s) attendu(s)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5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R17. Fin du cas alternatif 2.</w:t>
            </w:r>
          </w:p>
        </w:tc>
      </w:tr>
    </w:tbl>
    <w:p w:rsidR="00000000" w:rsidDel="00000000" w:rsidP="00000000" w:rsidRDefault="00000000" w:rsidRPr="00000000" w14:paraId="000000D6">
      <w:pPr>
        <w:pStyle w:val="Heading2"/>
        <w:pageBreakBefore w:val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CAS ALTERNATIF N &lt;NOM&gt;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Acteur principal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l’Acteur veut / doit…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Précondition(s)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Exception(s) à l’entrée dans le flux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Résultat(s) attendu(s)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</w:t>
      </w:r>
    </w:p>
    <w:tbl>
      <w:tblPr>
        <w:tblStyle w:val="Table6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R18.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R19.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R23. Fin du cas alternatif n.</w:t>
            </w:r>
          </w:p>
        </w:tc>
      </w:tr>
    </w:tbl>
    <w:p w:rsidR="00000000" w:rsidDel="00000000" w:rsidP="00000000" w:rsidRDefault="00000000" w:rsidRPr="00000000" w14:paraId="000000E4">
      <w:pPr>
        <w:pStyle w:val="Heading2"/>
        <w:pageBreakBefore w:val="0"/>
        <w:ind w:left="72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EXCEPTION 1 &lt;NOM&gt;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 système ne peut pas… / le système détecte lui-même…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R9, R13</w:t>
      </w:r>
    </w:p>
    <w:tbl>
      <w:tblPr>
        <w:tblStyle w:val="Table7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E6. Fin de l’exception 1.</w:t>
            </w:r>
          </w:p>
        </w:tc>
      </w:tr>
    </w:tbl>
    <w:p w:rsidR="00000000" w:rsidDel="00000000" w:rsidP="00000000" w:rsidRDefault="00000000" w:rsidRPr="00000000" w14:paraId="000000EE">
      <w:pPr>
        <w:pStyle w:val="Heading2"/>
        <w:pageBreakBefore w:val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EXCEPTION 2 &lt;NOM&gt;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i w:val="1"/>
          <w:rtl w:val="0"/>
        </w:rPr>
        <w:t xml:space="preserve">la fiche Fournisseur est déjà en cours de modification par un autre utilisateur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R9, R12, E3</w:t>
      </w:r>
    </w:p>
    <w:tbl>
      <w:tblPr>
        <w:tblStyle w:val="Table8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E8.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E9.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E10.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E12. Fin de l’exception 2.</w:t>
            </w:r>
          </w:p>
        </w:tc>
      </w:tr>
    </w:tbl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EXCEPTION N &lt;NOM&gt;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Description succincte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le système ne peut pas… / le système détecte lui-même…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single"/>
          <w:shd w:fill="auto" w:val="clear"/>
          <w:vertAlign w:val="baseline"/>
          <w:rtl w:val="0"/>
        </w:rPr>
        <w:t xml:space="preserve">Déclencheur(s)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 : R9, R12, E3</w:t>
      </w:r>
    </w:p>
    <w:tbl>
      <w:tblPr>
        <w:tblStyle w:val="Table9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E16.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E17.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E18. Fin de l’exception n.</w:t>
            </w:r>
          </w:p>
        </w:tc>
      </w:tr>
    </w:tbl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  <w:sz w:val="36"/>
          <w:szCs w:val="36"/>
        </w:rPr>
      </w:pPr>
      <w:r w:rsidDel="00000000" w:rsidR="00000000" w:rsidRPr="00000000">
        <w:rPr>
          <w:smallCaps w:val="1"/>
          <w:rtl w:val="0"/>
        </w:rPr>
        <w:t xml:space="preserve">ERREUR 1 &lt;NOM&gt;</w:t>
      </w:r>
    </w:p>
    <w:p w:rsidR="00000000" w:rsidDel="00000000" w:rsidP="00000000" w:rsidRDefault="00000000" w:rsidRPr="00000000" w14:paraId="00000104">
      <w:pPr>
        <w:pageBreakBefore w:val="0"/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Description succincte</w:t>
      </w:r>
      <w:r w:rsidDel="00000000" w:rsidR="00000000" w:rsidRPr="00000000">
        <w:rPr>
          <w:rtl w:val="0"/>
        </w:rPr>
        <w:t xml:space="preserve"> :  </w:t>
      </w:r>
      <w:r w:rsidDel="00000000" w:rsidR="00000000" w:rsidRPr="00000000">
        <w:rPr>
          <w:i w:val="1"/>
          <w:rtl w:val="0"/>
        </w:rPr>
        <w:t xml:space="preserve">panne de courant pendant l’opération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9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E6. Fin de l’erreur 1</w:t>
            </w:r>
          </w:p>
        </w:tc>
      </w:tr>
    </w:tbl>
    <w:p w:rsidR="00000000" w:rsidDel="00000000" w:rsidP="00000000" w:rsidRDefault="00000000" w:rsidRPr="00000000" w14:paraId="0000010C">
      <w:pPr>
        <w:pStyle w:val="Heading2"/>
        <w:pageBreakBefore w:val="0"/>
        <w:rPr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  <w:sz w:val="36"/>
          <w:szCs w:val="36"/>
        </w:rPr>
      </w:pPr>
      <w:bookmarkStart w:colFirst="0" w:colLast="0" w:name="_heading=h.gn6rug1ebk23" w:id="0"/>
      <w:bookmarkEnd w:id="0"/>
      <w:r w:rsidDel="00000000" w:rsidR="00000000" w:rsidRPr="00000000">
        <w:rPr>
          <w:smallCaps w:val="1"/>
          <w:rtl w:val="0"/>
        </w:rPr>
        <w:t xml:space="preserve">ERREUR n &lt;NOM&gt;</w:t>
      </w:r>
    </w:p>
    <w:p w:rsidR="00000000" w:rsidDel="00000000" w:rsidP="00000000" w:rsidRDefault="00000000" w:rsidRPr="00000000" w14:paraId="0000010E">
      <w:pPr>
        <w:pageBreakBefore w:val="0"/>
        <w:numPr>
          <w:ilvl w:val="0"/>
          <w:numId w:val="2"/>
        </w:numPr>
        <w:spacing w:after="0" w:lineRule="auto"/>
        <w:ind w:left="720" w:hanging="360"/>
      </w:pPr>
      <w:r w:rsidDel="00000000" w:rsidR="00000000" w:rsidRPr="00000000">
        <w:rPr>
          <w:u w:val="single"/>
          <w:rtl w:val="0"/>
        </w:rPr>
        <w:t xml:space="preserve">Description succincte</w:t>
      </w:r>
      <w:r w:rsidDel="00000000" w:rsidR="00000000" w:rsidRPr="00000000">
        <w:rPr>
          <w:rtl w:val="0"/>
        </w:rPr>
        <w:t xml:space="preserve"> :  </w:t>
      </w:r>
      <w:r w:rsidDel="00000000" w:rsidR="00000000" w:rsidRPr="00000000">
        <w:rPr>
          <w:i w:val="1"/>
          <w:rtl w:val="0"/>
        </w:rPr>
        <w:t xml:space="preserve">l’enregistrement n’a pas abouti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9062"/>
        <w:tblGridChange w:id="0">
          <w:tblGrid>
            <w:gridCol w:w="906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P1.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P2.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P4.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4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P5.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pageBreakBefore w:val="0"/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E6. Fin de l’erreur 1</w:t>
            </w:r>
          </w:p>
        </w:tc>
      </w:tr>
    </w:tbl>
    <w:p w:rsidR="00000000" w:rsidDel="00000000" w:rsidP="00000000" w:rsidRDefault="00000000" w:rsidRPr="00000000" w14:paraId="00000116">
      <w:pPr>
        <w:pStyle w:val="Heading2"/>
        <w:pageBreakBefore w:val="0"/>
        <w:rPr/>
      </w:pPr>
      <w:bookmarkStart w:colFirst="0" w:colLast="0" w:name="_heading=h.a6lrje6rf75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EXIGENCES NON-FONCTIONNELLES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Contraintes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pesant sur la fonction / les cas d’utilisation décrits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Conformité à l’environnement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Maintenabilité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Performance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Portabilité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Fiabilité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12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Utilisation</w:t>
      </w:r>
    </w:p>
    <w:p w:rsidR="00000000" w:rsidDel="00000000" w:rsidP="00000000" w:rsidRDefault="00000000" w:rsidRPr="00000000" w14:paraId="0000011F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r w:rsidDel="00000000" w:rsidR="00000000" w:rsidRPr="00000000">
        <w:rPr>
          <w:smallCaps w:val="1"/>
          <w:rtl w:val="0"/>
        </w:rPr>
        <w:t xml:space="preserve">TRAÇABILITÉ DES BESOINS MÉTIER</w:t>
      </w:r>
    </w:p>
    <w:tbl>
      <w:tblPr>
        <w:tblStyle w:val="Table12"/>
        <w:tblW w:w="9062.0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00"/>
      </w:tblPr>
      <w:tblGrid>
        <w:gridCol w:w="4531"/>
        <w:gridCol w:w="4531"/>
        <w:tblGridChange w:id="0">
          <w:tblGrid>
            <w:gridCol w:w="4531"/>
            <w:gridCol w:w="453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0">
            <w:pPr>
              <w:pageBreakBefore w:val="0"/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Besoins métier</w:t>
            </w:r>
          </w:p>
        </w:tc>
        <w:tc>
          <w:tcPr/>
          <w:p w:rsidR="00000000" w:rsidDel="00000000" w:rsidP="00000000" w:rsidRDefault="00000000" w:rsidRPr="00000000" w14:paraId="00000121">
            <w:pPr>
              <w:pageBreakBefore w:val="0"/>
              <w:jc w:val="center"/>
              <w:rPr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sz w:val="24"/>
                <w:szCs w:val="24"/>
                <w:rtl w:val="0"/>
              </w:rPr>
              <w:t xml:space="preserve">Exigences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Besoin 1 &lt;nom&gt;</w:t>
            </w:r>
          </w:p>
        </w:tc>
        <w:tc>
          <w:tcPr/>
          <w:p w:rsidR="00000000" w:rsidDel="00000000" w:rsidP="00000000" w:rsidRDefault="00000000" w:rsidRPr="00000000" w14:paraId="0000012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1</w:t>
            </w:r>
          </w:p>
          <w:p w:rsidR="00000000" w:rsidDel="00000000" w:rsidP="00000000" w:rsidRDefault="00000000" w:rsidRPr="00000000" w14:paraId="0000012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Besoin 2 &lt;nom&gt;</w:t>
            </w:r>
          </w:p>
        </w:tc>
        <w:tc>
          <w:tcPr/>
          <w:p w:rsidR="00000000" w:rsidDel="00000000" w:rsidP="00000000" w:rsidRDefault="00000000" w:rsidRPr="00000000" w14:paraId="0000012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38</w:t>
            </w:r>
          </w:p>
          <w:p w:rsidR="00000000" w:rsidDel="00000000" w:rsidP="00000000" w:rsidRDefault="00000000" w:rsidRPr="00000000" w14:paraId="0000012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39</w:t>
            </w:r>
          </w:p>
          <w:p w:rsidR="00000000" w:rsidDel="00000000" w:rsidP="00000000" w:rsidRDefault="00000000" w:rsidRPr="00000000" w14:paraId="00000128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Besoin n &lt;n&gt;</w:t>
            </w:r>
          </w:p>
        </w:tc>
        <w:tc>
          <w:tcPr/>
          <w:p w:rsidR="00000000" w:rsidDel="00000000" w:rsidP="00000000" w:rsidRDefault="00000000" w:rsidRPr="00000000" w14:paraId="0000012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Cas alternatif 3</w:t>
            </w:r>
          </w:p>
        </w:tc>
      </w:tr>
    </w:tbl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Style w:val="Heading2"/>
        <w:pageBreakBefore w:val="0"/>
        <w:numPr>
          <w:ilvl w:val="0"/>
          <w:numId w:val="1"/>
        </w:numPr>
        <w:ind w:left="720" w:hanging="360"/>
        <w:rPr>
          <w:smallCaps w:val="1"/>
        </w:rPr>
      </w:pPr>
      <w:bookmarkStart w:colFirst="0" w:colLast="0" w:name="_heading=h.gjdgxs" w:id="2"/>
      <w:bookmarkEnd w:id="2"/>
      <w:r w:rsidDel="00000000" w:rsidR="00000000" w:rsidRPr="00000000">
        <w:rPr>
          <w:smallCaps w:val="1"/>
          <w:rtl w:val="0"/>
        </w:rPr>
        <w:t xml:space="preserve">ANNEXES</w:t>
      </w:r>
    </w:p>
    <w:sectPr>
      <w:headerReference r:id="rId9" w:type="default"/>
      <w:footerReference r:id="rId10" w:type="default"/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  <w:drawing>
        <wp:inline distB="0" distT="0" distL="0" distR="0">
          <wp:extent cx="1219202" cy="310897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19202" cy="31089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6"/>
      <w:numFmt w:val="bullet"/>
      <w:lvlText w:val="-"/>
      <w:lvlJc w:val="left"/>
      <w:pPr>
        <w:ind w:left="649" w:hanging="359.9999999999999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36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08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0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2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24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6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68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09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fr-FR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pBdr>
        <w:left w:color="ed7d31" w:space="12" w:sz="12" w:val="single"/>
      </w:pBdr>
      <w:spacing w:after="80" w:before="80" w:line="240" w:lineRule="auto"/>
    </w:pPr>
    <w:rPr>
      <w:rFonts w:ascii="Calibri" w:cs="Calibri" w:eastAsia="Calibri" w:hAnsi="Calibri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120" w:line="240" w:lineRule="auto"/>
    </w:pPr>
    <w:rPr>
      <w:rFonts w:ascii="Calibri" w:cs="Calibri" w:eastAsia="Calibri" w:hAnsi="Calibri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80" w:line="240" w:lineRule="auto"/>
    </w:pPr>
    <w:rPr>
      <w:rFonts w:ascii="Calibri" w:cs="Calibri" w:eastAsia="Calibri" w:hAnsi="Calibri"/>
      <w:i w:val="1"/>
      <w:sz w:val="24"/>
      <w:szCs w:val="24"/>
    </w:rPr>
  </w:style>
  <w:style w:type="paragraph" w:styleId="Title">
    <w:name w:val="Title"/>
    <w:basedOn w:val="Normal"/>
    <w:next w:val="Normal"/>
    <w:pPr>
      <w:pageBreakBefore w:val="0"/>
      <w:spacing w:after="0" w:line="240" w:lineRule="auto"/>
    </w:pPr>
    <w:rPr>
      <w:rFonts w:ascii="Calibri" w:cs="Calibri" w:eastAsia="Calibri" w:hAnsi="Calibri"/>
      <w:smallCaps w:val="1"/>
      <w:sz w:val="76"/>
      <w:szCs w:val="76"/>
    </w:rPr>
  </w:style>
  <w:style w:type="paragraph" w:styleId="Normal" w:default="1">
    <w:name w:val="Normal"/>
    <w:qFormat w:val="1"/>
    <w:rsid w:val="00701AC1"/>
  </w:style>
  <w:style w:type="paragraph" w:styleId="Titre1">
    <w:name w:val="heading 1"/>
    <w:basedOn w:val="Normal"/>
    <w:next w:val="Normal"/>
    <w:link w:val="Titre1Car"/>
    <w:uiPriority w:val="9"/>
    <w:qFormat w:val="1"/>
    <w:rsid w:val="00D3578C"/>
    <w:pPr>
      <w:keepNext w:val="1"/>
      <w:keepLines w:val="1"/>
      <w:pBdr>
        <w:left w:color="ed7d31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 w:val="1"/>
    <w:qFormat w:val="1"/>
    <w:rsid w:val="00D3578C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 w:val="1"/>
    <w:qFormat w:val="1"/>
    <w:rsid w:val="00D3578C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D3578C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agraphedeliste">
    <w:name w:val="List Paragraph"/>
    <w:basedOn w:val="Normal"/>
    <w:uiPriority w:val="34"/>
    <w:qFormat w:val="1"/>
    <w:rsid w:val="004D35B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4D35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fr-FR"/>
    </w:rPr>
  </w:style>
  <w:style w:type="paragraph" w:styleId="Normal4" w:customStyle="1">
    <w:name w:val="Normal4"/>
    <w:basedOn w:val="Normal"/>
    <w:rsid w:val="004D35B0"/>
    <w:pPr>
      <w:spacing w:after="40" w:before="40" w:line="240" w:lineRule="auto"/>
      <w:ind w:left="284"/>
      <w:jc w:val="both"/>
    </w:pPr>
    <w:rPr>
      <w:rFonts w:ascii="Arial" w:cs="Times New Roman" w:eastAsia="Times New Roman" w:hAnsi="Arial"/>
      <w:szCs w:val="20"/>
      <w:lang w:val="en-AU"/>
    </w:rPr>
  </w:style>
  <w:style w:type="character" w:styleId="Titre1Car" w:customStyle="1">
    <w:name w:val="Titre 1 Car"/>
    <w:basedOn w:val="Policepardfaut"/>
    <w:link w:val="Titre1"/>
    <w:uiPriority w:val="9"/>
    <w:rsid w:val="00D3578C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 w:val="1"/>
    <w:qFormat w:val="1"/>
    <w:rsid w:val="00D3578C"/>
    <w:pPr>
      <w:outlineLvl w:val="9"/>
    </w:pPr>
  </w:style>
  <w:style w:type="paragraph" w:styleId="TM2">
    <w:name w:val="toc 2"/>
    <w:basedOn w:val="Normal"/>
    <w:next w:val="Normal"/>
    <w:autoRedefine w:val="1"/>
    <w:uiPriority w:val="39"/>
    <w:unhideWhenUsed w:val="1"/>
    <w:rsid w:val="00D3578C"/>
    <w:pPr>
      <w:spacing w:after="100"/>
      <w:ind w:left="220"/>
    </w:pPr>
    <w:rPr>
      <w:rFonts w:cs="Times New Roman"/>
      <w:lang w:eastAsia="fr-FR"/>
    </w:rPr>
  </w:style>
  <w:style w:type="paragraph" w:styleId="TM1">
    <w:name w:val="toc 1"/>
    <w:basedOn w:val="Normal"/>
    <w:next w:val="Normal"/>
    <w:autoRedefine w:val="1"/>
    <w:uiPriority w:val="39"/>
    <w:unhideWhenUsed w:val="1"/>
    <w:rsid w:val="00D3578C"/>
    <w:pPr>
      <w:spacing w:after="100"/>
    </w:pPr>
    <w:rPr>
      <w:rFonts w:cs="Times New Roman"/>
      <w:lang w:eastAsia="fr-FR"/>
    </w:rPr>
  </w:style>
  <w:style w:type="paragraph" w:styleId="TM3">
    <w:name w:val="toc 3"/>
    <w:basedOn w:val="Normal"/>
    <w:next w:val="Normal"/>
    <w:autoRedefine w:val="1"/>
    <w:uiPriority w:val="39"/>
    <w:unhideWhenUsed w:val="1"/>
    <w:rsid w:val="00D3578C"/>
    <w:pPr>
      <w:spacing w:after="100"/>
      <w:ind w:left="440"/>
    </w:pPr>
    <w:rPr>
      <w:rFonts w:cs="Times New Roman"/>
      <w:lang w:eastAsia="fr-FR"/>
    </w:rPr>
  </w:style>
  <w:style w:type="character" w:styleId="Lienhypertexte">
    <w:name w:val="Hyperlink"/>
    <w:basedOn w:val="Policepardfaut"/>
    <w:uiPriority w:val="99"/>
    <w:unhideWhenUsed w:val="1"/>
    <w:rsid w:val="00D3578C"/>
    <w:rPr>
      <w:color w:val="0563c1" w:themeColor="hyperlink"/>
      <w:u w:val="single"/>
    </w:rPr>
  </w:style>
  <w:style w:type="character" w:styleId="Titre2Car" w:customStyle="1">
    <w:name w:val="Titre 2 Car"/>
    <w:basedOn w:val="Policepardfaut"/>
    <w:link w:val="Titre2"/>
    <w:uiPriority w:val="9"/>
    <w:rsid w:val="00D3578C"/>
    <w:rPr>
      <w:rFonts w:asciiTheme="majorHAnsi" w:cstheme="majorBidi" w:eastAsiaTheme="majorEastAsia" w:hAnsiTheme="majorHAnsi"/>
      <w:sz w:val="36"/>
      <w:szCs w:val="36"/>
    </w:rPr>
  </w:style>
  <w:style w:type="character" w:styleId="Titre3Car" w:customStyle="1">
    <w:name w:val="Titre 3 Car"/>
    <w:basedOn w:val="Policepardfaut"/>
    <w:link w:val="Titre3"/>
    <w:uiPriority w:val="9"/>
    <w:rsid w:val="00D3578C"/>
    <w:rPr>
      <w:rFonts w:asciiTheme="majorHAnsi" w:cstheme="majorBidi" w:eastAsiaTheme="majorEastAsia" w:hAnsiTheme="majorHAnsi"/>
      <w:caps w:val="1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D3578C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D3578C"/>
    <w:rPr>
      <w:rFonts w:asciiTheme="majorHAnsi" w:cstheme="majorBidi" w:eastAsiaTheme="majorEastAsia" w:hAnsiTheme="majorHAnsi"/>
      <w:sz w:val="24"/>
      <w:szCs w:val="24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D3578C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D3578C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D3578C"/>
    <w:rPr>
      <w:rFonts w:asciiTheme="majorHAnsi" w:cstheme="majorBidi" w:eastAsiaTheme="majorEastAsia" w:hAnsiTheme="majorHAnsi"/>
      <w:caps w:val="1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D3578C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Lgende">
    <w:name w:val="caption"/>
    <w:basedOn w:val="Normal"/>
    <w:next w:val="Normal"/>
    <w:uiPriority w:val="35"/>
    <w:semiHidden w:val="1"/>
    <w:unhideWhenUsed w:val="1"/>
    <w:qFormat w:val="1"/>
    <w:rsid w:val="00D3578C"/>
    <w:pPr>
      <w:spacing w:line="240" w:lineRule="auto"/>
    </w:pPr>
    <w:rPr>
      <w:b w:val="1"/>
      <w:bCs w:val="1"/>
      <w:color w:val="ed7d31" w:themeColor="accent2"/>
      <w:spacing w:val="10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 w:val="1"/>
    <w:rsid w:val="00D3578C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reCar" w:customStyle="1">
    <w:name w:val="Titre Car"/>
    <w:basedOn w:val="Policepardfaut"/>
    <w:link w:val="Titre"/>
    <w:uiPriority w:val="10"/>
    <w:rsid w:val="00D3578C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D3578C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ous-titreCar" w:customStyle="1">
    <w:name w:val="Sous-titre Car"/>
    <w:basedOn w:val="Policepardfaut"/>
    <w:link w:val="Sous-titre"/>
    <w:uiPriority w:val="11"/>
    <w:rsid w:val="00D3578C"/>
    <w:rPr>
      <w:color w:val="000000" w:themeColor="text1"/>
      <w:sz w:val="24"/>
      <w:szCs w:val="24"/>
    </w:rPr>
  </w:style>
  <w:style w:type="character" w:styleId="lev">
    <w:name w:val="Strong"/>
    <w:basedOn w:val="Policepardfaut"/>
    <w:uiPriority w:val="22"/>
    <w:qFormat w:val="1"/>
    <w:rsid w:val="00D3578C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character" w:styleId="Accentuation">
    <w:name w:val="Emphasis"/>
    <w:basedOn w:val="Policepardfaut"/>
    <w:uiPriority w:val="20"/>
    <w:qFormat w:val="1"/>
    <w:rsid w:val="00D3578C"/>
    <w:rPr>
      <w:rFonts w:asciiTheme="minorHAnsi" w:cstheme="minorBidi" w:eastAsiaTheme="minorEastAsia" w:hAnsiTheme="minorHAnsi"/>
      <w:i w:val="1"/>
      <w:iCs w:val="1"/>
      <w:color w:val="c45911" w:themeColor="accent2" w:themeShade="0000BF"/>
      <w:sz w:val="20"/>
      <w:szCs w:val="20"/>
    </w:rPr>
  </w:style>
  <w:style w:type="paragraph" w:styleId="Sansinterligne">
    <w:name w:val="No Spacing"/>
    <w:uiPriority w:val="1"/>
    <w:qFormat w:val="1"/>
    <w:rsid w:val="00D3578C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D3578C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D3578C"/>
    <w:rPr>
      <w:rFonts w:asciiTheme="majorHAnsi" w:cstheme="majorBidi" w:eastAsiaTheme="majorEastAsia" w:hAnsiTheme="majorHAnsi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D3578C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c45911" w:themeColor="accent2" w:themeShade="0000BF"/>
      <w:spacing w:val="10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D3578C"/>
    <w:rPr>
      <w:rFonts w:asciiTheme="majorHAnsi" w:cstheme="majorBidi" w:eastAsiaTheme="majorEastAsia" w:hAnsiTheme="majorHAnsi"/>
      <w:caps w:val="1"/>
      <w:color w:val="c45911" w:themeColor="accent2" w:themeShade="0000BF"/>
      <w:spacing w:val="10"/>
      <w:sz w:val="28"/>
      <w:szCs w:val="28"/>
    </w:rPr>
  </w:style>
  <w:style w:type="character" w:styleId="Accentuationlgre">
    <w:name w:val="Subtle Emphasis"/>
    <w:basedOn w:val="Policepardfaut"/>
    <w:uiPriority w:val="19"/>
    <w:qFormat w:val="1"/>
    <w:rsid w:val="00D3578C"/>
    <w:rPr>
      <w:i w:val="1"/>
      <w:iCs w:val="1"/>
      <w:color w:val="auto"/>
    </w:rPr>
  </w:style>
  <w:style w:type="character" w:styleId="Accentuationintense">
    <w:name w:val="Intense Emphasis"/>
    <w:basedOn w:val="Policepardfaut"/>
    <w:uiPriority w:val="21"/>
    <w:qFormat w:val="1"/>
    <w:rsid w:val="00D3578C"/>
    <w:rPr>
      <w:rFonts w:asciiTheme="minorHAnsi" w:cstheme="minorBidi" w:eastAsiaTheme="minorEastAsia" w:hAnsiTheme="minorHAnsi"/>
      <w:b w:val="1"/>
      <w:bCs w:val="1"/>
      <w:i w:val="1"/>
      <w:iCs w:val="1"/>
      <w:color w:val="c45911" w:themeColor="accent2" w:themeShade="0000BF"/>
      <w:spacing w:val="0"/>
      <w:w w:val="100"/>
      <w:position w:val="0"/>
      <w:sz w:val="20"/>
      <w:szCs w:val="20"/>
    </w:rPr>
  </w:style>
  <w:style w:type="character" w:styleId="Rfrencelgre">
    <w:name w:val="Subtle Reference"/>
    <w:basedOn w:val="Policepardfaut"/>
    <w:uiPriority w:val="31"/>
    <w:qFormat w:val="1"/>
    <w:rsid w:val="00D3578C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Rfrenceintense">
    <w:name w:val="Intense Reference"/>
    <w:basedOn w:val="Policepardfaut"/>
    <w:uiPriority w:val="32"/>
    <w:qFormat w:val="1"/>
    <w:rsid w:val="00D3578C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Titredulivre">
    <w:name w:val="Book Title"/>
    <w:basedOn w:val="Policepardfaut"/>
    <w:uiPriority w:val="33"/>
    <w:qFormat w:val="1"/>
    <w:rsid w:val="00D3578C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character" w:styleId="Mentionnonrsolue">
    <w:name w:val="Unresolved Mention"/>
    <w:basedOn w:val="Policepardfaut"/>
    <w:uiPriority w:val="99"/>
    <w:semiHidden w:val="1"/>
    <w:unhideWhenUsed w:val="1"/>
    <w:rsid w:val="00AD14B1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AD14B1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 w:val="1"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973D95"/>
  </w:style>
  <w:style w:type="paragraph" w:styleId="Pieddepage">
    <w:name w:val="footer"/>
    <w:basedOn w:val="Normal"/>
    <w:link w:val="PieddepageCar"/>
    <w:uiPriority w:val="99"/>
    <w:unhideWhenUsed w:val="1"/>
    <w:rsid w:val="00973D95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973D95"/>
  </w:style>
  <w:style w:type="table" w:styleId="Grilledutableau">
    <w:name w:val="Table Grid"/>
    <w:basedOn w:val="TableauNormal"/>
    <w:uiPriority w:val="39"/>
    <w:rsid w:val="00DE708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auGrille4-Accentuation1">
    <w:name w:val="Grid Table 4 Accent 1"/>
    <w:basedOn w:val="TableauNormal"/>
    <w:uiPriority w:val="49"/>
    <w:rsid w:val="00F41F89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1" w:themeTint="000099" w:val="single"/>
        <w:left w:color="8eaadb" w:space="0" w:sz="4" w:themeColor="accent1" w:themeTint="000099" w:val="single"/>
        <w:bottom w:color="8eaadb" w:space="0" w:sz="4" w:themeColor="accent1" w:themeTint="000099" w:val="single"/>
        <w:right w:color="8eaadb" w:space="0" w:sz="4" w:themeColor="accent1" w:themeTint="000099" w:val="single"/>
        <w:insideH w:color="8eaadb" w:space="0" w:sz="4" w:themeColor="accent1" w:themeTint="000099" w:val="single"/>
        <w:insideV w:color="8eaa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472c4" w:space="0" w:sz="4" w:themeColor="accent1" w:val="single"/>
          <w:left w:color="4472c4" w:space="0" w:sz="4" w:themeColor="accent1" w:val="single"/>
          <w:bottom w:color="4472c4" w:space="0" w:sz="4" w:themeColor="accent1" w:val="single"/>
          <w:right w:color="4472c4" w:space="0" w:sz="4" w:themeColor="accent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</w:rPr>
      <w:tblPr/>
      <w:tcPr>
        <w:tcBorders>
          <w:top w:color="4472c4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1" w:themeFillTint="000033" w:val="clear"/>
      </w:tcPr>
    </w:tblStylePr>
    <w:tblStylePr w:type="band1Horz">
      <w:tblPr/>
      <w:tcPr>
        <w:shd w:color="auto" w:fill="d9e2f3" w:themeFill="accent1" w:themeFillTint="000033" w:val="clear"/>
      </w:tcPr>
    </w:tblStylePr>
  </w:style>
  <w:style w:type="paragraph" w:styleId="Subtitle">
    <w:name w:val="Subtitle"/>
    <w:basedOn w:val="Normal"/>
    <w:next w:val="Normal"/>
    <w:pPr>
      <w:pageBreakBefore w:val="0"/>
      <w:spacing w:after="240" w:lineRule="auto"/>
    </w:pPr>
    <w:rPr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472c4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estofbusinessanalyst.fr/" TargetMode="External"/><Relationship Id="rId8" Type="http://schemas.openxmlformats.org/officeDocument/2006/relationships/image" Target="media/image1.gi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ahCZHUkJq9sYdZm8zZuNRlQzUw==">AMUW2mWN/fo20fYC7mQ1VRBDPjAfMqBjscZhV/1IlElT0xC02p15SorIKxq5XHCZZu4bAULBlMug3+8eSp54n4GwycMAg2aihcXvBaVrwYlRn2Z8dMRNHl8/UzQ6uTZxGleuH3Hj93iFR5xzyqFNq/OGgZGBaoQgyvyTwiQ2nks2zXyes/ihAH0=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2019-09-12T14:34:00Z</dcterms:created>
  <dc:creator>Alice SVADCHII</dc:creator>
</cp:coreProperties>
</file>