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gilepm-v3-cheat-sheet-version-3"/>
    <w:p>
      <w:pPr>
        <w:pStyle w:val="Heading1"/>
      </w:pPr>
      <w:r>
        <w:t xml:space="preserve">📌 AgilePM v3 – Cheat Sheet (Version 3)</w:t>
      </w:r>
    </w:p>
    <w:p>
      <w:r>
        <w:pict>
          <v:rect style="width:0;height:1.5pt" o:hralign="center" o:hrstd="t" o:hr="t"/>
        </w:pict>
      </w:r>
    </w:p>
    <w:bookmarkStart w:id="20" w:name="philosophie-fondamentaux"/>
    <w:p>
      <w:pPr>
        <w:pStyle w:val="Heading2"/>
      </w:pPr>
      <w:r>
        <w:t xml:space="preserve">🧠 Philosophie &amp; Fondamentaux</w:t>
      </w:r>
    </w:p>
    <w:p>
      <w:pPr>
        <w:pStyle w:val="FirstParagraph"/>
      </w:pPr>
      <w:r>
        <w:rPr>
          <w:b/>
          <w:bCs/>
        </w:rPr>
        <w:t xml:space="preserve">AgilePM v3</w:t>
      </w:r>
      <w:r>
        <w:t xml:space="preserve"> </w:t>
      </w:r>
      <w:r>
        <w:t xml:space="preserve">est un</w:t>
      </w:r>
      <w:r>
        <w:t xml:space="preserve"> </w:t>
      </w:r>
      <w:r>
        <w:rPr>
          <w:i/>
          <w:iCs/>
        </w:rPr>
        <w:t xml:space="preserve">cadre de gestion de projet agile structuré</w:t>
      </w:r>
      <w:r>
        <w:t xml:space="preserve"> </w:t>
      </w:r>
      <w:r>
        <w:t xml:space="preserve">qui combine agilité et gouvernance.</w:t>
      </w:r>
      <w:r>
        <w:t xml:space="preserve"> </w:t>
      </w:r>
      <w:r>
        <w:t xml:space="preserve">L’objectif principal est de</w:t>
      </w:r>
      <w:r>
        <w:t xml:space="preserve"> </w:t>
      </w:r>
      <w:r>
        <w:rPr>
          <w:b/>
          <w:bCs/>
        </w:rPr>
        <w:t xml:space="preserve">livrer de la valeur (value delivery)</w:t>
      </w:r>
      <w:r>
        <w:t xml:space="preserve"> </w:t>
      </w:r>
      <w:r>
        <w:t xml:space="preserve">plutôt que simplement des produits ou livrables. AgilePM v3 met l’accent sur</w:t>
      </w:r>
      <w:r>
        <w:t xml:space="preserve"> </w:t>
      </w:r>
      <w:r>
        <w:rPr>
          <w:b/>
          <w:bCs/>
        </w:rPr>
        <w:t xml:space="preserve">le leadership agile (agile leadership)</w:t>
      </w:r>
      <w:r>
        <w:t xml:space="preserve"> </w:t>
      </w:r>
      <w:r>
        <w:t xml:space="preserve">plutôt que la simple gestion et intègre</w:t>
      </w:r>
      <w:r>
        <w:t xml:space="preserve"> </w:t>
      </w:r>
      <w:r>
        <w:rPr>
          <w:b/>
          <w:bCs/>
        </w:rPr>
        <w:t xml:space="preserve">Scrum comme moteur de livraison (delivery engine)</w:t>
      </w:r>
      <w:r>
        <w:t xml:space="preserve"> </w:t>
      </w:r>
      <w:r>
        <w:t xml:space="preserve">au sein du projet.</w:t>
      </w:r>
    </w:p>
    <w:bookmarkEnd w:id="20"/>
    <w:bookmarkStart w:id="21" w:name="origines-évolution"/>
    <w:p>
      <w:pPr>
        <w:pStyle w:val="Heading2"/>
      </w:pPr>
      <w:r>
        <w:t xml:space="preserve">🕰️ Origines &amp; évolution</w:t>
      </w:r>
    </w:p>
    <w:p>
      <w:pPr>
        <w:pStyle w:val="FirstParagraph"/>
      </w:pPr>
      <w:r>
        <w:t xml:space="preserve">AgilePM est l’aboutissement d’une évolution progressive des méthodes agiles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1856"/>
        <w:gridCol w:w="50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clé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rapide &amp; itératif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 agile structuré + gouvernance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Sprints, rôles Scrum, incréments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Agile Manifesto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Valeurs et principes agiles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AgilePM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 projet agile structurée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AgilePM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Intégration forte de Scrum + focus valeur</w:t>
            </w:r>
          </w:p>
        </w:tc>
      </w:tr>
    </w:tbl>
    <w:p>
      <w:pPr>
        <w:pStyle w:val="BodyText"/>
      </w:pPr>
      <w:r>
        <w:t xml:space="preserve">👉 AgilePM repose donc sur</w:t>
      </w:r>
      <w:r>
        <w:t xml:space="preserve"> </w:t>
      </w:r>
      <w:r>
        <w:rPr>
          <w:b/>
          <w:bCs/>
        </w:rPr>
        <w:t xml:space="preserve">DSDM</w:t>
      </w:r>
      <w:r>
        <w:t xml:space="preserve">, adopte les valeurs du</w:t>
      </w:r>
      <w:r>
        <w:t xml:space="preserve"> </w:t>
      </w:r>
      <w:r>
        <w:rPr>
          <w:b/>
          <w:bCs/>
        </w:rPr>
        <w:t xml:space="preserve">Manifeste Agile</w:t>
      </w:r>
      <w:r>
        <w:t xml:space="preserve">, et utilise</w:t>
      </w:r>
      <w:r>
        <w:t xml:space="preserve"> </w:t>
      </w:r>
      <w:r>
        <w:rPr>
          <w:b/>
          <w:bCs/>
        </w:rPr>
        <w:t xml:space="preserve">Scrum comme moteur de livraison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ositionnement-dagilepm-v3"/>
    <w:p>
      <w:pPr>
        <w:pStyle w:val="Heading2"/>
      </w:pPr>
      <w:r>
        <w:t xml:space="preserve">🎯 Positionnement d’AgilePM v3</w:t>
      </w:r>
    </w:p>
    <w:p>
      <w:pPr>
        <w:pStyle w:val="FirstParagraph"/>
      </w:pPr>
      <w:r>
        <w:rPr>
          <w:b/>
          <w:bCs/>
        </w:rPr>
        <w:t xml:space="preserve">AgilePM v3</w:t>
      </w:r>
      <w:r>
        <w:t xml:space="preserve"> </w:t>
      </w:r>
      <w:r>
        <w:t xml:space="preserve">est un</w:t>
      </w:r>
      <w:r>
        <w:t xml:space="preserve"> </w:t>
      </w:r>
      <w:r>
        <w:rPr>
          <w:i/>
          <w:iCs/>
        </w:rPr>
        <w:t xml:space="preserve">cadre de gestion de projet agile structuré</w:t>
      </w:r>
      <w:r>
        <w:t xml:space="preserve"> </w:t>
      </w:r>
      <w:r>
        <w:t xml:space="preserve">qui combine :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Agilité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Gouvernance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Leadership agile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Livraison de valeur (Value Delivery)</w:t>
      </w:r>
    </w:p>
    <w:p>
      <w:pPr>
        <w:pStyle w:val="FirstParagraph"/>
      </w:pPr>
      <w:r>
        <w:t xml:space="preserve">Il met l’accent sur :</w:t>
      </w:r>
    </w:p>
    <w:p>
      <w:pPr>
        <w:pStyle w:val="Compact"/>
        <w:numPr>
          <w:ilvl w:val="0"/>
          <w:numId w:val="1002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Outcomes &gt; Deliverables</w:t>
      </w:r>
    </w:p>
    <w:p>
      <w:pPr>
        <w:pStyle w:val="Compact"/>
        <w:numPr>
          <w:ilvl w:val="0"/>
          <w:numId w:val="1002"/>
        </w:numPr>
      </w:pPr>
      <w:r>
        <w:t xml:space="preserve">🤝 Collaboration forte</w:t>
      </w:r>
    </w:p>
    <w:p>
      <w:pPr>
        <w:pStyle w:val="Compact"/>
        <w:numPr>
          <w:ilvl w:val="0"/>
          <w:numId w:val="1002"/>
        </w:numPr>
      </w:pPr>
      <w:r>
        <w:t xml:space="preserve">🔁 Livraison incrémentale</w:t>
      </w:r>
    </w:p>
    <w:p>
      <w:pPr>
        <w:pStyle w:val="Compact"/>
        <w:numPr>
          <w:ilvl w:val="0"/>
          <w:numId w:val="1002"/>
        </w:numPr>
      </w:pPr>
      <w:r>
        <w:t xml:space="preserve">📊 Contrôle et visibilité</w:t>
      </w:r>
    </w:p>
    <w:p>
      <w:r>
        <w:pict>
          <v:rect style="width:0;height:1.5pt" o:hralign="center" o:hrstd="t" o:hr="t"/>
        </w:pict>
      </w:r>
    </w:p>
    <w:bookmarkEnd w:id="22"/>
    <w:bookmarkStart w:id="23" w:name="versions-agilepm-résumé-rapide"/>
    <w:p>
      <w:pPr>
        <w:pStyle w:val="Heading2"/>
      </w:pPr>
      <w:r>
        <w:t xml:space="preserve">📊 Versions AgilePM (Résumé rapide)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70"/>
        <w:gridCol w:w="550"/>
        <w:gridCol w:w="484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 formalisation basée DSDM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Obsolète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DSDM Atern modernisé, gouvernance structurée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Obsolète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 intégré, value &amp;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actuelle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à-retenir-pour-lexamen"/>
    <w:p>
      <w:pPr>
        <w:pStyle w:val="Heading2"/>
      </w:pPr>
      <w:r>
        <w:t xml:space="preserve">📝 À retenir pour l’examen</w:t>
      </w:r>
    </w:p>
    <w:p>
      <w:pPr>
        <w:pStyle w:val="Compact"/>
        <w:numPr>
          <w:ilvl w:val="0"/>
          <w:numId w:val="1003"/>
        </w:numPr>
      </w:pPr>
      <w:r>
        <w:t xml:space="preserve">AgilePM vient de</w:t>
      </w:r>
      <w:r>
        <w:t xml:space="preserve"> </w:t>
      </w:r>
      <w:r>
        <w:rPr>
          <w:b/>
          <w:bCs/>
        </w:rPr>
        <w:t xml:space="preserve">DSDM (1994)</w:t>
      </w:r>
    </w:p>
    <w:p>
      <w:pPr>
        <w:pStyle w:val="Compact"/>
        <w:numPr>
          <w:ilvl w:val="0"/>
          <w:numId w:val="1003"/>
        </w:numPr>
      </w:pPr>
      <w:r>
        <w:t xml:space="preserve">Scrum est intégré dans</w:t>
      </w:r>
      <w:r>
        <w:t xml:space="preserve"> </w:t>
      </w:r>
      <w:r>
        <w:rPr>
          <w:b/>
          <w:bCs/>
        </w:rPr>
        <w:t xml:space="preserve">v3</w:t>
      </w:r>
    </w:p>
    <w:p>
      <w:pPr>
        <w:pStyle w:val="Compact"/>
        <w:numPr>
          <w:ilvl w:val="0"/>
          <w:numId w:val="1003"/>
        </w:numPr>
      </w:pPr>
      <w:r>
        <w:t xml:space="preserve">Focus principal :</w:t>
      </w:r>
      <w:r>
        <w:t xml:space="preserve"> </w:t>
      </w:r>
      <w:r>
        <w:rPr>
          <w:b/>
          <w:bCs/>
        </w:rPr>
        <w:t xml:space="preserve">Value Delivery</w:t>
      </w:r>
    </w:p>
    <w:p>
      <w:pPr>
        <w:pStyle w:val="Compact"/>
        <w:numPr>
          <w:ilvl w:val="0"/>
          <w:numId w:val="1003"/>
        </w:numPr>
      </w:pPr>
      <w:r>
        <w:t xml:space="preserve">v3 = version actuelle examinée</w:t>
      </w:r>
    </w:p>
    <w:bookmarkEnd w:id="24"/>
    <w:bookmarkEnd w:id="25"/>
    <w:bookmarkStart w:id="27" w:name="la-maison-dsdm-agilepm"/>
    <w:p>
      <w:pPr>
        <w:pStyle w:val="Heading1"/>
      </w:pPr>
      <w:r>
        <w:t xml:space="preserve">🏠 La Maison DSDM / AgilePM</w:t>
      </w:r>
    </w:p>
    <w:bookmarkStart w:id="26" w:name="X912a502246c5fd63676f228c348e09c1b0f7001"/>
    <w:p>
      <w:pPr>
        <w:pStyle w:val="Heading2"/>
      </w:pPr>
      <w:r>
        <w:t xml:space="preserve">Vision stratégique complète – Du haut vers le bas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ntroduction"/>
    <w:p>
      <w:pPr>
        <w:pStyle w:val="Heading1"/>
      </w:pPr>
      <w:r>
        <w:t xml:space="preserve">📘 INTRODUCTION</w:t>
      </w:r>
    </w:p>
    <w:p>
      <w:pPr>
        <w:pStyle w:val="FirstParagraph"/>
      </w:pPr>
      <w:r>
        <w:t xml:space="preserve">La</w:t>
      </w:r>
      <w:r>
        <w:t xml:space="preserve"> </w:t>
      </w:r>
      <w:r>
        <w:t xml:space="preserve">“</w:t>
      </w:r>
      <w:r>
        <w:t xml:space="preserve">Maison DSDM</w:t>
      </w:r>
      <w:r>
        <w:t xml:space="preserve">”</w:t>
      </w:r>
      <w:r>
        <w:t xml:space="preserve"> </w:t>
      </w:r>
      <w:r>
        <w:t xml:space="preserve">est une représentation visuelle et conceptuelle du cadre AgilePM.</w:t>
      </w:r>
      <w:r>
        <w:t xml:space="preserve"> </w:t>
      </w:r>
      <w:r>
        <w:t xml:space="preserve">Elle montre que :</w:t>
      </w:r>
    </w:p>
    <w:p>
      <w:pPr>
        <w:pStyle w:val="Compact"/>
        <w:numPr>
          <w:ilvl w:val="0"/>
          <w:numId w:val="1004"/>
        </w:numPr>
      </w:pPr>
      <w:r>
        <w:t xml:space="preserve">AgilePM n’est pas seulement une méthode,</w:t>
      </w:r>
    </w:p>
    <w:p>
      <w:pPr>
        <w:pStyle w:val="Compact"/>
        <w:numPr>
          <w:ilvl w:val="0"/>
          <w:numId w:val="1004"/>
        </w:numPr>
      </w:pPr>
      <w:r>
        <w:t xml:space="preserve">Ce n’est pas seulement Scrum élargi,</w:t>
      </w:r>
    </w:p>
    <w:p>
      <w:pPr>
        <w:pStyle w:val="Compact"/>
        <w:numPr>
          <w:ilvl w:val="0"/>
          <w:numId w:val="1004"/>
        </w:numPr>
      </w:pPr>
      <w:r>
        <w:t xml:space="preserve">Ce n’est pas seulement du timeboxing.</w:t>
      </w:r>
    </w:p>
    <w:p>
      <w:pPr>
        <w:pStyle w:val="FirstParagraph"/>
      </w:pPr>
      <w:r>
        <w:t xml:space="preserve">C’est un</w:t>
      </w:r>
      <w:r>
        <w:t xml:space="preserve"> </w:t>
      </w:r>
      <w:r>
        <w:rPr>
          <w:b/>
          <w:bCs/>
        </w:rPr>
        <w:t xml:space="preserve">système cohérent</w:t>
      </w:r>
      <w:r>
        <w:t xml:space="preserve"> </w:t>
      </w:r>
      <w:r>
        <w:t xml:space="preserve">où :</w:t>
      </w:r>
    </w:p>
    <w:p>
      <w:pPr>
        <w:pStyle w:val="Compact"/>
        <w:numPr>
          <w:ilvl w:val="0"/>
          <w:numId w:val="1005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Philosophie (Philosophy)</w:t>
      </w:r>
      <w:r>
        <w:t xml:space="preserve"> </w:t>
      </w:r>
      <w:r>
        <w:t xml:space="preserve">donne le sens</w:t>
      </w:r>
    </w:p>
    <w:p>
      <w:pPr>
        <w:pStyle w:val="Compact"/>
        <w:numPr>
          <w:ilvl w:val="0"/>
          <w:numId w:val="1005"/>
        </w:numPr>
      </w:pPr>
      <w:r>
        <w:t xml:space="preserve">Des</w:t>
      </w:r>
      <w:r>
        <w:t xml:space="preserve"> </w:t>
      </w:r>
      <w:r>
        <w:rPr>
          <w:b/>
          <w:bCs/>
        </w:rPr>
        <w:t xml:space="preserve">Principes (Principles)</w:t>
      </w:r>
      <w:r>
        <w:t xml:space="preserve"> </w:t>
      </w:r>
      <w:r>
        <w:t xml:space="preserve">guident les comportements</w:t>
      </w:r>
    </w:p>
    <w:p>
      <w:pPr>
        <w:pStyle w:val="Compact"/>
        <w:numPr>
          <w:ilvl w:val="0"/>
          <w:numId w:val="1005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4P (People, Process, Products, Project)</w:t>
      </w:r>
      <w:r>
        <w:t xml:space="preserve"> </w:t>
      </w:r>
      <w:r>
        <w:t xml:space="preserve">structurent l’organisation</w:t>
      </w:r>
    </w:p>
    <w:p>
      <w:pPr>
        <w:pStyle w:val="Compact"/>
        <w:numPr>
          <w:ilvl w:val="0"/>
          <w:numId w:val="1005"/>
        </w:numPr>
      </w:pPr>
      <w:r>
        <w:t xml:space="preserve">Des</w:t>
      </w:r>
      <w:r>
        <w:t xml:space="preserve"> </w:t>
      </w:r>
      <w:r>
        <w:rPr>
          <w:b/>
          <w:bCs/>
        </w:rPr>
        <w:t xml:space="preserve">Fondations culturelles (Common Sense &amp; Pragmatism)</w:t>
      </w:r>
      <w:r>
        <w:t xml:space="preserve"> </w:t>
      </w:r>
      <w:r>
        <w:t xml:space="preserve">soutiennent l’ensemble</w:t>
      </w:r>
    </w:p>
    <w:p>
      <w:pPr>
        <w:pStyle w:val="FirstParagraph"/>
      </w:pPr>
      <w:r>
        <w:t xml:space="preserve">Si la base est faible → tout s’effondre.</w:t>
      </w:r>
      <w:r>
        <w:t xml:space="preserve"> </w:t>
      </w:r>
      <w:r>
        <w:t xml:space="preserve">Si le toit est flou → le projet dérive stratégiquement.</w:t>
      </w:r>
    </w:p>
    <w:p>
      <w:pPr>
        <w:pStyle w:val="BodyText"/>
      </w:pPr>
      <w:r>
        <w:t xml:space="preserve">Nous allons expliquer la maison</w:t>
      </w:r>
      <w:r>
        <w:t xml:space="preserve"> </w:t>
      </w:r>
      <w:r>
        <w:rPr>
          <w:b/>
          <w:bCs/>
        </w:rPr>
        <w:t xml:space="preserve">du haut vers le bas</w:t>
      </w:r>
      <w:r>
        <w:t xml:space="preserve">, car tout découle de la philosophie.</w:t>
      </w:r>
    </w:p>
    <w:p>
      <w:r>
        <w:pict>
          <v:rect style="width:0;height:1.5pt" o:hralign="center" o:hrstd="t" o:hr="t"/>
        </w:pict>
      </w:r>
    </w:p>
    <w:bookmarkEnd w:id="28"/>
    <w:bookmarkStart w:id="36" w:name="le-toit-philosophy-philosophie"/>
    <w:p>
      <w:pPr>
        <w:pStyle w:val="Heading1"/>
      </w:pPr>
      <w:r>
        <w:t xml:space="preserve">🏠 1️⃣ LE TOIT — PHILOSOPHY (Philosophie)</w:t>
      </w:r>
    </w:p>
    <w:bookmarkStart w:id="29" w:name="définition"/>
    <w:p>
      <w:pPr>
        <w:pStyle w:val="Heading2"/>
      </w:pPr>
      <w:r>
        <w:t xml:space="preserve">🎯 Définition</w:t>
      </w:r>
    </w:p>
    <w:p>
      <w:pPr>
        <w:pStyle w:val="FirstParagraph"/>
      </w:pPr>
      <w:r>
        <w:t xml:space="preserve">La philosophie DSDM affirme :</w:t>
      </w:r>
    </w:p>
    <w:p>
      <w:pPr>
        <w:pStyle w:val="BlockText"/>
      </w:pPr>
      <w:r>
        <w:t xml:space="preserve">La meilleure valeur métier émerge lorsque les projets sont alignés sur des objectifs clairs, livrent fréquemment, collaborent activement et responsabilisent les équipes.</w:t>
      </w:r>
    </w:p>
    <w:p>
      <w:pPr>
        <w:pStyle w:val="FirstParagraph"/>
      </w:pPr>
      <w:r>
        <w:t xml:space="preserve">Ce n’est pas une technique.</w:t>
      </w:r>
      <w:r>
        <w:t xml:space="preserve"> </w:t>
      </w:r>
      <w:r>
        <w:t xml:space="preserve">C’est une posture stratégique.</w:t>
      </w:r>
    </w:p>
    <w:p>
      <w:r>
        <w:pict>
          <v:rect style="width:0;height:1.5pt" o:hralign="center" o:hrstd="t" o:hr="t"/>
        </w:pict>
      </w:r>
    </w:p>
    <w:bookmarkEnd w:id="29"/>
    <w:bookmarkStart w:id="34" w:name="X4a100d99a807854a949d57ed8fa2b81dd6b83bd"/>
    <w:p>
      <w:pPr>
        <w:pStyle w:val="Heading2"/>
      </w:pPr>
      <w:r>
        <w:t xml:space="preserve">🔎 Les 4 piliers implicites de la philosophie</w:t>
      </w:r>
    </w:p>
    <w:bookmarkStart w:id="30" w:name="X39109423e836e60cd6f230d47caf97585866954"/>
    <w:p>
      <w:pPr>
        <w:pStyle w:val="Heading3"/>
      </w:pPr>
      <w:r>
        <w:t xml:space="preserve">1️⃣ Alignement stratégique (Business Alignment)</w:t>
      </w:r>
    </w:p>
    <w:p>
      <w:pPr>
        <w:pStyle w:val="FirstParagraph"/>
      </w:pPr>
      <w:r>
        <w:t xml:space="preserve">Le projet doit être directement connecté aux objectifs business.</w:t>
      </w:r>
    </w:p>
    <w:p>
      <w:pPr>
        <w:pStyle w:val="BodyText"/>
      </w:pPr>
      <w:r>
        <w:t xml:space="preserve">✔ Exemples :</w:t>
      </w:r>
    </w:p>
    <w:p>
      <w:pPr>
        <w:pStyle w:val="Compact"/>
        <w:numPr>
          <w:ilvl w:val="0"/>
          <w:numId w:val="1006"/>
        </w:numPr>
      </w:pPr>
      <w:r>
        <w:t xml:space="preserve">Améliorer le NPS</w:t>
      </w:r>
    </w:p>
    <w:p>
      <w:pPr>
        <w:pStyle w:val="Compact"/>
        <w:numPr>
          <w:ilvl w:val="0"/>
          <w:numId w:val="1006"/>
        </w:numPr>
      </w:pPr>
      <w:r>
        <w:t xml:space="preserve">Réduire le churn</w:t>
      </w:r>
    </w:p>
    <w:p>
      <w:pPr>
        <w:pStyle w:val="Compact"/>
        <w:numPr>
          <w:ilvl w:val="0"/>
          <w:numId w:val="1006"/>
        </w:numPr>
      </w:pPr>
      <w:r>
        <w:t xml:space="preserve">Accélérer le time-to-market</w:t>
      </w:r>
    </w:p>
    <w:p>
      <w:pPr>
        <w:pStyle w:val="FirstParagraph"/>
      </w:pPr>
      <w:r>
        <w:t xml:space="preserve">⚠ Sans Business Case vivant → perte de sens.</w:t>
      </w:r>
    </w:p>
    <w:p>
      <w:pPr>
        <w:pStyle w:val="BodyText"/>
      </w:pPr>
      <w:r>
        <w:rPr>
          <w:b/>
          <w:bCs/>
        </w:rPr>
        <w:t xml:space="preserve">REX</w:t>
      </w:r>
      <w:r>
        <w:t xml:space="preserve"> </w:t>
      </w:r>
      <w:r>
        <w:t xml:space="preserve">:</w:t>
      </w:r>
      <w:r>
        <w:t xml:space="preserve"> </w:t>
      </w:r>
      <w:r>
        <w:t xml:space="preserve">Projet IT réussi techniquement mais abandonné car non aligné à la stratégie 2025.</w:t>
      </w:r>
    </w:p>
    <w:p>
      <w:r>
        <w:pict>
          <v:rect style="width:0;height:1.5pt" o:hralign="center" o:hrstd="t" o:hr="t"/>
        </w:pict>
      </w:r>
    </w:p>
    <w:bookmarkEnd w:id="30"/>
    <w:bookmarkStart w:id="31" w:name="Xadbfef16a7cea05ce48c7790e872bbf46e1940f"/>
    <w:p>
      <w:pPr>
        <w:pStyle w:val="Heading3"/>
      </w:pPr>
      <w:r>
        <w:t xml:space="preserve">2️⃣ Livraison fréquente de valeur (Frequent Value Delivery)</w:t>
      </w:r>
    </w:p>
    <w:p>
      <w:pPr>
        <w:pStyle w:val="FirstParagraph"/>
      </w:pPr>
      <w:r>
        <w:t xml:space="preserve">Pas livraison finale massive.</w:t>
      </w:r>
      <w:r>
        <w:t xml:space="preserve"> </w:t>
      </w:r>
      <w:r>
        <w:t xml:space="preserve">Mais incréments utilisables.</w:t>
      </w:r>
    </w:p>
    <w:p>
      <w:pPr>
        <w:pStyle w:val="BodyText"/>
      </w:pPr>
      <w:r>
        <w:t xml:space="preserve">✔ MVP</w:t>
      </w:r>
      <w:r>
        <w:t xml:space="preserve"> </w:t>
      </w:r>
      <w:r>
        <w:t xml:space="preserve">✔ Releases progressives</w:t>
      </w:r>
      <w:r>
        <w:t xml:space="preserve"> </w:t>
      </w:r>
      <w:r>
        <w:t xml:space="preserve">✔ Feedback rapide</w:t>
      </w:r>
    </w:p>
    <w:p>
      <w:pPr>
        <w:pStyle w:val="BodyText"/>
      </w:pPr>
      <w:r>
        <w:t xml:space="preserve">Statistiquement, les projets avec livraisons intermédiaires ont un taux de succès supérieur de 25–30%.</w:t>
      </w:r>
    </w:p>
    <w:p>
      <w:r>
        <w:pict>
          <v:rect style="width:0;height:1.5pt" o:hralign="center" o:hrstd="t" o:hr="t"/>
        </w:pict>
      </w:r>
    </w:p>
    <w:bookmarkEnd w:id="31"/>
    <w:bookmarkStart w:id="32" w:name="Xd5b2b1cd760f8eab9b697a04447aad0203a6f4e"/>
    <w:p>
      <w:pPr>
        <w:pStyle w:val="Heading3"/>
      </w:pPr>
      <w:r>
        <w:t xml:space="preserve">3️⃣ Collaboration active (Active Collaboration)</w:t>
      </w:r>
    </w:p>
    <w:p>
      <w:pPr>
        <w:pStyle w:val="FirstParagraph"/>
      </w:pPr>
      <w:r>
        <w:t xml:space="preserve">La valeur naît du dialogue continu.</w:t>
      </w:r>
    </w:p>
    <w:p>
      <w:pPr>
        <w:pStyle w:val="Compact"/>
        <w:numPr>
          <w:ilvl w:val="0"/>
          <w:numId w:val="1007"/>
        </w:numPr>
      </w:pPr>
      <w:r>
        <w:t xml:space="preserve">Workshops</w:t>
      </w:r>
    </w:p>
    <w:p>
      <w:pPr>
        <w:pStyle w:val="Compact"/>
        <w:numPr>
          <w:ilvl w:val="0"/>
          <w:numId w:val="1007"/>
        </w:numPr>
      </w:pPr>
      <w:r>
        <w:t xml:space="preserve">Feedback loops</w:t>
      </w:r>
    </w:p>
    <w:p>
      <w:pPr>
        <w:pStyle w:val="Compact"/>
        <w:numPr>
          <w:ilvl w:val="0"/>
          <w:numId w:val="1007"/>
        </w:numPr>
      </w:pPr>
      <w:r>
        <w:t xml:space="preserve">Daily communication</w:t>
      </w:r>
    </w:p>
    <w:p>
      <w:pPr>
        <w:pStyle w:val="FirstParagraph"/>
      </w:pPr>
      <w:r>
        <w:t xml:space="preserve">REX :</w:t>
      </w:r>
      <w:r>
        <w:t xml:space="preserve"> </w:t>
      </w:r>
      <w:r>
        <w:t xml:space="preserve">Projet CRM distribué sans Business Ambassador actif → 40% des fonctionnalités inutilisées.</w:t>
      </w:r>
    </w:p>
    <w:p>
      <w:r>
        <w:pict>
          <v:rect style="width:0;height:1.5pt" o:hralign="center" o:hrstd="t" o:hr="t"/>
        </w:pict>
      </w:r>
    </w:p>
    <w:bookmarkEnd w:id="32"/>
    <w:bookmarkStart w:id="33" w:name="empowerment-responsabilisation"/>
    <w:p>
      <w:pPr>
        <w:pStyle w:val="Heading3"/>
      </w:pPr>
      <w:r>
        <w:t xml:space="preserve">4️⃣ Empowerment (Responsabilisation)</w:t>
      </w:r>
    </w:p>
    <w:p>
      <w:pPr>
        <w:pStyle w:val="FirstParagraph"/>
      </w:pPr>
      <w:r>
        <w:t xml:space="preserve">Décisions prises au niveau le plus proche de l’information.</w:t>
      </w:r>
    </w:p>
    <w:p>
      <w:pPr>
        <w:pStyle w:val="BodyText"/>
      </w:pPr>
      <w:r>
        <w:t xml:space="preserve">✔ PO priorise</w:t>
      </w:r>
      <w:r>
        <w:t xml:space="preserve"> </w:t>
      </w:r>
      <w:r>
        <w:t xml:space="preserve">✔ Équipe s’auto-organise</w:t>
      </w:r>
      <w:r>
        <w:t xml:space="preserve"> </w:t>
      </w:r>
      <w:r>
        <w:t xml:space="preserve">✔ PM facilite</w:t>
      </w:r>
    </w:p>
    <w:p>
      <w:pPr>
        <w:pStyle w:val="BodyText"/>
      </w:pPr>
      <w:r>
        <w:t xml:space="preserve">Micro-management = ralentissement + démotivation.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ip-examen"/>
    <w:p>
      <w:pPr>
        <w:pStyle w:val="Heading2"/>
      </w:pPr>
      <w:r>
        <w:t xml:space="preserve">🎓 Tip examen</w:t>
      </w:r>
    </w:p>
    <w:p>
      <w:pPr>
        <w:pStyle w:val="FirstParagraph"/>
      </w:pPr>
      <w:r>
        <w:t xml:space="preserve">Si la question parle de :</w:t>
      </w:r>
    </w:p>
    <w:p>
      <w:pPr>
        <w:pStyle w:val="Compact"/>
        <w:numPr>
          <w:ilvl w:val="0"/>
          <w:numId w:val="1008"/>
        </w:numPr>
      </w:pPr>
      <w:r>
        <w:t xml:space="preserve">Valeur</w:t>
      </w:r>
    </w:p>
    <w:p>
      <w:pPr>
        <w:pStyle w:val="Compact"/>
        <w:numPr>
          <w:ilvl w:val="0"/>
          <w:numId w:val="1008"/>
        </w:numPr>
      </w:pPr>
      <w:r>
        <w:t xml:space="preserve">Fréquence</w:t>
      </w:r>
    </w:p>
    <w:p>
      <w:pPr>
        <w:pStyle w:val="Compact"/>
        <w:numPr>
          <w:ilvl w:val="0"/>
          <w:numId w:val="1008"/>
        </w:numPr>
      </w:pPr>
      <w:r>
        <w:t xml:space="preserve">Collaboration</w:t>
      </w:r>
    </w:p>
    <w:p>
      <w:pPr>
        <w:pStyle w:val="Compact"/>
        <w:numPr>
          <w:ilvl w:val="0"/>
          <w:numId w:val="1008"/>
        </w:numPr>
      </w:pPr>
      <w:r>
        <w:t xml:space="preserve">Alignement</w:t>
      </w:r>
    </w:p>
    <w:p>
      <w:pPr>
        <w:pStyle w:val="Compact"/>
        <w:numPr>
          <w:ilvl w:val="0"/>
          <w:numId w:val="1008"/>
        </w:numPr>
      </w:pPr>
      <w:r>
        <w:t xml:space="preserve">Empowerment</w:t>
      </w:r>
    </w:p>
    <w:p>
      <w:pPr>
        <w:pStyle w:val="FirstParagraph"/>
      </w:pPr>
      <w:r>
        <w:t xml:space="preserve">👉 Réponse =</w:t>
      </w:r>
      <w:r>
        <w:t xml:space="preserve"> </w:t>
      </w:r>
      <w:r>
        <w:rPr>
          <w:b/>
          <w:bCs/>
        </w:rPr>
        <w:t xml:space="preserve">Philosophy DSDM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les-piliers-principles"/>
    <w:p>
      <w:pPr>
        <w:pStyle w:val="Heading1"/>
      </w:pPr>
      <w:r>
        <w:t xml:space="preserve">🧱 2️⃣ LES PILIERS — PRINCIPLES</w:t>
      </w:r>
    </w:p>
    <w:p>
      <w:pPr>
        <w:pStyle w:val="FirstParagraph"/>
      </w:pPr>
      <w:r>
        <w:t xml:space="preserve">Les 8 principes traduisent la philosophie en règles comportementales.</w:t>
      </w:r>
    </w:p>
    <w:p>
      <w:r>
        <w:pict>
          <v:rect style="width:0;height:1.5pt" o:hralign="center" o:hrstd="t" o:hr="t"/>
        </w:pict>
      </w:r>
    </w:p>
    <w:bookmarkStart w:id="37" w:name="focus-on-business-needs"/>
    <w:p>
      <w:pPr>
        <w:pStyle w:val="Heading2"/>
      </w:pPr>
      <w:r>
        <w:t xml:space="preserve">1. Focus on Business Needs</w:t>
      </w:r>
    </w:p>
    <w:p>
      <w:pPr>
        <w:pStyle w:val="FirstParagraph"/>
      </w:pPr>
      <w:r>
        <w:t xml:space="preserve">Toujours protéger la valeur métier.</w:t>
      </w:r>
    </w:p>
    <w:p>
      <w:pPr>
        <w:pStyle w:val="BodyText"/>
      </w:pPr>
      <w:r>
        <w:t xml:space="preserve">✔ MoSCoW</w:t>
      </w:r>
      <w:r>
        <w:t xml:space="preserve"> </w:t>
      </w:r>
      <w:r>
        <w:t xml:space="preserve">✔ Business Case vivant</w:t>
      </w:r>
      <w:r>
        <w:t xml:space="preserve"> </w:t>
      </w:r>
      <w:r>
        <w:t xml:space="preserve">✔ Priorisation dynamique</w:t>
      </w:r>
    </w:p>
    <w:p>
      <w:pPr>
        <w:pStyle w:val="BodyText"/>
      </w:pPr>
      <w:r>
        <w:t xml:space="preserve">REX :</w:t>
      </w:r>
      <w:r>
        <w:t xml:space="preserve"> </w:t>
      </w:r>
      <w:r>
        <w:t xml:space="preserve">Projet e-commerce : 60% des fonctionnalités reportées → délai respecté → ROI positif.</w:t>
      </w:r>
    </w:p>
    <w:p>
      <w:r>
        <w:pict>
          <v:rect style="width:0;height:1.5pt" o:hralign="center" o:hrstd="t" o:hr="t"/>
        </w:pict>
      </w:r>
    </w:p>
    <w:bookmarkEnd w:id="37"/>
    <w:bookmarkStart w:id="38" w:name="deliver-on-time"/>
    <w:p>
      <w:pPr>
        <w:pStyle w:val="Heading2"/>
      </w:pPr>
      <w:r>
        <w:t xml:space="preserve">2. Deliver on Time</w:t>
      </w:r>
    </w:p>
    <w:p>
      <w:pPr>
        <w:pStyle w:val="FirstParagraph"/>
      </w:pPr>
      <w:r>
        <w:t xml:space="preserve">Timebox fixe.</w:t>
      </w:r>
      <w:r>
        <w:t xml:space="preserve"> </w:t>
      </w:r>
      <w:r>
        <w:t xml:space="preserve">Scope flexible.</w:t>
      </w:r>
    </w:p>
    <w:p>
      <w:pPr>
        <w:pStyle w:val="BodyText"/>
      </w:pPr>
      <w:r>
        <w:t xml:space="preserve">C’est une règle d’or.</w:t>
      </w:r>
    </w:p>
    <w:p>
      <w:pPr>
        <w:pStyle w:val="BodyText"/>
      </w:pPr>
      <w:r>
        <w:t xml:space="preserve">Si retard → réduire le scope, pas allonger le temps.</w:t>
      </w:r>
    </w:p>
    <w:p>
      <w:r>
        <w:pict>
          <v:rect style="width:0;height:1.5pt" o:hralign="center" o:hrstd="t" o:hr="t"/>
        </w:pict>
      </w:r>
    </w:p>
    <w:bookmarkEnd w:id="38"/>
    <w:bookmarkStart w:id="39" w:name="collaborate"/>
    <w:p>
      <w:pPr>
        <w:pStyle w:val="Heading2"/>
      </w:pPr>
      <w:r>
        <w:t xml:space="preserve">3. Collaborate</w:t>
      </w:r>
    </w:p>
    <w:p>
      <w:pPr>
        <w:pStyle w:val="FirstParagraph"/>
      </w:pPr>
      <w:r>
        <w:t xml:space="preserve">Collaboration proactive, pas passive.</w:t>
      </w:r>
    </w:p>
    <w:p>
      <w:pPr>
        <w:pStyle w:val="BodyText"/>
      </w:pPr>
      <w:r>
        <w:t xml:space="preserve">✔ Co-localisation idéale</w:t>
      </w:r>
      <w:r>
        <w:t xml:space="preserve"> </w:t>
      </w:r>
      <w:r>
        <w:t xml:space="preserve">✔ Outils collaboratifs</w:t>
      </w:r>
      <w:r>
        <w:t xml:space="preserve"> </w:t>
      </w:r>
      <w:r>
        <w:t xml:space="preserve">✔ Ateliers structurés</w:t>
      </w:r>
    </w:p>
    <w:p>
      <w:r>
        <w:pict>
          <v:rect style="width:0;height:1.5pt" o:hralign="center" o:hrstd="t" o:hr="t"/>
        </w:pict>
      </w:r>
    </w:p>
    <w:bookmarkEnd w:id="39"/>
    <w:bookmarkStart w:id="40" w:name="never-compromise-quality"/>
    <w:p>
      <w:pPr>
        <w:pStyle w:val="Heading2"/>
      </w:pPr>
      <w:r>
        <w:t xml:space="preserve">4. Never Compromise Quality</w:t>
      </w:r>
    </w:p>
    <w:p>
      <w:pPr>
        <w:pStyle w:val="FirstParagraph"/>
      </w:pPr>
      <w:r>
        <w:t xml:space="preserve">Qualité définie dès le départ.</w:t>
      </w:r>
    </w:p>
    <w:p>
      <w:pPr>
        <w:pStyle w:val="BodyText"/>
      </w:pPr>
      <w:r>
        <w:t xml:space="preserve">✔ Definition of Done</w:t>
      </w:r>
      <w:r>
        <w:t xml:space="preserve"> </w:t>
      </w:r>
      <w:r>
        <w:t xml:space="preserve">✔ Critères d’acceptation</w:t>
      </w:r>
      <w:r>
        <w:t xml:space="preserve"> </w:t>
      </w:r>
      <w:r>
        <w:t xml:space="preserve">✔ Tests intégrés</w:t>
      </w:r>
    </w:p>
    <w:p>
      <w:pPr>
        <w:pStyle w:val="BodyText"/>
      </w:pPr>
      <w:r>
        <w:t xml:space="preserve">Qualité ≠ variable d’ajustement.</w:t>
      </w:r>
    </w:p>
    <w:p>
      <w:r>
        <w:pict>
          <v:rect style="width:0;height:1.5pt" o:hralign="center" o:hrstd="t" o:hr="t"/>
        </w:pict>
      </w:r>
    </w:p>
    <w:bookmarkEnd w:id="40"/>
    <w:bookmarkStart w:id="41" w:name="Xb977d86f107cec413debfde8855138d883d2c53"/>
    <w:p>
      <w:pPr>
        <w:pStyle w:val="Heading2"/>
      </w:pPr>
      <w:r>
        <w:t xml:space="preserve">5. Build Incrementally from Firm Foundations</w:t>
      </w:r>
    </w:p>
    <w:p>
      <w:pPr>
        <w:pStyle w:val="FirstParagraph"/>
      </w:pPr>
      <w:r>
        <w:t xml:space="preserve">Ne pas improviser totalement.</w:t>
      </w:r>
    </w:p>
    <w:p>
      <w:pPr>
        <w:pStyle w:val="BodyText"/>
      </w:pPr>
      <w:r>
        <w:t xml:space="preserve">Il faut :</w:t>
      </w:r>
    </w:p>
    <w:p>
      <w:pPr>
        <w:pStyle w:val="Compact"/>
        <w:numPr>
          <w:ilvl w:val="0"/>
          <w:numId w:val="1009"/>
        </w:numPr>
      </w:pPr>
      <w:r>
        <w:t xml:space="preserve">Vision claire</w:t>
      </w:r>
    </w:p>
    <w:p>
      <w:pPr>
        <w:pStyle w:val="Compact"/>
        <w:numPr>
          <w:ilvl w:val="0"/>
          <w:numId w:val="1009"/>
        </w:numPr>
      </w:pPr>
      <w:r>
        <w:t xml:space="preserve">Architecture cible</w:t>
      </w:r>
    </w:p>
    <w:p>
      <w:pPr>
        <w:pStyle w:val="Compact"/>
        <w:numPr>
          <w:ilvl w:val="0"/>
          <w:numId w:val="1009"/>
        </w:numPr>
      </w:pPr>
      <w:r>
        <w:t xml:space="preserve">Roadmap</w:t>
      </w:r>
    </w:p>
    <w:p>
      <w:r>
        <w:pict>
          <v:rect style="width:0;height:1.5pt" o:hralign="center" o:hrstd="t" o:hr="t"/>
        </w:pict>
      </w:r>
    </w:p>
    <w:bookmarkEnd w:id="41"/>
    <w:bookmarkStart w:id="42" w:name="develop-iteratively"/>
    <w:p>
      <w:pPr>
        <w:pStyle w:val="Heading2"/>
      </w:pPr>
      <w:r>
        <w:t xml:space="preserve">6. Develop Iteratively</w:t>
      </w:r>
    </w:p>
    <w:p>
      <w:pPr>
        <w:pStyle w:val="FirstParagraph"/>
      </w:pPr>
      <w:r>
        <w:t xml:space="preserve">Amélioration progressive.</w:t>
      </w:r>
      <w:r>
        <w:t xml:space="preserve"> </w:t>
      </w:r>
      <w:r>
        <w:t xml:space="preserve">Inspection + adaptation.</w:t>
      </w:r>
    </w:p>
    <w:p>
      <w:r>
        <w:pict>
          <v:rect style="width:0;height:1.5pt" o:hralign="center" o:hrstd="t" o:hr="t"/>
        </w:pict>
      </w:r>
    </w:p>
    <w:bookmarkEnd w:id="42"/>
    <w:bookmarkStart w:id="43" w:name="communicate-continuously-and-clearly"/>
    <w:p>
      <w:pPr>
        <w:pStyle w:val="Heading2"/>
      </w:pPr>
      <w:r>
        <w:t xml:space="preserve">7. Communicate Continuously and Clearly</w:t>
      </w:r>
    </w:p>
    <w:p>
      <w:pPr>
        <w:pStyle w:val="FirstParagraph"/>
      </w:pPr>
      <w:r>
        <w:t xml:space="preserve">Communication formelle + informelle.</w:t>
      </w:r>
    </w:p>
    <w:p>
      <w:pPr>
        <w:pStyle w:val="BodyText"/>
      </w:pPr>
      <w:r>
        <w:t xml:space="preserve">Burn-up charts.</w:t>
      </w:r>
      <w:r>
        <w:t xml:space="preserve"> </w:t>
      </w:r>
      <w:r>
        <w:t xml:space="preserve">Dashboards.</w:t>
      </w:r>
      <w:r>
        <w:t xml:space="preserve"> </w:t>
      </w:r>
      <w:r>
        <w:t xml:space="preserve">Daily stand-ups.</w:t>
      </w:r>
    </w:p>
    <w:p>
      <w:r>
        <w:pict>
          <v:rect style="width:0;height:1.5pt" o:hralign="center" o:hrstd="t" o:hr="t"/>
        </w:pict>
      </w:r>
    </w:p>
    <w:bookmarkEnd w:id="43"/>
    <w:bookmarkStart w:id="44" w:name="demonstrate-control"/>
    <w:p>
      <w:pPr>
        <w:pStyle w:val="Heading2"/>
      </w:pPr>
      <w:r>
        <w:t xml:space="preserve">8. Demonstrate Control</w:t>
      </w:r>
    </w:p>
    <w:p>
      <w:pPr>
        <w:pStyle w:val="FirstParagraph"/>
      </w:pPr>
      <w:r>
        <w:t xml:space="preserve">Agile ≠ chaos.</w:t>
      </w:r>
    </w:p>
    <w:p>
      <w:pPr>
        <w:pStyle w:val="BodyText"/>
      </w:pPr>
      <w:r>
        <w:t xml:space="preserve">Contrôle par :</w:t>
      </w:r>
    </w:p>
    <w:p>
      <w:pPr>
        <w:pStyle w:val="Compact"/>
        <w:numPr>
          <w:ilvl w:val="0"/>
          <w:numId w:val="1010"/>
        </w:numPr>
      </w:pPr>
      <w:r>
        <w:t xml:space="preserve">KPI</w:t>
      </w:r>
    </w:p>
    <w:p>
      <w:pPr>
        <w:pStyle w:val="Compact"/>
        <w:numPr>
          <w:ilvl w:val="0"/>
          <w:numId w:val="1010"/>
        </w:numPr>
      </w:pPr>
      <w:r>
        <w:t xml:space="preserve">Mesure de vélocité</w:t>
      </w:r>
    </w:p>
    <w:p>
      <w:pPr>
        <w:pStyle w:val="Compact"/>
        <w:numPr>
          <w:ilvl w:val="0"/>
          <w:numId w:val="1010"/>
        </w:numPr>
      </w:pPr>
      <w:r>
        <w:t xml:space="preserve">Revues régulières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les-4p-structure-opérationnelle"/>
    <w:p>
      <w:pPr>
        <w:pStyle w:val="Heading1"/>
      </w:pPr>
      <w:r>
        <w:t xml:space="preserve">🧱 3️⃣ LES 4P — STRUCTURE OPÉRATIONNELLE</w:t>
      </w:r>
    </w:p>
    <w:p>
      <w:pPr>
        <w:pStyle w:val="FirstParagraph"/>
      </w:pPr>
      <w:r>
        <w:t xml:space="preserve">Les 4P traduisent les principes en organisation concrète.</w:t>
      </w:r>
    </w:p>
    <w:p>
      <w:r>
        <w:pict>
          <v:rect style="width:0;height:1.5pt" o:hralign="center" o:hrstd="t" o:hr="t"/>
        </w:pict>
      </w:r>
    </w:p>
    <w:bookmarkStart w:id="46" w:name="people"/>
    <w:p>
      <w:pPr>
        <w:pStyle w:val="Heading2"/>
      </w:pPr>
      <w:r>
        <w:t xml:space="preserve">👥 1. People</w:t>
      </w:r>
    </w:p>
    <w:p>
      <w:pPr>
        <w:pStyle w:val="FirstParagraph"/>
      </w:pPr>
      <w:r>
        <w:t xml:space="preserve">Les rôles sont clairs :</w:t>
      </w:r>
    </w:p>
    <w:p>
      <w:pPr>
        <w:pStyle w:val="Compact"/>
        <w:numPr>
          <w:ilvl w:val="0"/>
          <w:numId w:val="1011"/>
        </w:numPr>
      </w:pPr>
      <w:r>
        <w:t xml:space="preserve">Business Sponsor</w:t>
      </w:r>
    </w:p>
    <w:p>
      <w:pPr>
        <w:pStyle w:val="Compact"/>
        <w:numPr>
          <w:ilvl w:val="0"/>
          <w:numId w:val="1011"/>
        </w:numPr>
      </w:pPr>
      <w:r>
        <w:t xml:space="preserve">Business Visionary</w:t>
      </w:r>
    </w:p>
    <w:p>
      <w:pPr>
        <w:pStyle w:val="Compact"/>
        <w:numPr>
          <w:ilvl w:val="0"/>
          <w:numId w:val="1011"/>
        </w:numPr>
      </w:pPr>
      <w:r>
        <w:t xml:space="preserve">Project Manager</w:t>
      </w:r>
    </w:p>
    <w:p>
      <w:pPr>
        <w:pStyle w:val="Compact"/>
        <w:numPr>
          <w:ilvl w:val="0"/>
          <w:numId w:val="1011"/>
        </w:numPr>
      </w:pPr>
      <w:r>
        <w:t xml:space="preserve">Product Owner</w:t>
      </w:r>
    </w:p>
    <w:p>
      <w:pPr>
        <w:pStyle w:val="Compact"/>
        <w:numPr>
          <w:ilvl w:val="0"/>
          <w:numId w:val="1011"/>
        </w:numPr>
      </w:pPr>
      <w:r>
        <w:t xml:space="preserve">Scrum Master</w:t>
      </w:r>
    </w:p>
    <w:p>
      <w:pPr>
        <w:pStyle w:val="Compact"/>
        <w:numPr>
          <w:ilvl w:val="0"/>
          <w:numId w:val="1011"/>
        </w:numPr>
      </w:pPr>
      <w:r>
        <w:t xml:space="preserve">Developers</w:t>
      </w:r>
    </w:p>
    <w:p>
      <w:pPr>
        <w:pStyle w:val="Compact"/>
        <w:numPr>
          <w:ilvl w:val="0"/>
          <w:numId w:val="1011"/>
        </w:numPr>
      </w:pPr>
      <w:r>
        <w:t xml:space="preserve">Business Ambassador</w:t>
      </w:r>
    </w:p>
    <w:p>
      <w:pPr>
        <w:pStyle w:val="FirstParagraph"/>
      </w:pPr>
      <w:r>
        <w:t xml:space="preserve">Clarté des responsabilités = réduction conflits.</w:t>
      </w:r>
    </w:p>
    <w:p>
      <w:r>
        <w:pict>
          <v:rect style="width:0;height:1.5pt" o:hralign="center" o:hrstd="t" o:hr="t"/>
        </w:pict>
      </w:r>
    </w:p>
    <w:bookmarkEnd w:id="46"/>
    <w:bookmarkStart w:id="47" w:name="products"/>
    <w:p>
      <w:pPr>
        <w:pStyle w:val="Heading2"/>
      </w:pPr>
      <w:r>
        <w:t xml:space="preserve">📦 2. Products</w:t>
      </w:r>
    </w:p>
    <w:p>
      <w:pPr>
        <w:pStyle w:val="FirstParagraph"/>
      </w:pPr>
      <w:r>
        <w:t xml:space="preserve">Produits ≠ seulement logiciel.</w:t>
      </w:r>
    </w:p>
    <w:p>
      <w:pPr>
        <w:pStyle w:val="BodyText"/>
      </w:pPr>
      <w:r>
        <w:t xml:space="preserve">Incluent :</w:t>
      </w:r>
    </w:p>
    <w:p>
      <w:pPr>
        <w:pStyle w:val="Compact"/>
        <w:numPr>
          <w:ilvl w:val="0"/>
          <w:numId w:val="1012"/>
        </w:numPr>
      </w:pPr>
      <w:r>
        <w:t xml:space="preserve">Business Case</w:t>
      </w:r>
    </w:p>
    <w:p>
      <w:pPr>
        <w:pStyle w:val="Compact"/>
        <w:numPr>
          <w:ilvl w:val="0"/>
          <w:numId w:val="1012"/>
        </w:numPr>
      </w:pPr>
      <w:r>
        <w:t xml:space="preserve">Solution Architecture</w:t>
      </w:r>
    </w:p>
    <w:p>
      <w:pPr>
        <w:pStyle w:val="Compact"/>
        <w:numPr>
          <w:ilvl w:val="0"/>
          <w:numId w:val="1012"/>
        </w:numPr>
      </w:pPr>
      <w:r>
        <w:t xml:space="preserve">Backlogs</w:t>
      </w:r>
    </w:p>
    <w:p>
      <w:pPr>
        <w:pStyle w:val="Compact"/>
        <w:numPr>
          <w:ilvl w:val="0"/>
          <w:numId w:val="1012"/>
        </w:numPr>
      </w:pPr>
      <w:r>
        <w:t xml:space="preserve">Increment</w:t>
      </w:r>
    </w:p>
    <w:p>
      <w:pPr>
        <w:pStyle w:val="Compact"/>
        <w:numPr>
          <w:ilvl w:val="0"/>
          <w:numId w:val="1012"/>
        </w:numPr>
      </w:pPr>
      <w:r>
        <w:t xml:space="preserve">Benefits Assessment</w:t>
      </w:r>
    </w:p>
    <w:p>
      <w:pPr>
        <w:pStyle w:val="FirstParagraph"/>
      </w:pPr>
      <w:r>
        <w:t xml:space="preserve">⚠ Deliverable ≠ Outcome.</w:t>
      </w:r>
    </w:p>
    <w:p>
      <w:pPr>
        <w:pStyle w:val="BodyText"/>
      </w:pPr>
      <w:r>
        <w:t xml:space="preserve">Deliverable = produit livré.</w:t>
      </w:r>
      <w:r>
        <w:t xml:space="preserve"> </w:t>
      </w:r>
      <w:r>
        <w:t xml:space="preserve">Outcome = bénéfice mesurable.</w:t>
      </w:r>
    </w:p>
    <w:p>
      <w:r>
        <w:pict>
          <v:rect style="width:0;height:1.5pt" o:hralign="center" o:hrstd="t" o:hr="t"/>
        </w:pict>
      </w:r>
    </w:p>
    <w:bookmarkEnd w:id="47"/>
    <w:bookmarkStart w:id="48" w:name="process"/>
    <w:p>
      <w:pPr>
        <w:pStyle w:val="Heading2"/>
      </w:pPr>
      <w:r>
        <w:t xml:space="preserve">🔄 3. Process</w:t>
      </w:r>
    </w:p>
    <w:p>
      <w:pPr>
        <w:pStyle w:val="FirstParagraph"/>
      </w:pPr>
      <w:r>
        <w:t xml:space="preserve">Inclut :</w:t>
      </w:r>
    </w:p>
    <w:p>
      <w:pPr>
        <w:pStyle w:val="Compact"/>
        <w:numPr>
          <w:ilvl w:val="0"/>
          <w:numId w:val="1013"/>
        </w:numPr>
      </w:pPr>
      <w:r>
        <w:t xml:space="preserve">Lifecycle AgilePM</w:t>
      </w:r>
    </w:p>
    <w:p>
      <w:pPr>
        <w:pStyle w:val="Compact"/>
        <w:numPr>
          <w:ilvl w:val="0"/>
          <w:numId w:val="1013"/>
        </w:numPr>
      </w:pPr>
      <w:r>
        <w:t xml:space="preserve">Timeboxing</w:t>
      </w:r>
    </w:p>
    <w:p>
      <w:pPr>
        <w:pStyle w:val="Compact"/>
        <w:numPr>
          <w:ilvl w:val="0"/>
          <w:numId w:val="1013"/>
        </w:numPr>
      </w:pPr>
      <w:r>
        <w:t xml:space="preserve">MoSCoW</w:t>
      </w:r>
    </w:p>
    <w:p>
      <w:pPr>
        <w:pStyle w:val="Compact"/>
        <w:numPr>
          <w:ilvl w:val="0"/>
          <w:numId w:val="1013"/>
        </w:numPr>
      </w:pPr>
      <w:r>
        <w:t xml:space="preserve">Iterative planning</w:t>
      </w:r>
    </w:p>
    <w:p>
      <w:pPr>
        <w:pStyle w:val="Compact"/>
        <w:numPr>
          <w:ilvl w:val="0"/>
          <w:numId w:val="1013"/>
        </w:numPr>
      </w:pPr>
      <w:r>
        <w:t xml:space="preserve">Governance checkpoints</w:t>
      </w:r>
    </w:p>
    <w:p>
      <w:pPr>
        <w:pStyle w:val="FirstParagraph"/>
      </w:pPr>
      <w:r>
        <w:t xml:space="preserve">Le processus protège contre l’anarchie.</w:t>
      </w:r>
    </w:p>
    <w:p>
      <w:r>
        <w:pict>
          <v:rect style="width:0;height:1.5pt" o:hralign="center" o:hrstd="t" o:hr="t"/>
        </w:pict>
      </w:r>
    </w:p>
    <w:bookmarkEnd w:id="48"/>
    <w:bookmarkStart w:id="49" w:name="project"/>
    <w:p>
      <w:pPr>
        <w:pStyle w:val="Heading2"/>
      </w:pPr>
      <w:r>
        <w:t xml:space="preserve">📊 4. Project</w:t>
      </w:r>
    </w:p>
    <w:p>
      <w:pPr>
        <w:pStyle w:val="FirstParagraph"/>
      </w:pPr>
      <w:r>
        <w:t xml:space="preserve">Cadre de gouvernance :</w:t>
      </w:r>
    </w:p>
    <w:p>
      <w:pPr>
        <w:pStyle w:val="Compact"/>
        <w:numPr>
          <w:ilvl w:val="0"/>
          <w:numId w:val="1014"/>
        </w:numPr>
      </w:pPr>
      <w:r>
        <w:t xml:space="preserve">Steering Committee</w:t>
      </w:r>
    </w:p>
    <w:p>
      <w:pPr>
        <w:pStyle w:val="Compact"/>
        <w:numPr>
          <w:ilvl w:val="0"/>
          <w:numId w:val="1014"/>
        </w:numPr>
      </w:pPr>
      <w:r>
        <w:t xml:space="preserve">Reporting</w:t>
      </w:r>
    </w:p>
    <w:p>
      <w:pPr>
        <w:pStyle w:val="Compact"/>
        <w:numPr>
          <w:ilvl w:val="0"/>
          <w:numId w:val="1014"/>
        </w:numPr>
      </w:pPr>
      <w:r>
        <w:t xml:space="preserve">Risk management</w:t>
      </w:r>
    </w:p>
    <w:p>
      <w:pPr>
        <w:pStyle w:val="Compact"/>
        <w:numPr>
          <w:ilvl w:val="0"/>
          <w:numId w:val="1014"/>
        </w:numPr>
      </w:pPr>
      <w:r>
        <w:t xml:space="preserve">Change control léger</w:t>
      </w:r>
    </w:p>
    <w:p>
      <w:pPr>
        <w:pStyle w:val="FirstParagraph"/>
      </w:pPr>
      <w:r>
        <w:t xml:space="preserve">AgilePM garde une gouvernance structurée.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les-fondations"/>
    <w:p>
      <w:pPr>
        <w:pStyle w:val="Heading1"/>
      </w:pPr>
      <w:r>
        <w:t xml:space="preserve">🧱 4️⃣ LES FONDATIONS</w:t>
      </w:r>
    </w:p>
    <w:p>
      <w:pPr>
        <w:pStyle w:val="FirstParagraph"/>
      </w:pPr>
      <w:r>
        <w:t xml:space="preserve">Sans elles, la maison s’effondre.</w:t>
      </w:r>
    </w:p>
    <w:p>
      <w:r>
        <w:pict>
          <v:rect style="width:0;height:1.5pt" o:hralign="center" o:hrstd="t" o:hr="t"/>
        </w:pict>
      </w:r>
    </w:p>
    <w:bookmarkStart w:id="51" w:name="common-sense-bon-sens"/>
    <w:p>
      <w:pPr>
        <w:pStyle w:val="Heading2"/>
      </w:pPr>
      <w:r>
        <w:t xml:space="preserve">🧠 Common Sense (Bon sens)</w:t>
      </w:r>
    </w:p>
    <w:p>
      <w:pPr>
        <w:pStyle w:val="FirstParagraph"/>
      </w:pPr>
      <w:r>
        <w:t xml:space="preserve">Appliquer intelligemment.</w:t>
      </w:r>
    </w:p>
    <w:p>
      <w:pPr>
        <w:pStyle w:val="BodyText"/>
      </w:pPr>
      <w:r>
        <w:t xml:space="preserve">Exemple :</w:t>
      </w:r>
      <w:r>
        <w:t xml:space="preserve"> </w:t>
      </w:r>
      <w:r>
        <w:t xml:space="preserve">Réduire un livrable inutile.</w:t>
      </w:r>
    </w:p>
    <w:p>
      <w:pPr>
        <w:pStyle w:val="BodyText"/>
      </w:pPr>
      <w:r>
        <w:t xml:space="preserve">AgilePM n’est pas dogmatique.</w:t>
      </w:r>
    </w:p>
    <w:p>
      <w:r>
        <w:pict>
          <v:rect style="width:0;height:1.5pt" o:hralign="center" o:hrstd="t" o:hr="t"/>
        </w:pict>
      </w:r>
    </w:p>
    <w:bookmarkEnd w:id="51"/>
    <w:bookmarkStart w:id="52" w:name="pragmatism"/>
    <w:p>
      <w:pPr>
        <w:pStyle w:val="Heading2"/>
      </w:pPr>
      <w:r>
        <w:t xml:space="preserve">🎯 Pragmatism</w:t>
      </w:r>
    </w:p>
    <w:p>
      <w:pPr>
        <w:pStyle w:val="FirstParagraph"/>
      </w:pPr>
      <w:r>
        <w:t xml:space="preserve">Adapter au contexte.</w:t>
      </w:r>
    </w:p>
    <w:p>
      <w:pPr>
        <w:pStyle w:val="BodyText"/>
      </w:pPr>
      <w:r>
        <w:t xml:space="preserve">Projet startup ≠ projet gouvernemental.</w:t>
      </w:r>
    </w:p>
    <w:p>
      <w:r>
        <w:pict>
          <v:rect style="width:0;height:1.5pt" o:hralign="center" o:hrstd="t" o:hr="t"/>
        </w:pict>
      </w:r>
    </w:p>
    <w:bookmarkEnd w:id="52"/>
    <w:bookmarkStart w:id="53" w:name="trust-confiance"/>
    <w:p>
      <w:pPr>
        <w:pStyle w:val="Heading2"/>
      </w:pPr>
      <w:r>
        <w:t xml:space="preserve">🤝 Trust (Confiance)</w:t>
      </w:r>
    </w:p>
    <w:p>
      <w:pPr>
        <w:pStyle w:val="FirstParagraph"/>
      </w:pPr>
      <w:r>
        <w:t xml:space="preserve">La confiance accélère.</w:t>
      </w:r>
    </w:p>
    <w:p>
      <w:pPr>
        <w:pStyle w:val="BodyText"/>
      </w:pPr>
      <w:r>
        <w:t xml:space="preserve">Manque de confiance → contrôle excessif → ralentissement.</w:t>
      </w:r>
    </w:p>
    <w:p>
      <w:r>
        <w:pict>
          <v:rect style="width:0;height:1.5pt" o:hralign="center" o:hrstd="t" o:hr="t"/>
        </w:pict>
      </w:r>
    </w:p>
    <w:bookmarkEnd w:id="53"/>
    <w:bookmarkStart w:id="54" w:name="transparency"/>
    <w:p>
      <w:pPr>
        <w:pStyle w:val="Heading2"/>
      </w:pPr>
      <w:r>
        <w:t xml:space="preserve">🔍 Transparency</w:t>
      </w:r>
    </w:p>
    <w:p>
      <w:pPr>
        <w:pStyle w:val="FirstParagraph"/>
      </w:pPr>
      <w:r>
        <w:t xml:space="preserve">Visibilité totale.</w:t>
      </w:r>
    </w:p>
    <w:p>
      <w:pPr>
        <w:pStyle w:val="Compact"/>
        <w:numPr>
          <w:ilvl w:val="0"/>
          <w:numId w:val="1015"/>
        </w:numPr>
      </w:pPr>
      <w:r>
        <w:t xml:space="preserve">Backlog visible</w:t>
      </w:r>
    </w:p>
    <w:p>
      <w:pPr>
        <w:pStyle w:val="Compact"/>
        <w:numPr>
          <w:ilvl w:val="0"/>
          <w:numId w:val="1015"/>
        </w:numPr>
      </w:pPr>
      <w:r>
        <w:t xml:space="preserve">Burn-up visible</w:t>
      </w:r>
    </w:p>
    <w:p>
      <w:pPr>
        <w:pStyle w:val="Compact"/>
        <w:numPr>
          <w:ilvl w:val="0"/>
          <w:numId w:val="1015"/>
        </w:numPr>
      </w:pPr>
      <w:r>
        <w:t xml:space="preserve">KPI visibles</w:t>
      </w:r>
    </w:p>
    <w:p>
      <w:pPr>
        <w:pStyle w:val="FirstParagraph"/>
      </w:pPr>
      <w:r>
        <w:t xml:space="preserve">Réduit tensions politiques.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vue-complète-synthétique"/>
    <w:p>
      <w:pPr>
        <w:pStyle w:val="Heading1"/>
      </w:pPr>
      <w:r>
        <w:t xml:space="preserve">📊 Vue complète synthétique</w:t>
      </w:r>
    </w:p>
    <w:p>
      <w:pPr>
        <w:pStyle w:val="SourceCode"/>
      </w:pPr>
      <w:r>
        <w:rPr>
          <w:rStyle w:val="VerbatimChar"/>
        </w:rPr>
        <w:t xml:space="preserve">                 PHILOSOPHY</w:t>
      </w:r>
      <w:r>
        <w:br/>
      </w:r>
      <w:r>
        <w:rPr>
          <w:rStyle w:val="VerbatimChar"/>
        </w:rPr>
        <w:t xml:space="preserve">       (Vision stratégique &amp; valeur)</w:t>
      </w:r>
      <w:r>
        <w:br/>
      </w:r>
      <w:r>
        <w:br/>
      </w:r>
      <w:r>
        <w:rPr>
          <w:rStyle w:val="VerbatimChar"/>
        </w:rPr>
        <w:t xml:space="preserve">                 PRINCIPLES</w:t>
      </w:r>
      <w:r>
        <w:br/>
      </w:r>
      <w:r>
        <w:rPr>
          <w:rStyle w:val="VerbatimChar"/>
        </w:rPr>
        <w:t xml:space="preserve">       (Comportements obligatoires)</w:t>
      </w:r>
      <w:r>
        <w:br/>
      </w:r>
      <w:r>
        <w:br/>
      </w:r>
      <w:r>
        <w:rPr>
          <w:rStyle w:val="VerbatimChar"/>
        </w:rPr>
        <w:t xml:space="preserve">                   4P</w:t>
      </w:r>
      <w:r>
        <w:br/>
      </w:r>
      <w:r>
        <w:rPr>
          <w:rStyle w:val="VerbatimChar"/>
        </w:rPr>
        <w:t xml:space="preserve">    People | Products | Process | Project</w:t>
      </w:r>
      <w:r>
        <w:br/>
      </w:r>
      <w:r>
        <w:br/>
      </w:r>
      <w:r>
        <w:rPr>
          <w:rStyle w:val="VerbatimChar"/>
        </w:rPr>
        <w:t xml:space="preserve">     Common Sense | Pragmatism | Trust | Transparency</w:t>
      </w:r>
    </w:p>
    <w:p>
      <w:r>
        <w:pict>
          <v:rect style="width:0;height:1.5pt" o:hralign="center" o:hrstd="t" o:hr="t"/>
        </w:pict>
      </w:r>
    </w:p>
    <w:bookmarkEnd w:id="56"/>
    <w:bookmarkStart w:id="115" w:name="résumé-stratégique"/>
    <w:p>
      <w:pPr>
        <w:pStyle w:val="Heading1"/>
      </w:pPr>
      <w:r>
        <w:t xml:space="preserve">🎯 Résumé stratégique</w:t>
      </w:r>
    </w:p>
    <w:p>
      <w:pPr>
        <w:pStyle w:val="FirstParagraph"/>
      </w:pPr>
      <w:r>
        <w:t xml:space="preserve">AgilePM est :</w:t>
      </w:r>
    </w:p>
    <w:p>
      <w:pPr>
        <w:pStyle w:val="BodyText"/>
      </w:pPr>
      <w:r>
        <w:t xml:space="preserve">✔ Structuré</w:t>
      </w:r>
      <w:r>
        <w:t xml:space="preserve"> </w:t>
      </w:r>
      <w:r>
        <w:t xml:space="preserve">✔ Gouverné</w:t>
      </w:r>
      <w:r>
        <w:t xml:space="preserve"> </w:t>
      </w:r>
      <w:r>
        <w:t xml:space="preserve">✔ Orienté valeur</w:t>
      </w:r>
      <w:r>
        <w:t xml:space="preserve"> </w:t>
      </w:r>
      <w:r>
        <w:t xml:space="preserve">✔ Adaptatif</w:t>
      </w:r>
      <w:r>
        <w:t xml:space="preserve"> </w:t>
      </w:r>
      <w:r>
        <w:t xml:space="preserve">✔ Culturel</w:t>
      </w:r>
    </w:p>
    <w:p>
      <w:pPr>
        <w:pStyle w:val="BodyText"/>
      </w:pPr>
      <w:r>
        <w:t xml:space="preserve">Ce n’est pas</w:t>
      </w:r>
      <w:r>
        <w:t xml:space="preserve"> </w:t>
      </w:r>
      <w:r>
        <w:t xml:space="preserve">“</w:t>
      </w:r>
      <w:r>
        <w:t xml:space="preserve">juste agile</w:t>
      </w:r>
      <w:r>
        <w:t xml:space="preserve">”</w:t>
      </w:r>
      <w:r>
        <w:t xml:space="preserve">.</w:t>
      </w:r>
      <w:r>
        <w:t xml:space="preserve"> </w:t>
      </w:r>
      <w:r>
        <w:t xml:space="preserve">C’est une architecture complète de gestion de projet.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57" w:name="principes-clés-principles"/>
    <w:p>
      <w:pPr>
        <w:pStyle w:val="Heading2"/>
      </w:pPr>
      <w:r>
        <w:t xml:space="preserve">1)</w:t>
      </w:r>
      <w:r>
        <w:t xml:space="preserve"> </w:t>
      </w:r>
      <w:r>
        <w:rPr>
          <w:b/>
          <w:bCs/>
        </w:rPr>
        <w:t xml:space="preserve">Principes clés (Principles)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principes AgilePM</w:t>
      </w:r>
      <w:r>
        <w:t xml:space="preserve"> </w:t>
      </w:r>
      <w:r>
        <w:t xml:space="preserve">guident toute prise de décision 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 concentrer sur les besoins métier</w:t>
      </w:r>
      <w:r>
        <w:t xml:space="preserve"> </w:t>
      </w:r>
      <w:r>
        <w:t xml:space="preserve">(</w:t>
      </w:r>
      <w:r>
        <w:rPr>
          <w:i/>
          <w:iCs/>
        </w:rPr>
        <w:t xml:space="preserve">Focus on Business Needs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Collaborer</w:t>
      </w:r>
      <w:r>
        <w:t xml:space="preserve"> </w:t>
      </w:r>
      <w:r>
        <w:t xml:space="preserve">(</w:t>
      </w:r>
      <w:r>
        <w:rPr>
          <w:i/>
          <w:iCs/>
        </w:rPr>
        <w:t xml:space="preserve">Collaborate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Construire progressivement à partir de fondations solides</w:t>
      </w:r>
      <w:r>
        <w:t xml:space="preserve"> </w:t>
      </w:r>
      <w:r>
        <w:t xml:space="preserve">(</w:t>
      </w:r>
      <w:r>
        <w:rPr>
          <w:i/>
          <w:iCs/>
        </w:rPr>
        <w:t xml:space="preserve">Build Incrementally From Firm Foundations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Communiquer en continu et clairement</w:t>
      </w:r>
      <w:r>
        <w:t xml:space="preserve"> </w:t>
      </w:r>
      <w:r>
        <w:t xml:space="preserve">(</w:t>
      </w:r>
      <w:r>
        <w:rPr>
          <w:i/>
          <w:iCs/>
        </w:rPr>
        <w:t xml:space="preserve">Communicate Continuously and Clearly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Livrer à temps</w:t>
      </w:r>
      <w:r>
        <w:t xml:space="preserve"> </w:t>
      </w:r>
      <w:r>
        <w:t xml:space="preserve">(</w:t>
      </w:r>
      <w:r>
        <w:rPr>
          <w:i/>
          <w:iCs/>
        </w:rPr>
        <w:t xml:space="preserve">Deliver On Time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 jamais compromettre la qualité</w:t>
      </w:r>
      <w:r>
        <w:t xml:space="preserve"> </w:t>
      </w:r>
      <w:r>
        <w:t xml:space="preserve">(</w:t>
      </w:r>
      <w:r>
        <w:rPr>
          <w:i/>
          <w:iCs/>
        </w:rPr>
        <w:t xml:space="preserve">Never Compromise Quality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Développer itérativement</w:t>
      </w:r>
      <w:r>
        <w:t xml:space="preserve"> </w:t>
      </w:r>
      <w:r>
        <w:t xml:space="preserve">(</w:t>
      </w:r>
      <w:r>
        <w:rPr>
          <w:i/>
          <w:iCs/>
        </w:rPr>
        <w:t xml:space="preserve">Develop Iteratively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Démontrer le contrôle</w:t>
      </w:r>
      <w:r>
        <w:t xml:space="preserve"> </w:t>
      </w:r>
      <w:r>
        <w:t xml:space="preserve">(</w:t>
      </w:r>
      <w:r>
        <w:rPr>
          <w:i/>
          <w:iCs/>
        </w:rPr>
        <w:t xml:space="preserve">Demonstrate Control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7"/>
    <w:bookmarkStart w:id="58" w:name="X2b2e6ca31f41114fa19916a27d6dc632d93be4b"/>
    <w:p>
      <w:pPr>
        <w:pStyle w:val="Heading2"/>
      </w:pPr>
      <w:r>
        <w:t xml:space="preserve">2)</w:t>
      </w:r>
      <w:r>
        <w:t xml:space="preserve"> </w:t>
      </w:r>
      <w:r>
        <w:rPr>
          <w:b/>
          <w:bCs/>
        </w:rPr>
        <w:t xml:space="preserve">Cycle de vie d’un projet AgilePM v3 (Project Lifecycle)</w:t>
      </w:r>
    </w:p>
    <w:p>
      <w:pPr>
        <w:pStyle w:val="FirstParagraph"/>
      </w:pPr>
      <w:r>
        <w:t xml:space="preserve">Le projet AgilePM a plusieurs</w:t>
      </w:r>
      <w:r>
        <w:t xml:space="preserve"> </w:t>
      </w:r>
      <w:r>
        <w:rPr>
          <w:b/>
          <w:bCs/>
        </w:rPr>
        <w:t xml:space="preserve">phases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Pré‑projet (Pre‑Project)</w:t>
      </w:r>
      <w:r>
        <w:t xml:space="preserve"> </w:t>
      </w:r>
      <w:r>
        <w:t xml:space="preserve">– s’assurer de bien commencer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Faisabilité (Feasibility)</w:t>
      </w:r>
      <w:r>
        <w:t xml:space="preserve"> </w:t>
      </w:r>
      <w:r>
        <w:t xml:space="preserve">– analyser si le projet peut fonctionner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Fondations (Foundations)</w:t>
      </w:r>
      <w:r>
        <w:t xml:space="preserve"> </w:t>
      </w:r>
      <w:r>
        <w:t xml:space="preserve">– établir une base solide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Développement (Development)</w:t>
      </w:r>
      <w:r>
        <w:t xml:space="preserve"> </w:t>
      </w:r>
      <w:r>
        <w:t xml:space="preserve">– livrer</w:t>
      </w:r>
      <w:r>
        <w:t xml:space="preserve"> </w:t>
      </w:r>
      <w:r>
        <w:rPr>
          <w:i/>
          <w:iCs/>
        </w:rPr>
        <w:t xml:space="preserve">incréments</w:t>
      </w:r>
      <w:r>
        <w:t xml:space="preserve"> </w:t>
      </w:r>
      <w:r>
        <w:t xml:space="preserve">(increments) en mode agile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Déploiement (Deployment)</w:t>
      </w:r>
      <w:r>
        <w:t xml:space="preserve"> </w:t>
      </w:r>
      <w:r>
        <w:t xml:space="preserve">– assembler et valider les solutions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Réalisation (Realisation)</w:t>
      </w:r>
      <w:r>
        <w:t xml:space="preserve"> </w:t>
      </w:r>
      <w:r>
        <w:t xml:space="preserve">– s’assurer que la valeur est effectivement obtenue</w:t>
      </w:r>
    </w:p>
    <w:p>
      <w:r>
        <w:pict>
          <v:rect style="width:0;height:1.5pt" o:hralign="center" o:hrstd="t" o:hr="t"/>
        </w:pict>
      </w:r>
    </w:p>
    <w:bookmarkEnd w:id="58"/>
    <w:bookmarkStart w:id="62" w:name="Xe3cfe0a961400137864d9ef0a84d11dd1aadae0"/>
    <w:p>
      <w:pPr>
        <w:pStyle w:val="Heading2"/>
      </w:pPr>
      <w:r>
        <w:t xml:space="preserve">3)</w:t>
      </w:r>
      <w:r>
        <w:t xml:space="preserve"> </w:t>
      </w:r>
      <w:r>
        <w:rPr>
          <w:b/>
          <w:bCs/>
        </w:rPr>
        <w:t xml:space="preserve">Rôles et responsabilités (Roles &amp; Responsibilities)</w:t>
      </w:r>
    </w:p>
    <w:p>
      <w:pPr>
        <w:pStyle w:val="FirstParagraph"/>
      </w:pPr>
      <w:r>
        <w:t xml:space="preserve">AgilePM v3 décrit clairement qui fait quoi.</w:t>
      </w:r>
    </w:p>
    <w:bookmarkStart w:id="59" w:name="rôles-au-niveau-projet-project-roles"/>
    <w:p>
      <w:pPr>
        <w:pStyle w:val="Heading3"/>
      </w:pPr>
      <w:r>
        <w:t xml:space="preserve">📌 Rôles au niveau projet (Project Roles)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Business Sponsor</w:t>
      </w:r>
      <w:r>
        <w:t xml:space="preserve"> </w:t>
      </w:r>
      <w:r>
        <w:t xml:space="preserve">– responsable des objectifs stratégiques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Business Visionary</w:t>
      </w:r>
      <w:r>
        <w:t xml:space="preserve"> </w:t>
      </w:r>
      <w:r>
        <w:t xml:space="preserve">– vision métier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Project Manager</w:t>
      </w:r>
      <w:r>
        <w:t xml:space="preserve"> </w:t>
      </w:r>
      <w:r>
        <w:t xml:space="preserve">(</w:t>
      </w:r>
      <w:r>
        <w:rPr>
          <w:i/>
          <w:iCs/>
        </w:rPr>
        <w:t xml:space="preserve">Chef de projet</w:t>
      </w:r>
      <w:r>
        <w:t xml:space="preserve">) →</w:t>
      </w:r>
      <w:r>
        <w:t xml:space="preserve"> </w:t>
      </w:r>
      <w:r>
        <w:rPr>
          <w:i/>
          <w:iCs/>
        </w:rPr>
        <w:t xml:space="preserve">leader agile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Solution Architect</w:t>
      </w:r>
      <w:r>
        <w:t xml:space="preserve"> </w:t>
      </w:r>
      <w:r>
        <w:t xml:space="preserve">– conception technique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Product Owner</w:t>
      </w:r>
      <w:r>
        <w:t xml:space="preserve"> </w:t>
      </w:r>
      <w:r>
        <w:t xml:space="preserve">(de Scrum) – propriétaire du produit / backlog</w:t>
      </w:r>
    </w:p>
    <w:bookmarkEnd w:id="59"/>
    <w:bookmarkStart w:id="60" w:name="X56c5b68b6c7a49a5c8825530cf282a238af3d79"/>
    <w:p>
      <w:pPr>
        <w:pStyle w:val="Heading3"/>
      </w:pPr>
      <w:r>
        <w:t xml:space="preserve">📌 Rôles de développement (Solution Delivery Roles)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Team Leader / Scrum Master</w:t>
      </w:r>
      <w:r>
        <w:t xml:space="preserve"> </w:t>
      </w:r>
      <w:r>
        <w:t xml:space="preserve">– facilite l’équipe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Solution Developer</w:t>
      </w:r>
      <w:r>
        <w:t xml:space="preserve"> </w:t>
      </w:r>
      <w:r>
        <w:t xml:space="preserve">– développe la solution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Business Ambassador</w:t>
      </w:r>
      <w:r>
        <w:t xml:space="preserve"> </w:t>
      </w:r>
      <w:r>
        <w:t xml:space="preserve">– voix métier dans l’équipe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Product Owner</w:t>
      </w:r>
      <w:r>
        <w:t xml:space="preserve"> </w:t>
      </w:r>
      <w:r>
        <w:t xml:space="preserve">– priorise le backlog</w:t>
      </w:r>
    </w:p>
    <w:bookmarkEnd w:id="60"/>
    <w:bookmarkStart w:id="61" w:name="rôles-de-soutien-supporting-roles"/>
    <w:p>
      <w:pPr>
        <w:pStyle w:val="Heading3"/>
      </w:pPr>
      <w:r>
        <w:t xml:space="preserve">📌 Rôles de soutien (Supporting Roles)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Agile Coach / Mentor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Business Analyst / Solution Analyst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Workshop Facilitator (animateur d’ateliers)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X6312b9af7004698cce45722c7bee13a58340fe7"/>
    <w:p>
      <w:pPr>
        <w:pStyle w:val="Heading2"/>
      </w:pPr>
      <w:r>
        <w:t xml:space="preserve">4)</w:t>
      </w:r>
      <w:r>
        <w:t xml:space="preserve"> </w:t>
      </w:r>
      <w:r>
        <w:rPr>
          <w:b/>
          <w:bCs/>
        </w:rPr>
        <w:t xml:space="preserve">Pratiques &amp; Techniques Agiles (Agile Practices)</w:t>
      </w:r>
    </w:p>
    <w:bookmarkStart w:id="63" w:name="techniques-courantes"/>
    <w:p>
      <w:pPr>
        <w:pStyle w:val="Heading3"/>
      </w:pPr>
      <w:r>
        <w:t xml:space="preserve">🔹 Techniques courantes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MoSCoW</w:t>
      </w:r>
      <w:r>
        <w:t xml:space="preserve"> </w:t>
      </w:r>
      <w:r>
        <w:t xml:space="preserve">– Priorisation des exigences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Must have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Should have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Could have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Won’t have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Timeboxing</w:t>
      </w:r>
      <w:r>
        <w:t xml:space="preserve"> </w:t>
      </w:r>
      <w:r>
        <w:t xml:space="preserve">– Limiter le temps pour une activité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Développement itératif (Iterative Development)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Backlog Management (gestion du backlog)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User Stories (récits d’utilisateur)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Estimation Agile</w:t>
      </w:r>
      <w:r>
        <w:t xml:space="preserve"> </w:t>
      </w:r>
      <w:r>
        <w:t xml:space="preserve">(</w:t>
      </w:r>
      <w:r>
        <w:rPr>
          <w:i/>
          <w:iCs/>
        </w:rPr>
        <w:t xml:space="preserve">Planning Poker, Vélocité – velocity</w:t>
      </w:r>
      <w:r>
        <w:t xml:space="preserve">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Empirisme</w:t>
      </w:r>
      <w:r>
        <w:t xml:space="preserve"> </w:t>
      </w:r>
      <w:r>
        <w:t xml:space="preserve">(</w:t>
      </w:r>
      <w:r>
        <w:rPr>
          <w:i/>
          <w:iCs/>
        </w:rPr>
        <w:t xml:space="preserve">Empirical Process Control</w:t>
      </w:r>
      <w:r>
        <w:t xml:space="preserve">: transparence, inspection, adaptation)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intégration-de-scrum-dans-agilepm-v3"/>
    <w:p>
      <w:pPr>
        <w:pStyle w:val="Heading2"/>
      </w:pPr>
      <w:r>
        <w:t xml:space="preserve">5)</w:t>
      </w:r>
      <w:r>
        <w:t xml:space="preserve"> </w:t>
      </w:r>
      <w:r>
        <w:rPr>
          <w:b/>
          <w:bCs/>
        </w:rPr>
        <w:t xml:space="preserve">Intégration de Scrum dans AgilePM v3</w:t>
      </w:r>
    </w:p>
    <w:p>
      <w:pPr>
        <w:pStyle w:val="FirstParagraph"/>
      </w:pPr>
      <w:r>
        <w:t xml:space="preserve">AgilePM v3 intègre</w:t>
      </w:r>
      <w:r>
        <w:t xml:space="preserve"> </w:t>
      </w:r>
      <w:r>
        <w:rPr>
          <w:b/>
          <w:bCs/>
        </w:rPr>
        <w:t xml:space="preserve">Scrum</w:t>
      </w:r>
      <w:r>
        <w:t xml:space="preserve"> </w:t>
      </w:r>
      <w:r>
        <w:t xml:space="preserve">comme moteur pour la</w:t>
      </w:r>
      <w:r>
        <w:t xml:space="preserve"> </w:t>
      </w:r>
      <w:r>
        <w:rPr>
          <w:i/>
          <w:iCs/>
        </w:rPr>
        <w:t xml:space="preserve">livraison des incréments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Rôles Scrum inclus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Scrum Master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Product Owner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Développeurs (Developers)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Événements Scrum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Sprint</w:t>
      </w:r>
      <w:r>
        <w:t xml:space="preserve"> </w:t>
      </w:r>
      <w:r>
        <w:t xml:space="preserve">(itération)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Sprint Planning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Daily Scrum</w:t>
      </w:r>
      <w:r>
        <w:t xml:space="preserve"> </w:t>
      </w:r>
      <w:r>
        <w:t xml:space="preserve">(mêlée quotidienne)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Sprint Review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Sprint Retrospective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Artefacts Scrum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Product Backlog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Sprint Backlog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Incrément (Increment)</w:t>
      </w:r>
    </w:p>
    <w:p>
      <w:r>
        <w:pict>
          <v:rect style="width:0;height:1.5pt" o:hralign="center" o:hrstd="t" o:hr="t"/>
        </w:pict>
      </w:r>
    </w:p>
    <w:bookmarkEnd w:id="65"/>
    <w:bookmarkStart w:id="66" w:name="produits-work-products-deliverables"/>
    <w:p>
      <w:pPr>
        <w:pStyle w:val="Heading2"/>
      </w:pPr>
      <w:r>
        <w:t xml:space="preserve">6)</w:t>
      </w:r>
      <w:r>
        <w:t xml:space="preserve"> </w:t>
      </w:r>
      <w:r>
        <w:rPr>
          <w:b/>
          <w:bCs/>
        </w:rPr>
        <w:t xml:space="preserve">Produits (Work Products / Deliverables)</w:t>
      </w:r>
    </w:p>
    <w:p>
      <w:pPr>
        <w:pStyle w:val="FirstParagraph"/>
      </w:pPr>
      <w:r>
        <w:t xml:space="preserve">AgilePM v3 reconnaît différents livrables ou</w:t>
      </w:r>
      <w:r>
        <w:t xml:space="preserve"> </w:t>
      </w:r>
      <w:r>
        <w:rPr>
          <w:i/>
          <w:iCs/>
        </w:rPr>
        <w:t xml:space="preserve">produits</w:t>
      </w:r>
      <w:r>
        <w:t xml:space="preserve"> </w:t>
      </w:r>
      <w:r>
        <w:t xml:space="preserve">tout au long du projet 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Business Case</w:t>
      </w:r>
      <w:r>
        <w:t xml:space="preserve"> </w:t>
      </w:r>
      <w:r>
        <w:t xml:space="preserve">– justification métier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Solution Backlog</w:t>
      </w:r>
      <w:r>
        <w:t xml:space="preserve"> </w:t>
      </w:r>
      <w:r>
        <w:t xml:space="preserve">– liste des besoins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Product Backlog</w:t>
      </w:r>
      <w:r>
        <w:t xml:space="preserve"> </w:t>
      </w:r>
      <w:r>
        <w:t xml:space="preserve">– backlog de Scrum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Delivery Plan</w:t>
      </w:r>
      <w:r>
        <w:t xml:space="preserve"> </w:t>
      </w:r>
      <w:r>
        <w:t xml:space="preserve">– plan de livraison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Sprint Review Records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Project Review Report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Benefits Assessment (évaluation des bénéfices)</w:t>
      </w:r>
    </w:p>
    <w:p>
      <w:r>
        <w:pict>
          <v:rect style="width:0;height:1.5pt" o:hralign="center" o:hrstd="t" o:hr="t"/>
        </w:pict>
      </w:r>
    </w:p>
    <w:bookmarkEnd w:id="66"/>
    <w:bookmarkStart w:id="70" w:name="X19eb496d1f31e7f10dd75d7376c7055c0b33a2b"/>
    <w:p>
      <w:pPr>
        <w:pStyle w:val="Heading2"/>
      </w:pPr>
      <w:r>
        <w:t xml:space="preserve">7)</w:t>
      </w:r>
      <w:r>
        <w:t xml:space="preserve"> </w:t>
      </w:r>
      <w:r>
        <w:rPr>
          <w:b/>
          <w:bCs/>
        </w:rPr>
        <w:t xml:space="preserve">Planification, contrôle &amp; gestion des risques</w:t>
      </w:r>
    </w:p>
    <w:bookmarkStart w:id="67" w:name="planification-agile"/>
    <w:p>
      <w:pPr>
        <w:pStyle w:val="Heading3"/>
      </w:pPr>
      <w:r>
        <w:t xml:space="preserve">🔄 Planification agile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Planification itérative (Iterative Planning)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Timeboxing / Sprint</w:t>
      </w:r>
    </w:p>
    <w:p>
      <w:pPr>
        <w:pStyle w:val="Compact"/>
        <w:numPr>
          <w:ilvl w:val="0"/>
          <w:numId w:val="1027"/>
        </w:numPr>
      </w:pPr>
      <w:r>
        <w:t xml:space="preserve">Hiérarchisation dynamique des exigences</w:t>
      </w:r>
    </w:p>
    <w:bookmarkEnd w:id="67"/>
    <w:bookmarkStart w:id="68" w:name="contrôle"/>
    <w:p>
      <w:pPr>
        <w:pStyle w:val="Heading3"/>
      </w:pPr>
      <w:r>
        <w:t xml:space="preserve">🛠️ Contrôle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Mesures d’avancement basées sur la valeur (Outcome-based metrics)</w:t>
      </w:r>
    </w:p>
    <w:p>
      <w:pPr>
        <w:pStyle w:val="Compact"/>
        <w:numPr>
          <w:ilvl w:val="0"/>
          <w:numId w:val="1028"/>
        </w:numPr>
      </w:pPr>
      <w:r>
        <w:t xml:space="preserve">Feedback continu</w:t>
      </w:r>
    </w:p>
    <w:bookmarkEnd w:id="68"/>
    <w:bookmarkStart w:id="69" w:name="gestion-des-risques-risk-management"/>
    <w:p>
      <w:pPr>
        <w:pStyle w:val="Heading3"/>
      </w:pPr>
      <w:r>
        <w:t xml:space="preserve">⚠️ Gestion des risques (</w:t>
      </w:r>
      <w:r>
        <w:rPr>
          <w:i/>
          <w:iCs/>
        </w:rPr>
        <w:t xml:space="preserve">Risk Management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Anticiper, analyser, atténuer les risques dans un environnement agile</w:t>
      </w:r>
    </w:p>
    <w:p>
      <w:pPr>
        <w:pStyle w:val="Compact"/>
        <w:numPr>
          <w:ilvl w:val="0"/>
          <w:numId w:val="1029"/>
        </w:numPr>
      </w:pPr>
      <w:r>
        <w:t xml:space="preserve">Gouvernance agile adaptée aux risques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5331feb91f8233274378f9491e8741371f1ed58"/>
    <w:p>
      <w:pPr>
        <w:pStyle w:val="Heading2"/>
      </w:pPr>
      <w:r>
        <w:t xml:space="preserve">📍 Résumé des mots clés &amp; concepts (avec leurs termes anglais)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de projet 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Agile Project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Leadership 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Agile Leadership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Livraison de 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Backlog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Itération /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 /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Priorisation 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 Prioritisation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 de temps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Timebox / Timeboxing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Développement itératif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Iterative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 empirique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Process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Propriétaire du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Xa7d1b948e7544c74e69f97a61388eacb1694390"/>
    <w:p>
      <w:pPr>
        <w:pStyle w:val="Heading2"/>
      </w:pPr>
      <w:r>
        <w:t xml:space="preserve">8)</w:t>
      </w:r>
      <w:r>
        <w:t xml:space="preserve"> </w:t>
      </w:r>
      <w:r>
        <w:rPr>
          <w:b/>
          <w:bCs/>
        </w:rPr>
        <w:t xml:space="preserve">Approche basée sur les bénéfices (Benefits Management)</w:t>
      </w:r>
    </w:p>
    <w:p>
      <w:pPr>
        <w:numPr>
          <w:ilvl w:val="0"/>
          <w:numId w:val="1030"/>
        </w:numPr>
      </w:pPr>
      <w:r>
        <w:t xml:space="preserve">AgilePM v3 met l’accent sur la</w:t>
      </w:r>
      <w:r>
        <w:t xml:space="preserve"> </w:t>
      </w:r>
      <w:r>
        <w:rPr>
          <w:b/>
          <w:bCs/>
        </w:rPr>
        <w:t xml:space="preserve">réalisation des bénéfices métier (Business Benefits Realisation)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Processus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Identifier les bénéfices attendus (</w:t>
      </w:r>
      <w:r>
        <w:rPr>
          <w:i/>
          <w:iCs/>
        </w:rPr>
        <w:t xml:space="preserve">Identify Expected Benefits</w:t>
      </w:r>
      <w:r>
        <w:t xml:space="preserve">).</w:t>
      </w:r>
    </w:p>
    <w:p>
      <w:pPr>
        <w:pStyle w:val="Compact"/>
        <w:numPr>
          <w:ilvl w:val="1"/>
          <w:numId w:val="1031"/>
        </w:numPr>
      </w:pPr>
      <w:r>
        <w:t xml:space="preserve">Planifier leur mesure et suivi (</w:t>
      </w:r>
      <w:r>
        <w:rPr>
          <w:i/>
          <w:iCs/>
        </w:rPr>
        <w:t xml:space="preserve">Benefits Planning</w:t>
      </w:r>
      <w:r>
        <w:t xml:space="preserve">).</w:t>
      </w:r>
    </w:p>
    <w:p>
      <w:pPr>
        <w:pStyle w:val="Compact"/>
        <w:numPr>
          <w:ilvl w:val="1"/>
          <w:numId w:val="1031"/>
        </w:numPr>
      </w:pPr>
      <w:r>
        <w:t xml:space="preserve">Vérifier leur réalisation à la fin du projet (</w:t>
      </w:r>
      <w:r>
        <w:rPr>
          <w:i/>
          <w:iCs/>
        </w:rPr>
        <w:t xml:space="preserve">Benefits Realisation Review</w:t>
      </w:r>
      <w:r>
        <w:t xml:space="preserve">).</w:t>
      </w:r>
    </w:p>
    <w:p>
      <w:pPr>
        <w:numPr>
          <w:ilvl w:val="0"/>
          <w:numId w:val="1030"/>
        </w:numPr>
      </w:pPr>
      <w:r>
        <w:t xml:space="preserve">Outils :</w:t>
      </w:r>
      <w:r>
        <w:t xml:space="preserve"> </w:t>
      </w:r>
      <w:r>
        <w:rPr>
          <w:b/>
          <w:bCs/>
        </w:rPr>
        <w:t xml:space="preserve">Benefits Dependency Map, Metrics Dashboard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3" w:name="X2cea1623f956850ac9f5f5e687ed0c86b066773"/>
    <w:p>
      <w:pPr>
        <w:pStyle w:val="Heading2"/>
      </w:pPr>
      <w:r>
        <w:t xml:space="preserve">9)</w:t>
      </w:r>
      <w:r>
        <w:t xml:space="preserve"> </w:t>
      </w:r>
      <w:r>
        <w:rPr>
          <w:b/>
          <w:bCs/>
        </w:rPr>
        <w:t xml:space="preserve">Gestion des dépendances (Dependency Management)</w:t>
      </w:r>
    </w:p>
    <w:p>
      <w:pPr>
        <w:numPr>
          <w:ilvl w:val="0"/>
          <w:numId w:val="1032"/>
        </w:numPr>
      </w:pPr>
      <w:r>
        <w:t xml:space="preserve">Identifier et gérer les</w:t>
      </w:r>
      <w:r>
        <w:t xml:space="preserve"> </w:t>
      </w:r>
      <w:r>
        <w:rPr>
          <w:b/>
          <w:bCs/>
        </w:rPr>
        <w:t xml:space="preserve">interdépendances entre projets ou équipes (Project / Team Dependencies)</w:t>
      </w:r>
      <w:r>
        <w:t xml:space="preserve">.</w:t>
      </w:r>
    </w:p>
    <w:p>
      <w:pPr>
        <w:numPr>
          <w:ilvl w:val="0"/>
          <w:numId w:val="1032"/>
        </w:numPr>
      </w:pPr>
      <w:r>
        <w:t xml:space="preserve">Catégories :</w:t>
      </w:r>
    </w:p>
    <w:p>
      <w:pPr>
        <w:pStyle w:val="Compact"/>
        <w:numPr>
          <w:ilvl w:val="1"/>
          <w:numId w:val="1033"/>
        </w:numPr>
      </w:pPr>
      <w:r>
        <w:t xml:space="preserve">Dépendances internes (intra-équipe)</w:t>
      </w:r>
    </w:p>
    <w:p>
      <w:pPr>
        <w:pStyle w:val="Compact"/>
        <w:numPr>
          <w:ilvl w:val="1"/>
          <w:numId w:val="1033"/>
        </w:numPr>
      </w:pPr>
      <w:r>
        <w:t xml:space="preserve">Dépendances externes (fournisseurs, infrastructures)</w:t>
      </w:r>
    </w:p>
    <w:p>
      <w:pPr>
        <w:numPr>
          <w:ilvl w:val="0"/>
          <w:numId w:val="1032"/>
        </w:numPr>
      </w:pPr>
      <w:r>
        <w:t xml:space="preserve">Stratégies :</w:t>
      </w:r>
    </w:p>
    <w:p>
      <w:pPr>
        <w:pStyle w:val="Compact"/>
        <w:numPr>
          <w:ilvl w:val="1"/>
          <w:numId w:val="1034"/>
        </w:numPr>
      </w:pPr>
      <w:r>
        <w:t xml:space="preserve">Séquencement des tâches (</w:t>
      </w:r>
      <w:r>
        <w:rPr>
          <w:i/>
          <w:iCs/>
        </w:rPr>
        <w:t xml:space="preserve">Task Sequencing</w:t>
      </w:r>
      <w:r>
        <w:t xml:space="preserve">)</w:t>
      </w:r>
    </w:p>
    <w:p>
      <w:pPr>
        <w:pStyle w:val="Compact"/>
        <w:numPr>
          <w:ilvl w:val="1"/>
          <w:numId w:val="1034"/>
        </w:numPr>
      </w:pPr>
      <w:r>
        <w:t xml:space="preserve">Buffers et plans de contingence (</w:t>
      </w:r>
      <w:r>
        <w:rPr>
          <w:i/>
          <w:iCs/>
        </w:rPr>
        <w:t xml:space="preserve">Contingency Planning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73"/>
    <w:bookmarkStart w:id="74" w:name="qualité-et-assurance-qualité-quality-qa"/>
    <w:p>
      <w:pPr>
        <w:pStyle w:val="Heading2"/>
      </w:pPr>
      <w:r>
        <w:t xml:space="preserve">10)</w:t>
      </w:r>
      <w:r>
        <w:t xml:space="preserve"> </w:t>
      </w:r>
      <w:r>
        <w:rPr>
          <w:b/>
          <w:bCs/>
        </w:rPr>
        <w:t xml:space="preserve">Qualité et assurance qualité (Quality &amp; QA)</w:t>
      </w:r>
    </w:p>
    <w:p>
      <w:pPr>
        <w:numPr>
          <w:ilvl w:val="0"/>
          <w:numId w:val="1035"/>
        </w:numPr>
      </w:pPr>
      <w:r>
        <w:t xml:space="preserve">AgilePM v3 intègre la</w:t>
      </w:r>
      <w:r>
        <w:t xml:space="preserve"> </w:t>
      </w:r>
      <w:r>
        <w:rPr>
          <w:b/>
          <w:bCs/>
        </w:rPr>
        <w:t xml:space="preserve">qualité dans chaque phase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Planification QA (</w:t>
      </w:r>
      <w:r>
        <w:rPr>
          <w:i/>
          <w:iCs/>
        </w:rPr>
        <w:t xml:space="preserve">QA Planning</w:t>
      </w:r>
      <w:r>
        <w:t xml:space="preserve">)</w:t>
      </w:r>
    </w:p>
    <w:p>
      <w:pPr>
        <w:pStyle w:val="Compact"/>
        <w:numPr>
          <w:ilvl w:val="1"/>
          <w:numId w:val="1036"/>
        </w:numPr>
      </w:pPr>
      <w:r>
        <w:t xml:space="preserve">Revue technique (</w:t>
      </w:r>
      <w:r>
        <w:rPr>
          <w:i/>
          <w:iCs/>
        </w:rPr>
        <w:t xml:space="preserve">Technical Review</w:t>
      </w:r>
      <w:r>
        <w:t xml:space="preserve">)</w:t>
      </w:r>
    </w:p>
    <w:p>
      <w:pPr>
        <w:pStyle w:val="Compact"/>
        <w:numPr>
          <w:ilvl w:val="1"/>
          <w:numId w:val="1036"/>
        </w:numPr>
      </w:pPr>
      <w:r>
        <w:t xml:space="preserve">Test automatisé (</w:t>
      </w:r>
      <w:r>
        <w:rPr>
          <w:i/>
          <w:iCs/>
        </w:rPr>
        <w:t xml:space="preserve">Automated Testing</w:t>
      </w:r>
      <w:r>
        <w:t xml:space="preserve">)</w:t>
      </w:r>
    </w:p>
    <w:p>
      <w:pPr>
        <w:pStyle w:val="Compact"/>
        <w:numPr>
          <w:ilvl w:val="1"/>
          <w:numId w:val="1036"/>
        </w:numPr>
      </w:pPr>
      <w:r>
        <w:t xml:space="preserve">Critères de définition de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(</w:t>
      </w:r>
      <w:r>
        <w:rPr>
          <w:i/>
          <w:iCs/>
        </w:rPr>
        <w:t xml:space="preserve">Definition of Done – DoD</w:t>
      </w:r>
      <w:r>
        <w:t xml:space="preserve">)</w:t>
      </w:r>
    </w:p>
    <w:p>
      <w:pPr>
        <w:numPr>
          <w:ilvl w:val="0"/>
          <w:numId w:val="1035"/>
        </w:numPr>
      </w:pPr>
      <w:r>
        <w:t xml:space="preserve">Objectif :</w:t>
      </w:r>
      <w:r>
        <w:t xml:space="preserve"> </w:t>
      </w:r>
      <w:r>
        <w:rPr>
          <w:b/>
          <w:bCs/>
        </w:rPr>
        <w:t xml:space="preserve">éviter les retouches tardives et les défauts critiques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75" w:name="X056118a9c50a11934c3d079ac0cca2ed80a8303"/>
    <w:p>
      <w:pPr>
        <w:pStyle w:val="Heading2"/>
      </w:pPr>
      <w:r>
        <w:t xml:space="preserve">11)</w:t>
      </w:r>
      <w:r>
        <w:t xml:space="preserve"> </w:t>
      </w:r>
      <w:r>
        <w:rPr>
          <w:b/>
          <w:bCs/>
        </w:rPr>
        <w:t xml:space="preserve">Gestion des parties prenantes (Stakeholder Management)</w:t>
      </w:r>
    </w:p>
    <w:p>
      <w:pPr>
        <w:numPr>
          <w:ilvl w:val="0"/>
          <w:numId w:val="1037"/>
        </w:numPr>
      </w:pPr>
      <w:r>
        <w:t xml:space="preserve">Identifier et classer les parties prenantes (</w:t>
      </w:r>
      <w:r>
        <w:rPr>
          <w:i/>
          <w:iCs/>
        </w:rPr>
        <w:t xml:space="preserve">Stakeholder Identification &amp; Classification</w:t>
      </w:r>
      <w:r>
        <w:t xml:space="preserve">).</w:t>
      </w:r>
    </w:p>
    <w:p>
      <w:pPr>
        <w:numPr>
          <w:ilvl w:val="0"/>
          <w:numId w:val="1037"/>
        </w:numPr>
      </w:pPr>
      <w:r>
        <w:t xml:space="preserve">Engagement continu via :</w:t>
      </w:r>
    </w:p>
    <w:p>
      <w:pPr>
        <w:pStyle w:val="Compact"/>
        <w:numPr>
          <w:ilvl w:val="1"/>
          <w:numId w:val="1038"/>
        </w:numPr>
      </w:pPr>
      <w:r>
        <w:t xml:space="preserve">Réunions régulières (</w:t>
      </w:r>
      <w:r>
        <w:rPr>
          <w:i/>
          <w:iCs/>
        </w:rPr>
        <w:t xml:space="preserve">Regular Engagement</w:t>
      </w:r>
      <w:r>
        <w:t xml:space="preserve">)</w:t>
      </w:r>
    </w:p>
    <w:p>
      <w:pPr>
        <w:pStyle w:val="Compact"/>
        <w:numPr>
          <w:ilvl w:val="1"/>
          <w:numId w:val="1038"/>
        </w:numPr>
      </w:pPr>
      <w:r>
        <w:t xml:space="preserve">Rapports d’avancement (</w:t>
      </w:r>
      <w:r>
        <w:rPr>
          <w:i/>
          <w:iCs/>
        </w:rPr>
        <w:t xml:space="preserve">Progress Reports</w:t>
      </w:r>
      <w:r>
        <w:t xml:space="preserve">)</w:t>
      </w:r>
    </w:p>
    <w:p>
      <w:pPr>
        <w:pStyle w:val="Compact"/>
        <w:numPr>
          <w:ilvl w:val="1"/>
          <w:numId w:val="1038"/>
        </w:numPr>
      </w:pPr>
      <w:r>
        <w:t xml:space="preserve">Ateliers et feedbacks (</w:t>
      </w:r>
      <w:r>
        <w:rPr>
          <w:i/>
          <w:iCs/>
        </w:rPr>
        <w:t xml:space="preserve">Workshops &amp; Feedback Sessions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75"/>
    <w:bookmarkStart w:id="76" w:name="Xd8f00246b558cce4248cf549395b5db1fc135ce"/>
    <w:p>
      <w:pPr>
        <w:pStyle w:val="Heading2"/>
      </w:pPr>
      <w:r>
        <w:t xml:space="preserve">12)</w:t>
      </w:r>
      <w:r>
        <w:t xml:space="preserve"> </w:t>
      </w:r>
      <w:r>
        <w:rPr>
          <w:b/>
          <w:bCs/>
        </w:rPr>
        <w:t xml:space="preserve">Approche incrémentale et itérative (Incremental &amp; Iterative Delivery)</w:t>
      </w:r>
    </w:p>
    <w:p>
      <w:pPr>
        <w:numPr>
          <w:ilvl w:val="0"/>
          <w:numId w:val="1039"/>
        </w:numPr>
      </w:pPr>
      <w:r>
        <w:t xml:space="preserve">Décomposer le projet en</w:t>
      </w:r>
      <w:r>
        <w:t xml:space="preserve"> </w:t>
      </w:r>
      <w:r>
        <w:rPr>
          <w:b/>
          <w:bCs/>
        </w:rPr>
        <w:t xml:space="preserve">incréments livrables (Deliverable Increments)</w:t>
      </w:r>
      <w:r>
        <w:t xml:space="preserve">.</w:t>
      </w:r>
    </w:p>
    <w:p>
      <w:pPr>
        <w:numPr>
          <w:ilvl w:val="0"/>
          <w:numId w:val="1039"/>
        </w:numPr>
      </w:pPr>
      <w:r>
        <w:t xml:space="preserve">Chaque itération inclut :</w:t>
      </w:r>
    </w:p>
    <w:p>
      <w:pPr>
        <w:pStyle w:val="Compact"/>
        <w:numPr>
          <w:ilvl w:val="1"/>
          <w:numId w:val="1040"/>
        </w:numPr>
      </w:pPr>
      <w:r>
        <w:t xml:space="preserve">Planification (</w:t>
      </w:r>
      <w:r>
        <w:rPr>
          <w:i/>
          <w:iCs/>
        </w:rPr>
        <w:t xml:space="preserve">Iteration Planning</w:t>
      </w:r>
      <w:r>
        <w:t xml:space="preserve">)</w:t>
      </w:r>
    </w:p>
    <w:p>
      <w:pPr>
        <w:pStyle w:val="Compact"/>
        <w:numPr>
          <w:ilvl w:val="1"/>
          <w:numId w:val="1040"/>
        </w:numPr>
      </w:pPr>
      <w:r>
        <w:t xml:space="preserve">Développement (</w:t>
      </w:r>
      <w:r>
        <w:rPr>
          <w:i/>
          <w:iCs/>
        </w:rPr>
        <w:t xml:space="preserve">Development</w:t>
      </w:r>
      <w:r>
        <w:t xml:space="preserve">)</w:t>
      </w:r>
    </w:p>
    <w:p>
      <w:pPr>
        <w:pStyle w:val="Compact"/>
        <w:numPr>
          <w:ilvl w:val="1"/>
          <w:numId w:val="1040"/>
        </w:numPr>
      </w:pPr>
      <w:r>
        <w:t xml:space="preserve">Test et validation (</w:t>
      </w:r>
      <w:r>
        <w:rPr>
          <w:i/>
          <w:iCs/>
        </w:rPr>
        <w:t xml:space="preserve">Review &amp; Validation</w:t>
      </w:r>
      <w:r>
        <w:t xml:space="preserve">)</w:t>
      </w:r>
    </w:p>
    <w:p>
      <w:pPr>
        <w:numPr>
          <w:ilvl w:val="0"/>
          <w:numId w:val="1039"/>
        </w:numPr>
      </w:pPr>
      <w:r>
        <w:t xml:space="preserve">Avantage :</w:t>
      </w:r>
      <w:r>
        <w:t xml:space="preserve"> </w:t>
      </w:r>
      <w:r>
        <w:rPr>
          <w:b/>
          <w:bCs/>
        </w:rPr>
        <w:t xml:space="preserve">réduire le risque et maximiser la valeur livrée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40a6318015b065489d7749d031877b78eaba451"/>
    <w:p>
      <w:pPr>
        <w:pStyle w:val="Heading2"/>
      </w:pPr>
      <w:r>
        <w:t xml:space="preserve">13)</w:t>
      </w:r>
      <w:r>
        <w:t xml:space="preserve"> </w:t>
      </w:r>
      <w:r>
        <w:rPr>
          <w:b/>
          <w:bCs/>
        </w:rPr>
        <w:t xml:space="preserve">Gestion des changements (Change Management)</w:t>
      </w:r>
    </w:p>
    <w:p>
      <w:pPr>
        <w:numPr>
          <w:ilvl w:val="0"/>
          <w:numId w:val="1041"/>
        </w:numPr>
      </w:pPr>
      <w:r>
        <w:t xml:space="preserve">Tous les changements sont évalués via</w:t>
      </w:r>
      <w:r>
        <w:t xml:space="preserve"> </w:t>
      </w:r>
      <w:r>
        <w:rPr>
          <w:b/>
          <w:bCs/>
        </w:rPr>
        <w:t xml:space="preserve">impact et priorité (Impact &amp; Priority Assessment)</w:t>
      </w:r>
      <w:r>
        <w:t xml:space="preserve">.</w:t>
      </w:r>
    </w:p>
    <w:p>
      <w:pPr>
        <w:numPr>
          <w:ilvl w:val="0"/>
          <w:numId w:val="1041"/>
        </w:numPr>
      </w:pPr>
      <w:r>
        <w:t xml:space="preserve">Types de changements :</w:t>
      </w:r>
    </w:p>
    <w:p>
      <w:pPr>
        <w:pStyle w:val="Compact"/>
        <w:numPr>
          <w:ilvl w:val="1"/>
          <w:numId w:val="1042"/>
        </w:numPr>
      </w:pPr>
      <w:r>
        <w:t xml:space="preserve">Scope</w:t>
      </w:r>
    </w:p>
    <w:p>
      <w:pPr>
        <w:pStyle w:val="Compact"/>
        <w:numPr>
          <w:ilvl w:val="1"/>
          <w:numId w:val="1042"/>
        </w:numPr>
      </w:pPr>
      <w:r>
        <w:t xml:space="preserve">Technique</w:t>
      </w:r>
    </w:p>
    <w:p>
      <w:pPr>
        <w:pStyle w:val="Compact"/>
        <w:numPr>
          <w:ilvl w:val="1"/>
          <w:numId w:val="1042"/>
        </w:numPr>
      </w:pPr>
      <w:r>
        <w:t xml:space="preserve">Priorité métier</w:t>
      </w:r>
    </w:p>
    <w:p>
      <w:pPr>
        <w:numPr>
          <w:ilvl w:val="0"/>
          <w:numId w:val="1041"/>
        </w:numPr>
      </w:pPr>
      <w:r>
        <w:t xml:space="preserve">Actions :</w:t>
      </w:r>
    </w:p>
    <w:p>
      <w:pPr>
        <w:pStyle w:val="Compact"/>
        <w:numPr>
          <w:ilvl w:val="1"/>
          <w:numId w:val="1043"/>
        </w:numPr>
      </w:pPr>
      <w:r>
        <w:t xml:space="preserve">Ajustement du backlog (</w:t>
      </w:r>
      <w:r>
        <w:rPr>
          <w:i/>
          <w:iCs/>
        </w:rPr>
        <w:t xml:space="preserve">Backlog Adjustment</w:t>
      </w:r>
      <w:r>
        <w:t xml:space="preserve">)</w:t>
      </w:r>
    </w:p>
    <w:p>
      <w:pPr>
        <w:pStyle w:val="Compact"/>
        <w:numPr>
          <w:ilvl w:val="1"/>
          <w:numId w:val="1043"/>
        </w:numPr>
      </w:pPr>
      <w:r>
        <w:t xml:space="preserve">Repriorisation MoSCoW (</w:t>
      </w:r>
      <w:r>
        <w:rPr>
          <w:i/>
          <w:iCs/>
        </w:rPr>
        <w:t xml:space="preserve">MoSCoW Reprioritisation</w:t>
      </w:r>
      <w:r>
        <w:t xml:space="preserve">)</w:t>
      </w:r>
    </w:p>
    <w:p>
      <w:pPr>
        <w:pStyle w:val="Compact"/>
        <w:numPr>
          <w:ilvl w:val="1"/>
          <w:numId w:val="1043"/>
        </w:numPr>
      </w:pPr>
      <w:r>
        <w:t xml:space="preserve">Communication aux parties prenantes (</w:t>
      </w:r>
      <w:r>
        <w:rPr>
          <w:i/>
          <w:iCs/>
        </w:rPr>
        <w:t xml:space="preserve">Stakeholder Communication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77"/>
    <w:bookmarkStart w:id="78" w:name="X2bca3599b475d0b4b4ef885c3a7059434fbf10f"/>
    <w:p>
      <w:pPr>
        <w:pStyle w:val="Heading2"/>
      </w:pPr>
      <w:r>
        <w:t xml:space="preserve">14)</w:t>
      </w:r>
      <w:r>
        <w:t xml:space="preserve"> </w:t>
      </w:r>
      <w:r>
        <w:rPr>
          <w:b/>
          <w:bCs/>
        </w:rPr>
        <w:t xml:space="preserve">Métriques et KPI agiles (Agile Metrics &amp; KPIs)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64"/>
        <w:gridCol w:w="42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 / 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Vélocité (Velocity)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Mesurer la capacité d’une équipe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Burn‑up / Burn‑down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de l’avancement des itérations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user stories terminées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Contrôler respect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Satisfaction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continu et qualité perçue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/ Retour sur investissement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bénéfices métier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gestion-des-risques-risk-management-1"/>
    <w:p>
      <w:pPr>
        <w:pStyle w:val="Heading2"/>
      </w:pPr>
      <w:r>
        <w:t xml:space="preserve">15)</w:t>
      </w:r>
      <w:r>
        <w:t xml:space="preserve"> </w:t>
      </w:r>
      <w:r>
        <w:rPr>
          <w:b/>
          <w:bCs/>
        </w:rPr>
        <w:t xml:space="preserve">Gestion des risques (Risk Management)</w:t>
      </w:r>
    </w:p>
    <w:p>
      <w:pPr>
        <w:numPr>
          <w:ilvl w:val="0"/>
          <w:numId w:val="1044"/>
        </w:numPr>
      </w:pPr>
      <w:r>
        <w:t xml:space="preserve">Identifier, évaluer et prioriser les risques (</w:t>
      </w:r>
      <w:r>
        <w:rPr>
          <w:i/>
          <w:iCs/>
        </w:rPr>
        <w:t xml:space="preserve">Identify, Evaluate &amp; Prioritise Risks</w:t>
      </w:r>
      <w:r>
        <w:t xml:space="preserve">).</w:t>
      </w:r>
    </w:p>
    <w:p>
      <w:pPr>
        <w:numPr>
          <w:ilvl w:val="0"/>
          <w:numId w:val="1044"/>
        </w:numPr>
      </w:pPr>
      <w:r>
        <w:t xml:space="preserve">Catégories :</w:t>
      </w:r>
    </w:p>
    <w:p>
      <w:pPr>
        <w:pStyle w:val="Compact"/>
        <w:numPr>
          <w:ilvl w:val="1"/>
          <w:numId w:val="1045"/>
        </w:numPr>
      </w:pPr>
      <w:r>
        <w:t xml:space="preserve">Risques stratégiques</w:t>
      </w:r>
    </w:p>
    <w:p>
      <w:pPr>
        <w:pStyle w:val="Compact"/>
        <w:numPr>
          <w:ilvl w:val="1"/>
          <w:numId w:val="1045"/>
        </w:numPr>
      </w:pPr>
      <w:r>
        <w:t xml:space="preserve">Risques techniques</w:t>
      </w:r>
    </w:p>
    <w:p>
      <w:pPr>
        <w:pStyle w:val="Compact"/>
        <w:numPr>
          <w:ilvl w:val="1"/>
          <w:numId w:val="1045"/>
        </w:numPr>
      </w:pPr>
      <w:r>
        <w:t xml:space="preserve">Risques opérationnels</w:t>
      </w:r>
    </w:p>
    <w:p>
      <w:pPr>
        <w:numPr>
          <w:ilvl w:val="0"/>
          <w:numId w:val="1044"/>
        </w:numPr>
      </w:pPr>
      <w:r>
        <w:t xml:space="preserve">Stratégies :</w:t>
      </w:r>
    </w:p>
    <w:p>
      <w:pPr>
        <w:pStyle w:val="Compact"/>
        <w:numPr>
          <w:ilvl w:val="1"/>
          <w:numId w:val="1046"/>
        </w:numPr>
      </w:pPr>
      <w:r>
        <w:t xml:space="preserve">Éviter, atténuer, transférer, accepter (</w:t>
      </w:r>
      <w:r>
        <w:rPr>
          <w:i/>
          <w:iCs/>
        </w:rPr>
        <w:t xml:space="preserve">Avoid, Mitigate, Transfer, Accept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79"/>
    <w:bookmarkStart w:id="80" w:name="X16bd41e3e75b60feebf6e87ea71a3f042862b2c"/>
    <w:p>
      <w:pPr>
        <w:pStyle w:val="Heading2"/>
      </w:pPr>
      <w:r>
        <w:t xml:space="preserve">16)</w:t>
      </w:r>
      <w:r>
        <w:t xml:space="preserve"> </w:t>
      </w:r>
      <w:r>
        <w:rPr>
          <w:b/>
          <w:bCs/>
        </w:rPr>
        <w:t xml:space="preserve">Communication efficace (Communication &amp; Collaboration)</w:t>
      </w:r>
    </w:p>
    <w:p>
      <w:pPr>
        <w:numPr>
          <w:ilvl w:val="0"/>
          <w:numId w:val="1047"/>
        </w:numPr>
      </w:pPr>
      <w:r>
        <w:t xml:space="preserve">Clé du succès AgilePM :</w:t>
      </w:r>
    </w:p>
    <w:p>
      <w:pPr>
        <w:pStyle w:val="Compact"/>
        <w:numPr>
          <w:ilvl w:val="1"/>
          <w:numId w:val="1048"/>
        </w:numPr>
      </w:pPr>
      <w:r>
        <w:t xml:space="preserve">Communication claire (</w:t>
      </w:r>
      <w:r>
        <w:rPr>
          <w:i/>
          <w:iCs/>
        </w:rPr>
        <w:t xml:space="preserve">Clear Communication</w:t>
      </w:r>
      <w:r>
        <w:t xml:space="preserve">)</w:t>
      </w:r>
    </w:p>
    <w:p>
      <w:pPr>
        <w:pStyle w:val="Compact"/>
        <w:numPr>
          <w:ilvl w:val="1"/>
          <w:numId w:val="1048"/>
        </w:numPr>
      </w:pPr>
      <w:r>
        <w:t xml:space="preserve">Transparence (</w:t>
      </w:r>
      <w:r>
        <w:rPr>
          <w:i/>
          <w:iCs/>
        </w:rPr>
        <w:t xml:space="preserve">Transparency</w:t>
      </w:r>
      <w:r>
        <w:t xml:space="preserve">)</w:t>
      </w:r>
    </w:p>
    <w:p>
      <w:pPr>
        <w:pStyle w:val="Compact"/>
        <w:numPr>
          <w:ilvl w:val="1"/>
          <w:numId w:val="1048"/>
        </w:numPr>
      </w:pPr>
      <w:r>
        <w:t xml:space="preserve">Collaboration constante (</w:t>
      </w:r>
      <w:r>
        <w:rPr>
          <w:i/>
          <w:iCs/>
        </w:rPr>
        <w:t xml:space="preserve">Continuous Collaboration</w:t>
      </w:r>
      <w:r>
        <w:t xml:space="preserve">)</w:t>
      </w:r>
    </w:p>
    <w:p>
      <w:pPr>
        <w:numPr>
          <w:ilvl w:val="0"/>
          <w:numId w:val="1047"/>
        </w:numPr>
      </w:pPr>
      <w:r>
        <w:t xml:space="preserve">Outils :</w:t>
      </w:r>
    </w:p>
    <w:p>
      <w:pPr>
        <w:pStyle w:val="Compact"/>
        <w:numPr>
          <w:ilvl w:val="1"/>
          <w:numId w:val="1049"/>
        </w:numPr>
      </w:pPr>
      <w:r>
        <w:t xml:space="preserve">Daily Scrum / Stand-ups</w:t>
      </w:r>
    </w:p>
    <w:p>
      <w:pPr>
        <w:pStyle w:val="Compact"/>
        <w:numPr>
          <w:ilvl w:val="1"/>
          <w:numId w:val="1049"/>
        </w:numPr>
      </w:pPr>
      <w:r>
        <w:t xml:space="preserve">Kanban Board</w:t>
      </w:r>
    </w:p>
    <w:p>
      <w:pPr>
        <w:pStyle w:val="Compact"/>
        <w:numPr>
          <w:ilvl w:val="1"/>
          <w:numId w:val="1049"/>
        </w:numPr>
      </w:pPr>
      <w:r>
        <w:t xml:space="preserve">Workshops / Retrospectives</w:t>
      </w:r>
    </w:p>
    <w:p>
      <w:pPr>
        <w:pStyle w:val="Compact"/>
        <w:numPr>
          <w:ilvl w:val="1"/>
          <w:numId w:val="1049"/>
        </w:numPr>
      </w:pPr>
      <w:r>
        <w:t xml:space="preserve">Emails et rapports réguliers</w:t>
      </w:r>
    </w:p>
    <w:p>
      <w:r>
        <w:pict>
          <v:rect style="width:0;height:1.5pt" o:hralign="center" o:hrstd="t" o:hr="t"/>
        </w:pict>
      </w:r>
    </w:p>
    <w:bookmarkEnd w:id="80"/>
    <w:bookmarkStart w:id="81" w:name="Xf33a0b0e89bed3c85160d43a6305d9a9cf03a4f"/>
    <w:p>
      <w:pPr>
        <w:pStyle w:val="Heading2"/>
      </w:pPr>
      <w:r>
        <w:t xml:space="preserve">17)</w:t>
      </w:r>
      <w:r>
        <w:t xml:space="preserve"> </w:t>
      </w:r>
      <w:r>
        <w:rPr>
          <w:b/>
          <w:bCs/>
        </w:rPr>
        <w:t xml:space="preserve">Décision basée sur la valeur (Value‑Driven Delivery)</w:t>
      </w:r>
    </w:p>
    <w:p>
      <w:pPr>
        <w:numPr>
          <w:ilvl w:val="0"/>
          <w:numId w:val="1050"/>
        </w:numPr>
      </w:pPr>
      <w:r>
        <w:t xml:space="preserve">Prioriser ce qui apporte le</w:t>
      </w:r>
      <w:r>
        <w:t xml:space="preserve"> </w:t>
      </w:r>
      <w:r>
        <w:rPr>
          <w:b/>
          <w:bCs/>
        </w:rPr>
        <w:t xml:space="preserve">maximum de valeur métier (Business Value)</w:t>
      </w:r>
      <w:r>
        <w:t xml:space="preserve">.</w:t>
      </w:r>
    </w:p>
    <w:p>
      <w:pPr>
        <w:numPr>
          <w:ilvl w:val="0"/>
          <w:numId w:val="1050"/>
        </w:numPr>
      </w:pPr>
      <w:r>
        <w:t xml:space="preserve">Utilisation de techniques :</w:t>
      </w:r>
    </w:p>
    <w:p>
      <w:pPr>
        <w:pStyle w:val="Compact"/>
        <w:numPr>
          <w:ilvl w:val="1"/>
          <w:numId w:val="1051"/>
        </w:numPr>
      </w:pPr>
      <w:r>
        <w:t xml:space="preserve">MoSCoW</w:t>
      </w:r>
    </w:p>
    <w:p>
      <w:pPr>
        <w:pStyle w:val="Compact"/>
        <w:numPr>
          <w:ilvl w:val="1"/>
          <w:numId w:val="1051"/>
        </w:numPr>
      </w:pPr>
      <w:r>
        <w:t xml:space="preserve">Weighted Shortest Job First (WSJF)</w:t>
      </w:r>
    </w:p>
    <w:p>
      <w:pPr>
        <w:pStyle w:val="Compact"/>
        <w:numPr>
          <w:ilvl w:val="1"/>
          <w:numId w:val="1051"/>
        </w:numPr>
      </w:pPr>
      <w:r>
        <w:t xml:space="preserve">ROI et KPI</w:t>
      </w:r>
    </w:p>
    <w:p>
      <w:pPr>
        <w:numPr>
          <w:ilvl w:val="0"/>
          <w:numId w:val="1050"/>
        </w:numPr>
      </w:pPr>
      <w:r>
        <w:t xml:space="preserve">Objectif :</w:t>
      </w:r>
      <w:r>
        <w:t xml:space="preserve"> </w:t>
      </w:r>
      <w:r>
        <w:rPr>
          <w:b/>
          <w:bCs/>
        </w:rPr>
        <w:t xml:space="preserve">maximiser impact et satisfaction client</w:t>
      </w:r>
      <w:r>
        <w:t xml:space="preserve">, même si certaines fonctionnalités sont reportées.</w:t>
      </w:r>
    </w:p>
    <w:p>
      <w:r>
        <w:pict>
          <v:rect style="width:0;height:1.5pt" o:hralign="center" o:hrstd="t" o:hr="t"/>
        </w:pict>
      </w:r>
    </w:p>
    <w:bookmarkEnd w:id="81"/>
    <w:bookmarkStart w:id="82" w:name="Xb947e7febe1b29d4b4cae2dcec946ddba0047b7"/>
    <w:p>
      <w:pPr>
        <w:pStyle w:val="Heading2"/>
      </w:pPr>
      <w:r>
        <w:t xml:space="preserve">18)</w:t>
      </w:r>
      <w:r>
        <w:t xml:space="preserve"> </w:t>
      </w:r>
      <w:r>
        <w:rPr>
          <w:b/>
          <w:bCs/>
        </w:rPr>
        <w:t xml:space="preserve">Amélioration continue (Continuous Improvement / Kaizen)</w:t>
      </w:r>
    </w:p>
    <w:p>
      <w:pPr>
        <w:numPr>
          <w:ilvl w:val="0"/>
          <w:numId w:val="1052"/>
        </w:numPr>
      </w:pPr>
      <w:r>
        <w:t xml:space="preserve">Intégration d’une</w:t>
      </w:r>
      <w:r>
        <w:t xml:space="preserve"> </w:t>
      </w:r>
      <w:r>
        <w:rPr>
          <w:b/>
          <w:bCs/>
        </w:rPr>
        <w:t xml:space="preserve">culture d’amélioration continue (Kaizen Culture)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t xml:space="preserve">Retrospectives régulières</w:t>
      </w:r>
    </w:p>
    <w:p>
      <w:pPr>
        <w:pStyle w:val="Compact"/>
        <w:numPr>
          <w:ilvl w:val="1"/>
          <w:numId w:val="1053"/>
        </w:numPr>
      </w:pPr>
      <w:r>
        <w:t xml:space="preserve">Mesure et suivi des KPI</w:t>
      </w:r>
    </w:p>
    <w:p>
      <w:pPr>
        <w:pStyle w:val="Compact"/>
        <w:numPr>
          <w:ilvl w:val="1"/>
          <w:numId w:val="1053"/>
        </w:numPr>
      </w:pPr>
      <w:r>
        <w:t xml:space="preserve">Ajustement des processus et pratiques</w:t>
      </w:r>
    </w:p>
    <w:p>
      <w:pPr>
        <w:numPr>
          <w:ilvl w:val="0"/>
          <w:numId w:val="1052"/>
        </w:numPr>
      </w:pPr>
      <w:r>
        <w:t xml:space="preserve">Résultat :</w:t>
      </w:r>
      <w:r>
        <w:t xml:space="preserve"> </w:t>
      </w:r>
      <w:r>
        <w:rPr>
          <w:b/>
          <w:bCs/>
        </w:rPr>
        <w:t xml:space="preserve">meilleure productivité et qualité accrue sur les projets suivants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Start w:id="83" w:name="leadership-agile-agile-leadership"/>
    <w:p>
      <w:pPr>
        <w:pStyle w:val="Heading2"/>
      </w:pPr>
      <w:r>
        <w:t xml:space="preserve">19)</w:t>
      </w:r>
      <w:r>
        <w:t xml:space="preserve"> </w:t>
      </w:r>
      <w:r>
        <w:rPr>
          <w:b/>
          <w:bCs/>
        </w:rPr>
        <w:t xml:space="preserve">Leadership agile (Agile Leadership)</w:t>
      </w:r>
    </w:p>
    <w:p>
      <w:pPr>
        <w:numPr>
          <w:ilvl w:val="0"/>
          <w:numId w:val="1054"/>
        </w:numPr>
      </w:pPr>
      <w:r>
        <w:t xml:space="preserve">AgilePM v3 valorise le</w:t>
      </w:r>
      <w:r>
        <w:t xml:space="preserve"> </w:t>
      </w:r>
      <w:r>
        <w:rPr>
          <w:b/>
          <w:bCs/>
        </w:rPr>
        <w:t xml:space="preserve">leadership servant et collaboratif (Servant &amp; Collaborative Leadership)</w:t>
      </w:r>
      <w:r>
        <w:t xml:space="preserve">.</w:t>
      </w:r>
    </w:p>
    <w:p>
      <w:pPr>
        <w:numPr>
          <w:ilvl w:val="0"/>
          <w:numId w:val="1054"/>
        </w:numPr>
      </w:pPr>
      <w:r>
        <w:t xml:space="preserve">Objectifs :</w:t>
      </w:r>
    </w:p>
    <w:p>
      <w:pPr>
        <w:pStyle w:val="Compact"/>
        <w:numPr>
          <w:ilvl w:val="1"/>
          <w:numId w:val="1055"/>
        </w:numPr>
      </w:pPr>
      <w:r>
        <w:t xml:space="preserve">Inspirer et motiver l’équipe (</w:t>
      </w:r>
      <w:r>
        <w:rPr>
          <w:i/>
          <w:iCs/>
        </w:rPr>
        <w:t xml:space="preserve">Inspire &amp; Motivate Team</w:t>
      </w:r>
      <w:r>
        <w:t xml:space="preserve">)</w:t>
      </w:r>
    </w:p>
    <w:p>
      <w:pPr>
        <w:pStyle w:val="Compact"/>
        <w:numPr>
          <w:ilvl w:val="1"/>
          <w:numId w:val="1055"/>
        </w:numPr>
      </w:pPr>
      <w:r>
        <w:t xml:space="preserve">Faciliter les décisions (</w:t>
      </w:r>
      <w:r>
        <w:rPr>
          <w:i/>
          <w:iCs/>
        </w:rPr>
        <w:t xml:space="preserve">Facilitate Decision Making</w:t>
      </w:r>
      <w:r>
        <w:t xml:space="preserve">)</w:t>
      </w:r>
    </w:p>
    <w:p>
      <w:pPr>
        <w:pStyle w:val="Compact"/>
        <w:numPr>
          <w:ilvl w:val="1"/>
          <w:numId w:val="1055"/>
        </w:numPr>
      </w:pPr>
      <w:r>
        <w:t xml:space="preserve">Promouvoir l’auto-organisation (</w:t>
      </w:r>
      <w:r>
        <w:rPr>
          <w:i/>
          <w:iCs/>
        </w:rPr>
        <w:t xml:space="preserve">Promote Self-Organisation</w:t>
      </w:r>
      <w:r>
        <w:t xml:space="preserve">)</w:t>
      </w:r>
    </w:p>
    <w:p>
      <w:pPr>
        <w:numPr>
          <w:ilvl w:val="0"/>
          <w:numId w:val="1054"/>
        </w:numPr>
      </w:pPr>
      <w:r>
        <w:t xml:space="preserve">Pratiques :</w:t>
      </w:r>
    </w:p>
    <w:p>
      <w:pPr>
        <w:pStyle w:val="Compact"/>
        <w:numPr>
          <w:ilvl w:val="1"/>
          <w:numId w:val="1056"/>
        </w:numPr>
      </w:pPr>
      <w:r>
        <w:t xml:space="preserve">Coaching d’équipe (</w:t>
      </w:r>
      <w:r>
        <w:rPr>
          <w:i/>
          <w:iCs/>
        </w:rPr>
        <w:t xml:space="preserve">Team Coaching</w:t>
      </w:r>
      <w:r>
        <w:t xml:space="preserve">)</w:t>
      </w:r>
    </w:p>
    <w:p>
      <w:pPr>
        <w:pStyle w:val="Compact"/>
        <w:numPr>
          <w:ilvl w:val="1"/>
          <w:numId w:val="1056"/>
        </w:numPr>
      </w:pPr>
      <w:r>
        <w:t xml:space="preserve">Médiation et résolution de conflits (</w:t>
      </w:r>
      <w:r>
        <w:rPr>
          <w:i/>
          <w:iCs/>
        </w:rPr>
        <w:t xml:space="preserve">Conflict Resolution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83"/>
    <w:bookmarkStart w:id="84" w:name="gouvernance-agile-agile-governance"/>
    <w:p>
      <w:pPr>
        <w:pStyle w:val="Heading2"/>
      </w:pPr>
      <w:r>
        <w:t xml:space="preserve">20)</w:t>
      </w:r>
      <w:r>
        <w:t xml:space="preserve"> </w:t>
      </w:r>
      <w:r>
        <w:rPr>
          <w:b/>
          <w:bCs/>
        </w:rPr>
        <w:t xml:space="preserve">Gouvernance agile (Agile Governance)</w:t>
      </w:r>
    </w:p>
    <w:p>
      <w:pPr>
        <w:numPr>
          <w:ilvl w:val="0"/>
          <w:numId w:val="1057"/>
        </w:numPr>
      </w:pPr>
      <w:r>
        <w:t xml:space="preserve">Assurer</w:t>
      </w:r>
      <w:r>
        <w:t xml:space="preserve"> </w:t>
      </w:r>
      <w:r>
        <w:rPr>
          <w:b/>
          <w:bCs/>
        </w:rPr>
        <w:t xml:space="preserve">contrôle et conformité (Control &amp; Compliance)</w:t>
      </w:r>
      <w:r>
        <w:t xml:space="preserve"> </w:t>
      </w:r>
      <w:r>
        <w:t xml:space="preserve">sans ralentir l’agilité.</w:t>
      </w:r>
    </w:p>
    <w:p>
      <w:pPr>
        <w:numPr>
          <w:ilvl w:val="0"/>
          <w:numId w:val="1057"/>
        </w:numPr>
      </w:pPr>
      <w:r>
        <w:t xml:space="preserve">Activités :</w:t>
      </w:r>
    </w:p>
    <w:p>
      <w:pPr>
        <w:pStyle w:val="Compact"/>
        <w:numPr>
          <w:ilvl w:val="1"/>
          <w:numId w:val="1058"/>
        </w:numPr>
      </w:pPr>
      <w:r>
        <w:t xml:space="preserve">Revue des livrables (</w:t>
      </w:r>
      <w:r>
        <w:rPr>
          <w:i/>
          <w:iCs/>
        </w:rPr>
        <w:t xml:space="preserve">Deliverables Review</w:t>
      </w:r>
      <w:r>
        <w:t xml:space="preserve">)</w:t>
      </w:r>
    </w:p>
    <w:p>
      <w:pPr>
        <w:pStyle w:val="Compact"/>
        <w:numPr>
          <w:ilvl w:val="1"/>
          <w:numId w:val="1058"/>
        </w:numPr>
      </w:pPr>
      <w:r>
        <w:t xml:space="preserve">Contrôle des risques (</w:t>
      </w:r>
      <w:r>
        <w:rPr>
          <w:i/>
          <w:iCs/>
        </w:rPr>
        <w:t xml:space="preserve">Risk Oversight</w:t>
      </w:r>
      <w:r>
        <w:t xml:space="preserve">)</w:t>
      </w:r>
    </w:p>
    <w:p>
      <w:pPr>
        <w:pStyle w:val="Compact"/>
        <w:numPr>
          <w:ilvl w:val="1"/>
          <w:numId w:val="1058"/>
        </w:numPr>
      </w:pPr>
      <w:r>
        <w:t xml:space="preserve">Mesure des bénéfices et ROI (</w:t>
      </w:r>
      <w:r>
        <w:rPr>
          <w:i/>
          <w:iCs/>
        </w:rPr>
        <w:t xml:space="preserve">Benefit &amp; ROI Tracking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84"/>
    <w:bookmarkStart w:id="85" w:name="vision-et-objectifs-vision-objectives"/>
    <w:p>
      <w:pPr>
        <w:pStyle w:val="Heading2"/>
      </w:pPr>
      <w:r>
        <w:t xml:space="preserve">21)</w:t>
      </w:r>
      <w:r>
        <w:t xml:space="preserve"> </w:t>
      </w:r>
      <w:r>
        <w:rPr>
          <w:b/>
          <w:bCs/>
        </w:rPr>
        <w:t xml:space="preserve">Vision et objectifs (Vision &amp; Objectives)</w:t>
      </w:r>
    </w:p>
    <w:p>
      <w:pPr>
        <w:pStyle w:val="Compact"/>
        <w:numPr>
          <w:ilvl w:val="0"/>
          <w:numId w:val="1059"/>
        </w:numPr>
      </w:pPr>
      <w:r>
        <w:t xml:space="preserve">Définir une</w:t>
      </w:r>
      <w:r>
        <w:t xml:space="preserve"> </w:t>
      </w:r>
      <w:r>
        <w:rPr>
          <w:b/>
          <w:bCs/>
        </w:rPr>
        <w:t xml:space="preserve">vision claire du projet (Clear Project Vision)</w:t>
      </w:r>
      <w:r>
        <w:t xml:space="preserve"> </w:t>
      </w:r>
      <w:r>
        <w:t xml:space="preserve">et des objectifs mesurables (</w:t>
      </w:r>
      <w:r>
        <w:rPr>
          <w:i/>
          <w:iCs/>
        </w:rPr>
        <w:t xml:space="preserve">SMART Objectives</w:t>
      </w:r>
      <w:r>
        <w:t xml:space="preserve">).</w:t>
      </w:r>
    </w:p>
    <w:p>
      <w:pPr>
        <w:pStyle w:val="Compact"/>
        <w:numPr>
          <w:ilvl w:val="0"/>
          <w:numId w:val="1059"/>
        </w:numPr>
      </w:pPr>
      <w:r>
        <w:t xml:space="preserve">Permet d’aligner toutes les équipes et parties prenantes sur la valeur à livrer.</w:t>
      </w:r>
    </w:p>
    <w:p>
      <w:r>
        <w:pict>
          <v:rect style="width:0;height:1.5pt" o:hralign="center" o:hrstd="t" o:hr="t"/>
        </w:pict>
      </w:r>
    </w:p>
    <w:bookmarkEnd w:id="85"/>
    <w:bookmarkStart w:id="86" w:name="X22f97053a9fe2f19fd951e4267bcd6a941208d4"/>
    <w:p>
      <w:pPr>
        <w:pStyle w:val="Heading2"/>
      </w:pPr>
      <w:r>
        <w:t xml:space="preserve">22)</w:t>
      </w:r>
      <w:r>
        <w:t xml:space="preserve"> </w:t>
      </w:r>
      <w:r>
        <w:rPr>
          <w:b/>
          <w:bCs/>
        </w:rPr>
        <w:t xml:space="preserve">Engagement des parties prenantes (Stakeholder Engagement)</w:t>
      </w:r>
    </w:p>
    <w:p>
      <w:pPr>
        <w:numPr>
          <w:ilvl w:val="0"/>
          <w:numId w:val="1060"/>
        </w:numPr>
      </w:pPr>
      <w:r>
        <w:t xml:space="preserve">Identifier, analyser et impliquer les parties prenantes (</w:t>
      </w:r>
      <w:r>
        <w:rPr>
          <w:i/>
          <w:iCs/>
        </w:rPr>
        <w:t xml:space="preserve">Identify, Analyse &amp; Engage Stakeholders</w:t>
      </w:r>
      <w:r>
        <w:t xml:space="preserve">).</w:t>
      </w:r>
    </w:p>
    <w:p>
      <w:pPr>
        <w:numPr>
          <w:ilvl w:val="0"/>
          <w:numId w:val="1060"/>
        </w:numPr>
      </w:pPr>
      <w:r>
        <w:t xml:space="preserve">Techniques :</w:t>
      </w:r>
    </w:p>
    <w:p>
      <w:pPr>
        <w:pStyle w:val="Compact"/>
        <w:numPr>
          <w:ilvl w:val="1"/>
          <w:numId w:val="1061"/>
        </w:numPr>
      </w:pPr>
      <w:r>
        <w:t xml:space="preserve">Cartographie des parties prenantes (</w:t>
      </w:r>
      <w:r>
        <w:rPr>
          <w:i/>
          <w:iCs/>
        </w:rPr>
        <w:t xml:space="preserve">Stakeholder Mapping</w:t>
      </w:r>
      <w:r>
        <w:t xml:space="preserve">)</w:t>
      </w:r>
    </w:p>
    <w:p>
      <w:pPr>
        <w:pStyle w:val="Compact"/>
        <w:numPr>
          <w:ilvl w:val="1"/>
          <w:numId w:val="1061"/>
        </w:numPr>
      </w:pPr>
      <w:r>
        <w:t xml:space="preserve">Communication ciblée (</w:t>
      </w:r>
      <w:r>
        <w:rPr>
          <w:i/>
          <w:iCs/>
        </w:rPr>
        <w:t xml:space="preserve">Targeted Communication</w:t>
      </w:r>
      <w:r>
        <w:t xml:space="preserve">)</w:t>
      </w:r>
    </w:p>
    <w:p>
      <w:pPr>
        <w:pStyle w:val="Compact"/>
        <w:numPr>
          <w:ilvl w:val="1"/>
          <w:numId w:val="1061"/>
        </w:numPr>
      </w:pPr>
      <w:r>
        <w:t xml:space="preserve">Feedback régulier (</w:t>
      </w:r>
      <w:r>
        <w:rPr>
          <w:i/>
          <w:iCs/>
        </w:rPr>
        <w:t xml:space="preserve">Continuous Feedback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86"/>
    <w:bookmarkStart w:id="87" w:name="Xa86d04c85daeec7039747b5fc2c827b1a7b9ee0"/>
    <w:p>
      <w:pPr>
        <w:pStyle w:val="Heading2"/>
      </w:pPr>
      <w:r>
        <w:t xml:space="preserve">23)</w:t>
      </w:r>
      <w:r>
        <w:t xml:space="preserve"> </w:t>
      </w:r>
      <w:r>
        <w:rPr>
          <w:b/>
          <w:bCs/>
        </w:rPr>
        <w:t xml:space="preserve">Culture de collaboration (Collaboration Culture)</w:t>
      </w:r>
    </w:p>
    <w:p>
      <w:pPr>
        <w:numPr>
          <w:ilvl w:val="0"/>
          <w:numId w:val="1062"/>
        </w:numPr>
      </w:pPr>
      <w:r>
        <w:t xml:space="preserve">Favoriser la</w:t>
      </w:r>
      <w:r>
        <w:t xml:space="preserve"> </w:t>
      </w:r>
      <w:r>
        <w:rPr>
          <w:b/>
          <w:bCs/>
        </w:rPr>
        <w:t xml:space="preserve">communication ouverte et le travail d’équipe (Open Communication &amp; Teamwork)</w:t>
      </w:r>
      <w:r>
        <w:t xml:space="preserve">.</w:t>
      </w:r>
    </w:p>
    <w:p>
      <w:pPr>
        <w:numPr>
          <w:ilvl w:val="0"/>
          <w:numId w:val="1062"/>
        </w:numPr>
      </w:pPr>
      <w:r>
        <w:t xml:space="preserve">Pratiques :</w:t>
      </w:r>
    </w:p>
    <w:p>
      <w:pPr>
        <w:pStyle w:val="Compact"/>
        <w:numPr>
          <w:ilvl w:val="1"/>
          <w:numId w:val="1063"/>
        </w:numPr>
      </w:pPr>
      <w:r>
        <w:t xml:space="preserve">Workshops</w:t>
      </w:r>
    </w:p>
    <w:p>
      <w:pPr>
        <w:pStyle w:val="Compact"/>
        <w:numPr>
          <w:ilvl w:val="1"/>
          <w:numId w:val="1063"/>
        </w:numPr>
      </w:pPr>
      <w:r>
        <w:t xml:space="preserve">Pair programming / co-développement</w:t>
      </w:r>
    </w:p>
    <w:p>
      <w:pPr>
        <w:pStyle w:val="Compact"/>
        <w:numPr>
          <w:ilvl w:val="1"/>
          <w:numId w:val="1063"/>
        </w:numPr>
      </w:pPr>
      <w:r>
        <w:t xml:space="preserve">Retrospectives et sessions de feedback</w:t>
      </w:r>
    </w:p>
    <w:p>
      <w:r>
        <w:pict>
          <v:rect style="width:0;height:1.5pt" o:hralign="center" o:hrstd="t" o:hr="t"/>
        </w:pict>
      </w:r>
    </w:p>
    <w:bookmarkEnd w:id="87"/>
    <w:bookmarkStart w:id="88" w:name="X56d30db96e334dc17446c27e97f79697b0e0802"/>
    <w:p>
      <w:pPr>
        <w:pStyle w:val="Heading2"/>
      </w:pPr>
      <w:r>
        <w:t xml:space="preserve">24)</w:t>
      </w:r>
      <w:r>
        <w:t xml:space="preserve"> </w:t>
      </w:r>
      <w:r>
        <w:rPr>
          <w:b/>
          <w:bCs/>
        </w:rPr>
        <w:t xml:space="preserve">Innovation et adaptation (Innovation &amp; Adaptation)</w:t>
      </w:r>
    </w:p>
    <w:p>
      <w:pPr>
        <w:numPr>
          <w:ilvl w:val="0"/>
          <w:numId w:val="1064"/>
        </w:numPr>
      </w:pPr>
      <w:r>
        <w:t xml:space="preserve">Encourager les</w:t>
      </w:r>
      <w:r>
        <w:t xml:space="preserve"> </w:t>
      </w:r>
      <w:r>
        <w:rPr>
          <w:b/>
          <w:bCs/>
        </w:rPr>
        <w:t xml:space="preserve">idées nouvelles et solutions créatives (Creative Solutions)</w:t>
      </w:r>
      <w:r>
        <w:t xml:space="preserve">.</w:t>
      </w:r>
    </w:p>
    <w:p>
      <w:pPr>
        <w:numPr>
          <w:ilvl w:val="0"/>
          <w:numId w:val="1064"/>
        </w:numPr>
      </w:pPr>
      <w:r>
        <w:t xml:space="preserve">Méthodes :</w:t>
      </w:r>
    </w:p>
    <w:p>
      <w:pPr>
        <w:pStyle w:val="Compact"/>
        <w:numPr>
          <w:ilvl w:val="1"/>
          <w:numId w:val="1065"/>
        </w:numPr>
      </w:pPr>
      <w:r>
        <w:t xml:space="preserve">Expérimentation contrôlée (</w:t>
      </w:r>
      <w:r>
        <w:rPr>
          <w:i/>
          <w:iCs/>
        </w:rPr>
        <w:t xml:space="preserve">Controlled Experimentation</w:t>
      </w:r>
      <w:r>
        <w:t xml:space="preserve">)</w:t>
      </w:r>
    </w:p>
    <w:p>
      <w:pPr>
        <w:pStyle w:val="Compact"/>
        <w:numPr>
          <w:ilvl w:val="1"/>
          <w:numId w:val="1065"/>
        </w:numPr>
      </w:pPr>
      <w:r>
        <w:t xml:space="preserve">MVP (</w:t>
      </w:r>
      <w:r>
        <w:rPr>
          <w:i/>
          <w:iCs/>
        </w:rPr>
        <w:t xml:space="preserve">Minimum Viable Product</w:t>
      </w:r>
      <w:r>
        <w:t xml:space="preserve">)</w:t>
      </w:r>
    </w:p>
    <w:p>
      <w:pPr>
        <w:pStyle w:val="Compact"/>
        <w:numPr>
          <w:ilvl w:val="1"/>
          <w:numId w:val="1065"/>
        </w:numPr>
      </w:pPr>
      <w:r>
        <w:t xml:space="preserve">Apprentissage par feedback (</w:t>
      </w:r>
      <w:r>
        <w:rPr>
          <w:i/>
          <w:iCs/>
        </w:rPr>
        <w:t xml:space="preserve">Learning from Feedback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88"/>
    <w:bookmarkStart w:id="89" w:name="X40922e295d08b5493c622d33dd5c0e680586608"/>
    <w:p>
      <w:pPr>
        <w:pStyle w:val="Heading2"/>
      </w:pPr>
      <w:r>
        <w:t xml:space="preserve">25)</w:t>
      </w:r>
      <w:r>
        <w:t xml:space="preserve"> </w:t>
      </w:r>
      <w:r>
        <w:rPr>
          <w:b/>
          <w:bCs/>
        </w:rPr>
        <w:t xml:space="preserve">Décision basée sur données (Data‑Driven Decision Making)</w:t>
      </w:r>
    </w:p>
    <w:p>
      <w:pPr>
        <w:numPr>
          <w:ilvl w:val="0"/>
          <w:numId w:val="1066"/>
        </w:numPr>
      </w:pPr>
      <w:r>
        <w:t xml:space="preserve">Utiliser</w:t>
      </w:r>
      <w:r>
        <w:t xml:space="preserve"> </w:t>
      </w:r>
      <w:r>
        <w:rPr>
          <w:b/>
          <w:bCs/>
        </w:rPr>
        <w:t xml:space="preserve">métriques, KPI et feedback client (Metrics, KPIs &amp; Customer Feedback)</w:t>
      </w:r>
      <w:r>
        <w:t xml:space="preserve"> </w:t>
      </w:r>
      <w:r>
        <w:t xml:space="preserve">pour orienter les décisions.</w:t>
      </w:r>
    </w:p>
    <w:p>
      <w:pPr>
        <w:numPr>
          <w:ilvl w:val="0"/>
          <w:numId w:val="1066"/>
        </w:numPr>
      </w:pPr>
      <w:r>
        <w:t xml:space="preserve">Avantages :</w:t>
      </w:r>
    </w:p>
    <w:p>
      <w:pPr>
        <w:pStyle w:val="Compact"/>
        <w:numPr>
          <w:ilvl w:val="1"/>
          <w:numId w:val="1067"/>
        </w:numPr>
      </w:pPr>
      <w:r>
        <w:t xml:space="preserve">Réduction des risques</w:t>
      </w:r>
    </w:p>
    <w:p>
      <w:pPr>
        <w:pStyle w:val="Compact"/>
        <w:numPr>
          <w:ilvl w:val="1"/>
          <w:numId w:val="1067"/>
        </w:numPr>
      </w:pPr>
      <w:r>
        <w:t xml:space="preserve">Priorisation efficace</w:t>
      </w:r>
    </w:p>
    <w:p>
      <w:pPr>
        <w:pStyle w:val="Compact"/>
        <w:numPr>
          <w:ilvl w:val="1"/>
          <w:numId w:val="1067"/>
        </w:numPr>
      </w:pPr>
      <w:r>
        <w:t xml:space="preserve">Amélioration continue</w:t>
      </w:r>
    </w:p>
    <w:p>
      <w:r>
        <w:pict>
          <v:rect style="width:0;height:1.5pt" o:hralign="center" o:hrstd="t" o:hr="t"/>
        </w:pict>
      </w:r>
    </w:p>
    <w:bookmarkEnd w:id="89"/>
    <w:bookmarkStart w:id="90" w:name="Xb8b3bd7edabd2915acc7d5ebdc3a734952439ce"/>
    <w:p>
      <w:pPr>
        <w:pStyle w:val="Heading2"/>
      </w:pPr>
      <w:r>
        <w:t xml:space="preserve">26)</w:t>
      </w:r>
      <w:r>
        <w:t xml:space="preserve"> </w:t>
      </w:r>
      <w:r>
        <w:rPr>
          <w:b/>
          <w:bCs/>
        </w:rPr>
        <w:t xml:space="preserve">Flexibilité et résilience (Flexibility &amp; Resilience)</w:t>
      </w:r>
    </w:p>
    <w:p>
      <w:pPr>
        <w:numPr>
          <w:ilvl w:val="0"/>
          <w:numId w:val="1068"/>
        </w:numPr>
      </w:pPr>
      <w:r>
        <w:t xml:space="preserve">Être capable de</w:t>
      </w:r>
      <w:r>
        <w:t xml:space="preserve"> </w:t>
      </w:r>
      <w:r>
        <w:rPr>
          <w:b/>
          <w:bCs/>
        </w:rPr>
        <w:t xml:space="preserve">s’adapter rapidement aux changements (Quick Adaptation)</w:t>
      </w:r>
      <w:r>
        <w:t xml:space="preserve">.</w:t>
      </w:r>
    </w:p>
    <w:p>
      <w:pPr>
        <w:numPr>
          <w:ilvl w:val="0"/>
          <w:numId w:val="1068"/>
        </w:numPr>
      </w:pPr>
      <w:r>
        <w:t xml:space="preserve">Stratégies :</w:t>
      </w:r>
    </w:p>
    <w:p>
      <w:pPr>
        <w:pStyle w:val="Compact"/>
        <w:numPr>
          <w:ilvl w:val="1"/>
          <w:numId w:val="1069"/>
        </w:numPr>
      </w:pPr>
      <w:r>
        <w:t xml:space="preserve">Ajustement du backlog (</w:t>
      </w:r>
      <w:r>
        <w:rPr>
          <w:i/>
          <w:iCs/>
        </w:rPr>
        <w:t xml:space="preserve">Backlog Adjustment</w:t>
      </w:r>
      <w:r>
        <w:t xml:space="preserve">)</w:t>
      </w:r>
    </w:p>
    <w:p>
      <w:pPr>
        <w:pStyle w:val="Compact"/>
        <w:numPr>
          <w:ilvl w:val="1"/>
          <w:numId w:val="1069"/>
        </w:numPr>
      </w:pPr>
      <w:r>
        <w:t xml:space="preserve">Plan de contingence (</w:t>
      </w:r>
      <w:r>
        <w:rPr>
          <w:i/>
          <w:iCs/>
        </w:rPr>
        <w:t xml:space="preserve">Contingency Planning</w:t>
      </w:r>
      <w:r>
        <w:t xml:space="preserve">)</w:t>
      </w:r>
    </w:p>
    <w:p>
      <w:pPr>
        <w:pStyle w:val="Compact"/>
        <w:numPr>
          <w:ilvl w:val="1"/>
          <w:numId w:val="1069"/>
        </w:numPr>
      </w:pPr>
      <w:r>
        <w:t xml:space="preserve">Equipe multifonctionnelle (</w:t>
      </w:r>
      <w:r>
        <w:rPr>
          <w:i/>
          <w:iCs/>
        </w:rPr>
        <w:t xml:space="preserve">Cross-Functional Team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0"/>
    <w:bookmarkStart w:id="91" w:name="X7e784a6764f6e83327e1629655f10f99be145f0"/>
    <w:p>
      <w:pPr>
        <w:pStyle w:val="Heading2"/>
      </w:pPr>
      <w:r>
        <w:t xml:space="preserve">27)</w:t>
      </w:r>
      <w:r>
        <w:t xml:space="preserve"> </w:t>
      </w:r>
      <w:r>
        <w:rPr>
          <w:b/>
          <w:bCs/>
        </w:rPr>
        <w:t xml:space="preserve">Transparence et visibilité (Transparency &amp; Visibility)</w:t>
      </w:r>
    </w:p>
    <w:p>
      <w:pPr>
        <w:numPr>
          <w:ilvl w:val="0"/>
          <w:numId w:val="1070"/>
        </w:numPr>
      </w:pPr>
      <w:r>
        <w:t xml:space="preserve">Assurer</w:t>
      </w:r>
      <w:r>
        <w:t xml:space="preserve"> </w:t>
      </w:r>
      <w:r>
        <w:rPr>
          <w:b/>
          <w:bCs/>
        </w:rPr>
        <w:t xml:space="preserve">visibilité des progrès et obstacles (Visible Progress &amp; Issues)</w:t>
      </w:r>
      <w:r>
        <w:t xml:space="preserve">.</w:t>
      </w:r>
    </w:p>
    <w:p>
      <w:pPr>
        <w:numPr>
          <w:ilvl w:val="0"/>
          <w:numId w:val="1070"/>
        </w:numPr>
      </w:pPr>
      <w:r>
        <w:t xml:space="preserve">Pratiques :</w:t>
      </w:r>
    </w:p>
    <w:p>
      <w:pPr>
        <w:pStyle w:val="Compact"/>
        <w:numPr>
          <w:ilvl w:val="1"/>
          <w:numId w:val="1071"/>
        </w:numPr>
      </w:pPr>
      <w:r>
        <w:t xml:space="preserve">Burn‑up / Burn‑down charts</w:t>
      </w:r>
    </w:p>
    <w:p>
      <w:pPr>
        <w:pStyle w:val="Compact"/>
        <w:numPr>
          <w:ilvl w:val="1"/>
          <w:numId w:val="1071"/>
        </w:numPr>
      </w:pPr>
      <w:r>
        <w:t xml:space="preserve">Kanban boards</w:t>
      </w:r>
    </w:p>
    <w:p>
      <w:pPr>
        <w:pStyle w:val="Compact"/>
        <w:numPr>
          <w:ilvl w:val="1"/>
          <w:numId w:val="1071"/>
        </w:numPr>
      </w:pPr>
      <w:r>
        <w:t xml:space="preserve">Rapports réguliers</w:t>
      </w:r>
    </w:p>
    <w:p>
      <w:r>
        <w:pict>
          <v:rect style="width:0;height:1.5pt" o:hralign="center" o:hrstd="t" o:hr="t"/>
        </w:pict>
      </w:r>
    </w:p>
    <w:bookmarkEnd w:id="91"/>
    <w:bookmarkStart w:id="92" w:name="X7e461c9ab05c1c043341bc48c40557dcfef2439"/>
    <w:p>
      <w:pPr>
        <w:pStyle w:val="Heading2"/>
      </w:pPr>
      <w:r>
        <w:t xml:space="preserve">28)</w:t>
      </w:r>
      <w:r>
        <w:t xml:space="preserve"> </w:t>
      </w:r>
      <w:r>
        <w:rPr>
          <w:b/>
          <w:bCs/>
        </w:rPr>
        <w:t xml:space="preserve">Motivation et engagement d’équipe (Team Motivation &amp; Engagement)</w:t>
      </w:r>
    </w:p>
    <w:p>
      <w:pPr>
        <w:numPr>
          <w:ilvl w:val="0"/>
          <w:numId w:val="1072"/>
        </w:numPr>
      </w:pPr>
      <w:r>
        <w:t xml:space="preserve">Techniques :</w:t>
      </w:r>
    </w:p>
    <w:p>
      <w:pPr>
        <w:pStyle w:val="Compact"/>
        <w:numPr>
          <w:ilvl w:val="1"/>
          <w:numId w:val="1073"/>
        </w:numPr>
      </w:pPr>
      <w:r>
        <w:t xml:space="preserve">Reconnaissance des succès (</w:t>
      </w:r>
      <w:r>
        <w:rPr>
          <w:i/>
          <w:iCs/>
        </w:rPr>
        <w:t xml:space="preserve">Recognition of Achievements</w:t>
      </w:r>
      <w:r>
        <w:t xml:space="preserve">)</w:t>
      </w:r>
    </w:p>
    <w:p>
      <w:pPr>
        <w:pStyle w:val="Compact"/>
        <w:numPr>
          <w:ilvl w:val="1"/>
          <w:numId w:val="1073"/>
        </w:numPr>
      </w:pPr>
      <w:r>
        <w:t xml:space="preserve">Autonomie et responsabilité (</w:t>
      </w:r>
      <w:r>
        <w:rPr>
          <w:i/>
          <w:iCs/>
        </w:rPr>
        <w:t xml:space="preserve">Autonomy &amp; Accountability</w:t>
      </w:r>
      <w:r>
        <w:t xml:space="preserve">)</w:t>
      </w:r>
    </w:p>
    <w:p>
      <w:pPr>
        <w:pStyle w:val="Compact"/>
        <w:numPr>
          <w:ilvl w:val="1"/>
          <w:numId w:val="1073"/>
        </w:numPr>
      </w:pPr>
      <w:r>
        <w:t xml:space="preserve">Développement des compétences (</w:t>
      </w:r>
      <w:r>
        <w:rPr>
          <w:i/>
          <w:iCs/>
        </w:rPr>
        <w:t xml:space="preserve">Skill Development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2"/>
    <w:bookmarkStart w:id="93" w:name="leadership-partagé-shared-leadership"/>
    <w:p>
      <w:pPr>
        <w:pStyle w:val="Heading2"/>
      </w:pPr>
      <w:r>
        <w:t xml:space="preserve">29)</w:t>
      </w:r>
      <w:r>
        <w:t xml:space="preserve"> </w:t>
      </w:r>
      <w:r>
        <w:rPr>
          <w:b/>
          <w:bCs/>
        </w:rPr>
        <w:t xml:space="preserve">Leadership partagé (Shared Leadership)</w:t>
      </w:r>
    </w:p>
    <w:p>
      <w:pPr>
        <w:numPr>
          <w:ilvl w:val="0"/>
          <w:numId w:val="1074"/>
        </w:numPr>
      </w:pPr>
      <w:r>
        <w:t xml:space="preserve">Encourager la</w:t>
      </w:r>
      <w:r>
        <w:t xml:space="preserve"> </w:t>
      </w:r>
      <w:r>
        <w:rPr>
          <w:b/>
          <w:bCs/>
        </w:rPr>
        <w:t xml:space="preserve">prise de décision distribuée (Distributed Decision Making)</w:t>
      </w:r>
      <w:r>
        <w:t xml:space="preserve">.</w:t>
      </w:r>
    </w:p>
    <w:p>
      <w:pPr>
        <w:numPr>
          <w:ilvl w:val="0"/>
          <w:numId w:val="1074"/>
        </w:numPr>
      </w:pPr>
      <w:r>
        <w:t xml:space="preserve">Avantages :</w:t>
      </w:r>
    </w:p>
    <w:p>
      <w:pPr>
        <w:pStyle w:val="Compact"/>
        <w:numPr>
          <w:ilvl w:val="1"/>
          <w:numId w:val="1075"/>
        </w:numPr>
      </w:pPr>
      <w:r>
        <w:t xml:space="preserve">Responsabilisation</w:t>
      </w:r>
    </w:p>
    <w:p>
      <w:pPr>
        <w:pStyle w:val="Compact"/>
        <w:numPr>
          <w:ilvl w:val="1"/>
          <w:numId w:val="1075"/>
        </w:numPr>
      </w:pPr>
      <w:r>
        <w:t xml:space="preserve">Réduction des goulots d’étranglement</w:t>
      </w:r>
    </w:p>
    <w:p>
      <w:pPr>
        <w:pStyle w:val="Compact"/>
        <w:numPr>
          <w:ilvl w:val="1"/>
          <w:numId w:val="1075"/>
        </w:numPr>
      </w:pPr>
      <w:r>
        <w:t xml:space="preserve">Meilleure résilience de l’équipe</w:t>
      </w:r>
    </w:p>
    <w:p>
      <w:r>
        <w:pict>
          <v:rect style="width:0;height:1.5pt" o:hralign="center" o:hrstd="t" o:hr="t"/>
        </w:pict>
      </w:r>
    </w:p>
    <w:bookmarkEnd w:id="93"/>
    <w:bookmarkStart w:id="94" w:name="Xe4ed6193d0697d37f4617b24e83f01fcb07042b"/>
    <w:p>
      <w:pPr>
        <w:pStyle w:val="Heading2"/>
      </w:pPr>
      <w:r>
        <w:t xml:space="preserve">30)</w:t>
      </w:r>
      <w:r>
        <w:t xml:space="preserve"> </w:t>
      </w:r>
      <w:r>
        <w:rPr>
          <w:b/>
          <w:bCs/>
        </w:rPr>
        <w:t xml:space="preserve">Amélioration continue de processus (Process Improvement / Kaizen)</w:t>
      </w:r>
    </w:p>
    <w:p>
      <w:pPr>
        <w:numPr>
          <w:ilvl w:val="0"/>
          <w:numId w:val="1076"/>
        </w:numPr>
      </w:pPr>
      <w:r>
        <w:t xml:space="preserve">Identifier les</w:t>
      </w:r>
      <w:r>
        <w:t xml:space="preserve"> </w:t>
      </w:r>
      <w:r>
        <w:rPr>
          <w:b/>
          <w:bCs/>
        </w:rPr>
        <w:t xml:space="preserve">points faibles et les améliorer régulièrement (Continuous Process Enhancement)</w:t>
      </w:r>
      <w:r>
        <w:t xml:space="preserve">.</w:t>
      </w:r>
    </w:p>
    <w:p>
      <w:pPr>
        <w:numPr>
          <w:ilvl w:val="0"/>
          <w:numId w:val="1076"/>
        </w:numPr>
      </w:pPr>
      <w:r>
        <w:t xml:space="preserve">Outils :</w:t>
      </w:r>
    </w:p>
    <w:p>
      <w:pPr>
        <w:pStyle w:val="Compact"/>
        <w:numPr>
          <w:ilvl w:val="1"/>
          <w:numId w:val="1077"/>
        </w:numPr>
      </w:pPr>
      <w:r>
        <w:t xml:space="preserve">Retrospectives</w:t>
      </w:r>
    </w:p>
    <w:p>
      <w:pPr>
        <w:pStyle w:val="Compact"/>
        <w:numPr>
          <w:ilvl w:val="1"/>
          <w:numId w:val="1077"/>
        </w:numPr>
      </w:pPr>
      <w:r>
        <w:t xml:space="preserve">Analyse de causes racines (</w:t>
      </w:r>
      <w:r>
        <w:rPr>
          <w:i/>
          <w:iCs/>
        </w:rPr>
        <w:t xml:space="preserve">Root Cause Analysis</w:t>
      </w:r>
      <w:r>
        <w:t xml:space="preserve">)</w:t>
      </w:r>
    </w:p>
    <w:p>
      <w:pPr>
        <w:pStyle w:val="Compact"/>
        <w:numPr>
          <w:ilvl w:val="1"/>
          <w:numId w:val="1077"/>
        </w:numPr>
      </w:pPr>
      <w:r>
        <w:t xml:space="preserve">Mesure des indicateurs de performance (</w:t>
      </w:r>
      <w:r>
        <w:rPr>
          <w:i/>
          <w:iCs/>
        </w:rPr>
        <w:t xml:space="preserve">Performance Metrics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4"/>
    <w:bookmarkStart w:id="95" w:name="Xddfb14dc5bf007ffde5de8ef92af3cbcdbdd9a5"/>
    <w:p>
      <w:pPr>
        <w:pStyle w:val="Heading2"/>
      </w:pPr>
      <w:r>
        <w:t xml:space="preserve">31)</w:t>
      </w:r>
      <w:r>
        <w:t xml:space="preserve"> </w:t>
      </w:r>
      <w:r>
        <w:rPr>
          <w:b/>
          <w:bCs/>
        </w:rPr>
        <w:t xml:space="preserve">Priorisation basée sur la valeur (Value‑Based Prioritisation)</w:t>
      </w:r>
    </w:p>
    <w:p>
      <w:pPr>
        <w:numPr>
          <w:ilvl w:val="0"/>
          <w:numId w:val="1078"/>
        </w:numPr>
      </w:pPr>
      <w:r>
        <w:t xml:space="preserve">Prioriser les</w:t>
      </w:r>
      <w:r>
        <w:t xml:space="preserve"> </w:t>
      </w:r>
      <w:r>
        <w:rPr>
          <w:b/>
          <w:bCs/>
        </w:rPr>
        <w:t xml:space="preserve">fonctionnalités et tâches selon leur valeur métier (Business Value)</w:t>
      </w:r>
      <w:r>
        <w:t xml:space="preserve">.</w:t>
      </w:r>
    </w:p>
    <w:p>
      <w:pPr>
        <w:numPr>
          <w:ilvl w:val="0"/>
          <w:numId w:val="1078"/>
        </w:numPr>
      </w:pPr>
      <w:r>
        <w:t xml:space="preserve">Techniques :</w:t>
      </w:r>
    </w:p>
    <w:p>
      <w:pPr>
        <w:pStyle w:val="Compact"/>
        <w:numPr>
          <w:ilvl w:val="1"/>
          <w:numId w:val="1079"/>
        </w:numPr>
      </w:pPr>
      <w:r>
        <w:t xml:space="preserve">MoSCoW ajusté par valeur</w:t>
      </w:r>
    </w:p>
    <w:p>
      <w:pPr>
        <w:pStyle w:val="Compact"/>
        <w:numPr>
          <w:ilvl w:val="1"/>
          <w:numId w:val="1079"/>
        </w:numPr>
      </w:pPr>
      <w:r>
        <w:t xml:space="preserve">WSJF (</w:t>
      </w:r>
      <w:r>
        <w:rPr>
          <w:i/>
          <w:iCs/>
        </w:rPr>
        <w:t xml:space="preserve">Weighted Shortest Job First</w:t>
      </w:r>
      <w:r>
        <w:t xml:space="preserve">)</w:t>
      </w:r>
    </w:p>
    <w:p>
      <w:pPr>
        <w:numPr>
          <w:ilvl w:val="0"/>
          <w:numId w:val="1078"/>
        </w:numPr>
      </w:pPr>
      <w:r>
        <w:t xml:space="preserve">Objectif :</w:t>
      </w:r>
      <w:r>
        <w:t xml:space="preserve"> </w:t>
      </w:r>
      <w:r>
        <w:rPr>
          <w:b/>
          <w:bCs/>
        </w:rPr>
        <w:t xml:space="preserve">maximiser l’impact et le ROI sur chaque itération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Start w:id="96" w:name="X9d9ce493301347b5d62d09be4b3d664d10e3cb4"/>
    <w:p>
      <w:pPr>
        <w:pStyle w:val="Heading2"/>
      </w:pPr>
      <w:r>
        <w:t xml:space="preserve">32)</w:t>
      </w:r>
      <w:r>
        <w:t xml:space="preserve"> </w:t>
      </w:r>
      <w:r>
        <w:rPr>
          <w:b/>
          <w:bCs/>
        </w:rPr>
        <w:t xml:space="preserve">Backlog dynamique (Dynamic Backlog Management)</w:t>
      </w:r>
    </w:p>
    <w:p>
      <w:pPr>
        <w:numPr>
          <w:ilvl w:val="0"/>
          <w:numId w:val="1080"/>
        </w:numPr>
      </w:pPr>
      <w:r>
        <w:t xml:space="preserve">Maintenir un</w:t>
      </w:r>
      <w:r>
        <w:t xml:space="preserve"> </w:t>
      </w:r>
      <w:r>
        <w:rPr>
          <w:b/>
          <w:bCs/>
        </w:rPr>
        <w:t xml:space="preserve">backlog vivant et adaptable (Living &amp; Adaptive Backlog)</w:t>
      </w:r>
      <w:r>
        <w:t xml:space="preserve">.</w:t>
      </w:r>
    </w:p>
    <w:p>
      <w:pPr>
        <w:numPr>
          <w:ilvl w:val="0"/>
          <w:numId w:val="1080"/>
        </w:numPr>
      </w:pPr>
      <w:r>
        <w:t xml:space="preserve">Actions :</w:t>
      </w:r>
    </w:p>
    <w:p>
      <w:pPr>
        <w:pStyle w:val="Compact"/>
        <w:numPr>
          <w:ilvl w:val="1"/>
          <w:numId w:val="1081"/>
        </w:numPr>
      </w:pPr>
      <w:r>
        <w:t xml:space="preserve">Repriorisation continue</w:t>
      </w:r>
    </w:p>
    <w:p>
      <w:pPr>
        <w:pStyle w:val="Compact"/>
        <w:numPr>
          <w:ilvl w:val="1"/>
          <w:numId w:val="1081"/>
        </w:numPr>
      </w:pPr>
      <w:r>
        <w:t xml:space="preserve">Ajout / suppression de user stories</w:t>
      </w:r>
    </w:p>
    <w:p>
      <w:pPr>
        <w:pStyle w:val="Compact"/>
        <w:numPr>
          <w:ilvl w:val="1"/>
          <w:numId w:val="1081"/>
        </w:numPr>
      </w:pPr>
      <w:r>
        <w:t xml:space="preserve">Suivi des dépendances</w:t>
      </w:r>
    </w:p>
    <w:p>
      <w:r>
        <w:pict>
          <v:rect style="width:0;height:1.5pt" o:hralign="center" o:hrstd="t" o:hr="t"/>
        </w:pict>
      </w:r>
    </w:p>
    <w:bookmarkEnd w:id="96"/>
    <w:bookmarkStart w:id="97" w:name="Xc73e9b054ab8306c8709653f2d6c69fa70445ae"/>
    <w:p>
      <w:pPr>
        <w:pStyle w:val="Heading2"/>
      </w:pPr>
      <w:r>
        <w:t xml:space="preserve">33)</w:t>
      </w:r>
      <w:r>
        <w:t xml:space="preserve"> </w:t>
      </w:r>
      <w:r>
        <w:rPr>
          <w:b/>
          <w:bCs/>
        </w:rPr>
        <w:t xml:space="preserve">Définition de terminé (Definition of Done – DoD)</w:t>
      </w:r>
    </w:p>
    <w:p>
      <w:pPr>
        <w:numPr>
          <w:ilvl w:val="0"/>
          <w:numId w:val="1082"/>
        </w:numPr>
      </w:pPr>
      <w:r>
        <w:t xml:space="preserve">Critères clairs pour considérer une</w:t>
      </w:r>
      <w:r>
        <w:t xml:space="preserve"> </w:t>
      </w:r>
      <w:r>
        <w:rPr>
          <w:b/>
          <w:bCs/>
        </w:rPr>
        <w:t xml:space="preserve">tâche ou fonctionnalité comme terminée (Clear Completion Criteria)</w:t>
      </w:r>
      <w:r>
        <w:t xml:space="preserve">.</w:t>
      </w:r>
    </w:p>
    <w:p>
      <w:pPr>
        <w:numPr>
          <w:ilvl w:val="0"/>
          <w:numId w:val="1082"/>
        </w:numPr>
      </w:pPr>
      <w:r>
        <w:t xml:space="preserve">Exemple :</w:t>
      </w:r>
    </w:p>
    <w:p>
      <w:pPr>
        <w:pStyle w:val="Compact"/>
        <w:numPr>
          <w:ilvl w:val="1"/>
          <w:numId w:val="1083"/>
        </w:numPr>
      </w:pPr>
      <w:r>
        <w:t xml:space="preserve">Code revu et testé</w:t>
      </w:r>
    </w:p>
    <w:p>
      <w:pPr>
        <w:pStyle w:val="Compact"/>
        <w:numPr>
          <w:ilvl w:val="1"/>
          <w:numId w:val="1083"/>
        </w:numPr>
      </w:pPr>
      <w:r>
        <w:t xml:space="preserve">Documentation mise à jour</w:t>
      </w:r>
    </w:p>
    <w:p>
      <w:pPr>
        <w:pStyle w:val="Compact"/>
        <w:numPr>
          <w:ilvl w:val="1"/>
          <w:numId w:val="1083"/>
        </w:numPr>
      </w:pPr>
      <w:r>
        <w:t xml:space="preserve">Déploiement validé en environnement test</w:t>
      </w:r>
    </w:p>
    <w:p>
      <w:r>
        <w:pict>
          <v:rect style="width:0;height:1.5pt" o:hralign="center" o:hrstd="t" o:hr="t"/>
        </w:pict>
      </w:r>
    </w:p>
    <w:bookmarkEnd w:id="97"/>
    <w:bookmarkStart w:id="98" w:name="X73c9c3e3a1a24045cf6be07d402c82bc0b2f7b7"/>
    <w:p>
      <w:pPr>
        <w:pStyle w:val="Heading2"/>
      </w:pPr>
      <w:r>
        <w:t xml:space="preserve">34)</w:t>
      </w:r>
      <w:r>
        <w:t xml:space="preserve"> </w:t>
      </w:r>
      <w:r>
        <w:rPr>
          <w:b/>
          <w:bCs/>
        </w:rPr>
        <w:t xml:space="preserve">Définition de prêt (Definition of Ready – DoR)</w:t>
      </w:r>
    </w:p>
    <w:p>
      <w:pPr>
        <w:numPr>
          <w:ilvl w:val="0"/>
          <w:numId w:val="1084"/>
        </w:numPr>
      </w:pPr>
      <w:r>
        <w:t xml:space="preserve">Critères pour que</w:t>
      </w:r>
      <w:r>
        <w:t xml:space="preserve"> </w:t>
      </w:r>
      <w:r>
        <w:rPr>
          <w:b/>
          <w:bCs/>
        </w:rPr>
        <w:t xml:space="preserve">les items du backlog soient prêts à être développés (Ready for Development)</w:t>
      </w:r>
      <w:r>
        <w:t xml:space="preserve">.</w:t>
      </w:r>
    </w:p>
    <w:p>
      <w:pPr>
        <w:numPr>
          <w:ilvl w:val="0"/>
          <w:numId w:val="1084"/>
        </w:numPr>
      </w:pPr>
      <w:r>
        <w:t xml:space="preserve">Exemple :</w:t>
      </w:r>
    </w:p>
    <w:p>
      <w:pPr>
        <w:pStyle w:val="Compact"/>
        <w:numPr>
          <w:ilvl w:val="1"/>
          <w:numId w:val="1085"/>
        </w:numPr>
      </w:pPr>
      <w:r>
        <w:t xml:space="preserve">User story claire et complète</w:t>
      </w:r>
    </w:p>
    <w:p>
      <w:pPr>
        <w:pStyle w:val="Compact"/>
        <w:numPr>
          <w:ilvl w:val="1"/>
          <w:numId w:val="1085"/>
        </w:numPr>
      </w:pPr>
      <w:r>
        <w:t xml:space="preserve">Critères d’acceptation définis</w:t>
      </w:r>
    </w:p>
    <w:p>
      <w:pPr>
        <w:pStyle w:val="Compact"/>
        <w:numPr>
          <w:ilvl w:val="1"/>
          <w:numId w:val="1085"/>
        </w:numPr>
      </w:pPr>
      <w:r>
        <w:t xml:space="preserve">Dépendances identifiées et gérées</w:t>
      </w:r>
    </w:p>
    <w:p>
      <w:r>
        <w:pict>
          <v:rect style="width:0;height:1.5pt" o:hralign="center" o:hrstd="t" o:hr="t"/>
        </w:pict>
      </w:r>
    </w:p>
    <w:bookmarkEnd w:id="98"/>
    <w:bookmarkStart w:id="99" w:name="feedback-rapide-fast-feedback-loops"/>
    <w:p>
      <w:pPr>
        <w:pStyle w:val="Heading2"/>
      </w:pPr>
      <w:r>
        <w:t xml:space="preserve">35)</w:t>
      </w:r>
      <w:r>
        <w:t xml:space="preserve"> </w:t>
      </w:r>
      <w:r>
        <w:rPr>
          <w:b/>
          <w:bCs/>
        </w:rPr>
        <w:t xml:space="preserve">Feedback rapide (Fast Feedback Loops)</w:t>
      </w:r>
    </w:p>
    <w:p>
      <w:pPr>
        <w:numPr>
          <w:ilvl w:val="0"/>
          <w:numId w:val="1086"/>
        </w:numPr>
      </w:pPr>
      <w:r>
        <w:t xml:space="preserve">Intégrer</w:t>
      </w:r>
      <w:r>
        <w:t xml:space="preserve"> </w:t>
      </w:r>
      <w:r>
        <w:rPr>
          <w:b/>
          <w:bCs/>
        </w:rPr>
        <w:t xml:space="preserve">retours rapides pour ajuster rapidement les livrables (Quick Feedback Loops)</w:t>
      </w:r>
      <w:r>
        <w:t xml:space="preserve">.</w:t>
      </w:r>
    </w:p>
    <w:p>
      <w:pPr>
        <w:numPr>
          <w:ilvl w:val="0"/>
          <w:numId w:val="1086"/>
        </w:numPr>
      </w:pPr>
      <w:r>
        <w:t xml:space="preserve">Méthodes :</w:t>
      </w:r>
    </w:p>
    <w:p>
      <w:pPr>
        <w:pStyle w:val="Compact"/>
        <w:numPr>
          <w:ilvl w:val="1"/>
          <w:numId w:val="1087"/>
        </w:numPr>
      </w:pPr>
      <w:r>
        <w:t xml:space="preserve">Démonstrations fréquentes</w:t>
      </w:r>
    </w:p>
    <w:p>
      <w:pPr>
        <w:pStyle w:val="Compact"/>
        <w:numPr>
          <w:ilvl w:val="1"/>
          <w:numId w:val="1087"/>
        </w:numPr>
      </w:pPr>
      <w:r>
        <w:t xml:space="preserve">Tests utilisateurs</w:t>
      </w:r>
    </w:p>
    <w:p>
      <w:pPr>
        <w:pStyle w:val="Compact"/>
        <w:numPr>
          <w:ilvl w:val="1"/>
          <w:numId w:val="1087"/>
        </w:numPr>
      </w:pPr>
      <w:r>
        <w:t xml:space="preserve">Retrospectives itératives</w:t>
      </w:r>
    </w:p>
    <w:p>
      <w:r>
        <w:pict>
          <v:rect style="width:0;height:1.5pt" o:hralign="center" o:hrstd="t" o:hr="t"/>
        </w:pict>
      </w:r>
    </w:p>
    <w:bookmarkEnd w:id="99"/>
    <w:bookmarkStart w:id="100" w:name="X087c050fed8274209887e6150cb9d18ddc907c1"/>
    <w:p>
      <w:pPr>
        <w:pStyle w:val="Heading2"/>
      </w:pPr>
      <w:r>
        <w:t xml:space="preserve">36)</w:t>
      </w:r>
      <w:r>
        <w:t xml:space="preserve"> </w:t>
      </w:r>
      <w:r>
        <w:rPr>
          <w:b/>
          <w:bCs/>
        </w:rPr>
        <w:t xml:space="preserve">Transfert de connaissance (Knowledge Transfer)</w:t>
      </w:r>
    </w:p>
    <w:p>
      <w:pPr>
        <w:numPr>
          <w:ilvl w:val="0"/>
          <w:numId w:val="1088"/>
        </w:numPr>
      </w:pPr>
      <w:r>
        <w:t xml:space="preserve">Assurer que</w:t>
      </w:r>
      <w:r>
        <w:t xml:space="preserve"> </w:t>
      </w:r>
      <w:r>
        <w:rPr>
          <w:b/>
          <w:bCs/>
        </w:rPr>
        <w:t xml:space="preserve">le savoir est partagé et disponible (Shared Knowledge)</w:t>
      </w:r>
      <w:r>
        <w:t xml:space="preserve">.</w:t>
      </w:r>
    </w:p>
    <w:p>
      <w:pPr>
        <w:numPr>
          <w:ilvl w:val="0"/>
          <w:numId w:val="1088"/>
        </w:numPr>
      </w:pPr>
      <w:r>
        <w:t xml:space="preserve">Pratiques :</w:t>
      </w:r>
    </w:p>
    <w:p>
      <w:pPr>
        <w:pStyle w:val="Compact"/>
        <w:numPr>
          <w:ilvl w:val="1"/>
          <w:numId w:val="1089"/>
        </w:numPr>
      </w:pPr>
      <w:r>
        <w:t xml:space="preserve">Documentation minimale mais utile</w:t>
      </w:r>
    </w:p>
    <w:p>
      <w:pPr>
        <w:pStyle w:val="Compact"/>
        <w:numPr>
          <w:ilvl w:val="1"/>
          <w:numId w:val="1089"/>
        </w:numPr>
      </w:pPr>
      <w:r>
        <w:t xml:space="preserve">Pair programming / mentoring</w:t>
      </w:r>
    </w:p>
    <w:p>
      <w:pPr>
        <w:pStyle w:val="Compact"/>
        <w:numPr>
          <w:ilvl w:val="1"/>
          <w:numId w:val="1089"/>
        </w:numPr>
      </w:pPr>
      <w:r>
        <w:t xml:space="preserve">Ateliers internes et formations</w:t>
      </w:r>
    </w:p>
    <w:p>
      <w:r>
        <w:pict>
          <v:rect style="width:0;height:1.5pt" o:hralign="center" o:hrstd="t" o:hr="t"/>
        </w:pict>
      </w:r>
    </w:p>
    <w:bookmarkEnd w:id="100"/>
    <w:bookmarkStart w:id="101" w:name="Xdc289ae6374d94ee79e070348c4b374260f7781"/>
    <w:p>
      <w:pPr>
        <w:pStyle w:val="Heading2"/>
      </w:pPr>
      <w:r>
        <w:t xml:space="preserve">37)</w:t>
      </w:r>
      <w:r>
        <w:t xml:space="preserve"> </w:t>
      </w:r>
      <w:r>
        <w:rPr>
          <w:b/>
          <w:bCs/>
        </w:rPr>
        <w:t xml:space="preserve">Capacité et charge d’équipe (Team Capacity &amp; Workload Management)</w:t>
      </w:r>
    </w:p>
    <w:p>
      <w:pPr>
        <w:numPr>
          <w:ilvl w:val="0"/>
          <w:numId w:val="1090"/>
        </w:numPr>
      </w:pPr>
      <w:r>
        <w:t xml:space="preserve">Suivre la</w:t>
      </w:r>
      <w:r>
        <w:t xml:space="preserve"> </w:t>
      </w:r>
      <w:r>
        <w:rPr>
          <w:b/>
          <w:bCs/>
        </w:rPr>
        <w:t xml:space="preserve">capacité réelle de l’équipe et répartir la charge de travail (Real Capacity &amp; Load Balancing)</w:t>
      </w:r>
      <w:r>
        <w:t xml:space="preserve">.</w:t>
      </w:r>
    </w:p>
    <w:p>
      <w:pPr>
        <w:numPr>
          <w:ilvl w:val="0"/>
          <w:numId w:val="1090"/>
        </w:numPr>
      </w:pPr>
      <w:r>
        <w:t xml:space="preserve">Outils :</w:t>
      </w:r>
    </w:p>
    <w:p>
      <w:pPr>
        <w:pStyle w:val="Compact"/>
        <w:numPr>
          <w:ilvl w:val="1"/>
          <w:numId w:val="1091"/>
        </w:numPr>
      </w:pPr>
      <w:r>
        <w:t xml:space="preserve">Vélocité (Velocity)</w:t>
      </w:r>
    </w:p>
    <w:p>
      <w:pPr>
        <w:pStyle w:val="Compact"/>
        <w:numPr>
          <w:ilvl w:val="1"/>
          <w:numId w:val="1091"/>
        </w:numPr>
      </w:pPr>
      <w:r>
        <w:t xml:space="preserve">Burndown chart</w:t>
      </w:r>
    </w:p>
    <w:p>
      <w:pPr>
        <w:pStyle w:val="Compact"/>
        <w:numPr>
          <w:ilvl w:val="1"/>
          <w:numId w:val="1091"/>
        </w:numPr>
      </w:pPr>
      <w:r>
        <w:t xml:space="preserve">Répartition par compétences</w:t>
      </w:r>
    </w:p>
    <w:p>
      <w:r>
        <w:pict>
          <v:rect style="width:0;height:1.5pt" o:hralign="center" o:hrstd="t" o:hr="t"/>
        </w:pict>
      </w:r>
    </w:p>
    <w:bookmarkEnd w:id="101"/>
    <w:bookmarkStart w:id="102" w:name="Xf13215cb4e5bd2cfc67ee2a8e87696cc7a08de8"/>
    <w:p>
      <w:pPr>
        <w:pStyle w:val="Heading2"/>
      </w:pPr>
      <w:r>
        <w:t xml:space="preserve">38)</w:t>
      </w:r>
      <w:r>
        <w:t xml:space="preserve"> </w:t>
      </w:r>
      <w:r>
        <w:rPr>
          <w:b/>
          <w:bCs/>
        </w:rPr>
        <w:t xml:space="preserve">Alignement stratégique (Strategic Alignment)</w:t>
      </w:r>
    </w:p>
    <w:p>
      <w:pPr>
        <w:numPr>
          <w:ilvl w:val="0"/>
          <w:numId w:val="1092"/>
        </w:numPr>
      </w:pPr>
      <w:r>
        <w:t xml:space="preserve">S’assurer que</w:t>
      </w:r>
      <w:r>
        <w:t xml:space="preserve"> </w:t>
      </w:r>
      <w:r>
        <w:rPr>
          <w:b/>
          <w:bCs/>
        </w:rPr>
        <w:t xml:space="preserve">toutes les actions du projet contribuent aux objectifs stratégiques (Project-Strategy Alignment)</w:t>
      </w:r>
      <w:r>
        <w:t xml:space="preserve">.</w:t>
      </w:r>
    </w:p>
    <w:p>
      <w:pPr>
        <w:numPr>
          <w:ilvl w:val="0"/>
          <w:numId w:val="1092"/>
        </w:numPr>
      </w:pPr>
      <w:r>
        <w:t xml:space="preserve">Techniques :</w:t>
      </w:r>
    </w:p>
    <w:p>
      <w:pPr>
        <w:pStyle w:val="Compact"/>
        <w:numPr>
          <w:ilvl w:val="1"/>
          <w:numId w:val="1093"/>
        </w:numPr>
      </w:pPr>
      <w:r>
        <w:t xml:space="preserve">Vérification Business Case vs objectifs</w:t>
      </w:r>
    </w:p>
    <w:p>
      <w:pPr>
        <w:pStyle w:val="Compact"/>
        <w:numPr>
          <w:ilvl w:val="1"/>
          <w:numId w:val="1093"/>
        </w:numPr>
      </w:pPr>
      <w:r>
        <w:t xml:space="preserve">Priorisation valeur métier</w:t>
      </w:r>
    </w:p>
    <w:p>
      <w:pPr>
        <w:pStyle w:val="Compact"/>
        <w:numPr>
          <w:ilvl w:val="1"/>
          <w:numId w:val="1093"/>
        </w:numPr>
      </w:pPr>
      <w:r>
        <w:t xml:space="preserve">Reporting au sponsor</w:t>
      </w:r>
    </w:p>
    <w:p>
      <w:r>
        <w:pict>
          <v:rect style="width:0;height:1.5pt" o:hralign="center" o:hrstd="t" o:hr="t"/>
        </w:pict>
      </w:r>
    </w:p>
    <w:bookmarkEnd w:id="102"/>
    <w:bookmarkStart w:id="103" w:name="équipe-autoorganisée-selforganising-team"/>
    <w:p>
      <w:pPr>
        <w:pStyle w:val="Heading2"/>
      </w:pPr>
      <w:r>
        <w:t xml:space="preserve">39)</w:t>
      </w:r>
      <w:r>
        <w:t xml:space="preserve"> </w:t>
      </w:r>
      <w:r>
        <w:rPr>
          <w:b/>
          <w:bCs/>
        </w:rPr>
        <w:t xml:space="preserve">Équipe auto‑organisée (Self‑Organising Team)</w:t>
      </w:r>
    </w:p>
    <w:p>
      <w:pPr>
        <w:numPr>
          <w:ilvl w:val="0"/>
          <w:numId w:val="1094"/>
        </w:numPr>
      </w:pPr>
      <w:r>
        <w:t xml:space="preserve">Les équipes AgilePM doivent être</w:t>
      </w:r>
      <w:r>
        <w:t xml:space="preserve"> </w:t>
      </w:r>
      <w:r>
        <w:rPr>
          <w:b/>
          <w:bCs/>
        </w:rPr>
        <w:t xml:space="preserve">autonomes et responsables (Autonomous &amp; Accountable Team)</w:t>
      </w:r>
      <w:r>
        <w:t xml:space="preserve">.</w:t>
      </w:r>
    </w:p>
    <w:p>
      <w:pPr>
        <w:numPr>
          <w:ilvl w:val="0"/>
          <w:numId w:val="1094"/>
        </w:numPr>
      </w:pPr>
      <w:r>
        <w:t xml:space="preserve">Avantages :</w:t>
      </w:r>
    </w:p>
    <w:p>
      <w:pPr>
        <w:pStyle w:val="Compact"/>
        <w:numPr>
          <w:ilvl w:val="1"/>
          <w:numId w:val="1095"/>
        </w:numPr>
      </w:pPr>
      <w:r>
        <w:t xml:space="preserve">Réduction du micro-management</w:t>
      </w:r>
    </w:p>
    <w:p>
      <w:pPr>
        <w:pStyle w:val="Compact"/>
        <w:numPr>
          <w:ilvl w:val="1"/>
          <w:numId w:val="1095"/>
        </w:numPr>
      </w:pPr>
      <w:r>
        <w:t xml:space="preserve">Décisions plus rapides</w:t>
      </w:r>
    </w:p>
    <w:p>
      <w:pPr>
        <w:pStyle w:val="Compact"/>
        <w:numPr>
          <w:ilvl w:val="1"/>
          <w:numId w:val="1095"/>
        </w:numPr>
      </w:pPr>
      <w:r>
        <w:t xml:space="preserve">Motivation et engagement accrus</w:t>
      </w:r>
    </w:p>
    <w:p>
      <w:r>
        <w:pict>
          <v:rect style="width:0;height:1.5pt" o:hralign="center" o:hrstd="t" o:hr="t"/>
        </w:pict>
      </w:r>
    </w:p>
    <w:bookmarkEnd w:id="103"/>
    <w:bookmarkStart w:id="104" w:name="culture-dapprentissage-learning-culture"/>
    <w:p>
      <w:pPr>
        <w:pStyle w:val="Heading2"/>
      </w:pPr>
      <w:r>
        <w:t xml:space="preserve">40)</w:t>
      </w:r>
      <w:r>
        <w:t xml:space="preserve"> </w:t>
      </w:r>
      <w:r>
        <w:rPr>
          <w:b/>
          <w:bCs/>
        </w:rPr>
        <w:t xml:space="preserve">Culture d’apprentissage (Learning Culture)</w:t>
      </w:r>
    </w:p>
    <w:p>
      <w:pPr>
        <w:numPr>
          <w:ilvl w:val="0"/>
          <w:numId w:val="1096"/>
        </w:numPr>
      </w:pPr>
      <w:r>
        <w:t xml:space="preserve">Encourager</w:t>
      </w:r>
      <w:r>
        <w:t xml:space="preserve"> </w:t>
      </w:r>
      <w:r>
        <w:rPr>
          <w:b/>
          <w:bCs/>
        </w:rPr>
        <w:t xml:space="preserve">apprentissage continu et adaptation (Continuous Learning &amp; Adaptation)</w:t>
      </w:r>
      <w:r>
        <w:t xml:space="preserve">.</w:t>
      </w:r>
    </w:p>
    <w:p>
      <w:pPr>
        <w:numPr>
          <w:ilvl w:val="0"/>
          <w:numId w:val="1096"/>
        </w:numPr>
      </w:pPr>
      <w:r>
        <w:t xml:space="preserve">Méthodes :</w:t>
      </w:r>
    </w:p>
    <w:p>
      <w:pPr>
        <w:pStyle w:val="Compact"/>
        <w:numPr>
          <w:ilvl w:val="1"/>
          <w:numId w:val="1097"/>
        </w:numPr>
      </w:pPr>
      <w:r>
        <w:t xml:space="preserve">Retrospectives</w:t>
      </w:r>
    </w:p>
    <w:p>
      <w:pPr>
        <w:pStyle w:val="Compact"/>
        <w:numPr>
          <w:ilvl w:val="1"/>
          <w:numId w:val="1097"/>
        </w:numPr>
      </w:pPr>
      <w:r>
        <w:t xml:space="preserve">Analyse post‑mortem</w:t>
      </w:r>
    </w:p>
    <w:p>
      <w:pPr>
        <w:pStyle w:val="Compact"/>
        <w:numPr>
          <w:ilvl w:val="1"/>
          <w:numId w:val="1097"/>
        </w:numPr>
      </w:pPr>
      <w:r>
        <w:t xml:space="preserve">Partage de bonnes pratiques et lessons learned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Ces</w:t>
      </w:r>
      <w:r>
        <w:t xml:space="preserve"> </w:t>
      </w:r>
      <w:r>
        <w:rPr>
          <w:b/>
          <w:bCs/>
        </w:rPr>
        <w:t xml:space="preserve">40 concepts</w:t>
      </w:r>
      <w:r>
        <w:t xml:space="preserve">, combinés avec les</w:t>
      </w:r>
      <w:r>
        <w:t xml:space="preserve"> </w:t>
      </w:r>
      <w:r>
        <w:rPr>
          <w:b/>
          <w:bCs/>
        </w:rPr>
        <w:t xml:space="preserve">20 annexes et 12 concepts précédents</w:t>
      </w:r>
      <w:r>
        <w:t xml:space="preserve">, te permettent d’avoir une</w:t>
      </w:r>
      <w:r>
        <w:t xml:space="preserve"> </w:t>
      </w:r>
      <w:r>
        <w:rPr>
          <w:b/>
          <w:bCs/>
        </w:rPr>
        <w:t xml:space="preserve">cheat‑sheet AgilePM v3 complète et exhaustive</w:t>
      </w:r>
      <w:r>
        <w:t xml:space="preserve">, couvrant :</w:t>
      </w:r>
    </w:p>
    <w:p>
      <w:pPr>
        <w:pStyle w:val="Compact"/>
        <w:numPr>
          <w:ilvl w:val="0"/>
          <w:numId w:val="1098"/>
        </w:numPr>
      </w:pPr>
      <w:r>
        <w:t xml:space="preserve">Philosophie, principes, cycle de vie</w:t>
      </w:r>
    </w:p>
    <w:p>
      <w:pPr>
        <w:pStyle w:val="Compact"/>
        <w:numPr>
          <w:ilvl w:val="0"/>
          <w:numId w:val="1098"/>
        </w:numPr>
      </w:pPr>
      <w:r>
        <w:t xml:space="preserve">Rôles, responsabilités et gouvernance</w:t>
      </w:r>
    </w:p>
    <w:p>
      <w:pPr>
        <w:pStyle w:val="Compact"/>
        <w:numPr>
          <w:ilvl w:val="0"/>
          <w:numId w:val="1098"/>
        </w:numPr>
      </w:pPr>
      <w:r>
        <w:t xml:space="preserve">Pratiques, techniques, outils et métriques</w:t>
      </w:r>
    </w:p>
    <w:p>
      <w:pPr>
        <w:pStyle w:val="Compact"/>
        <w:numPr>
          <w:ilvl w:val="0"/>
          <w:numId w:val="1098"/>
        </w:numPr>
      </w:pPr>
      <w:r>
        <w:t xml:space="preserve">Leadership, communication, engagement, innovation, amélioration continue</w:t>
      </w:r>
    </w:p>
    <w:p>
      <w:r>
        <w:pict>
          <v:rect style="width:0;height:1.5pt" o:hralign="center" o:hrstd="t" o:hr="t"/>
        </w:pict>
      </w:r>
    </w:p>
    <w:bookmarkEnd w:id="104"/>
    <w:bookmarkStart w:id="108" w:name="X06513326f1192e0cec18ebcc4ecc5f9a4bb24c9"/>
    <w:p>
      <w:pPr>
        <w:pStyle w:val="Heading2"/>
      </w:pPr>
      <w:r>
        <w:rPr>
          <w:b/>
          <w:bCs/>
        </w:rPr>
        <w:t xml:space="preserve">Différence entre Product, Deliverable et Outcome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8"/>
        <w:gridCol w:w="2065"/>
        <w:gridCol w:w="1770"/>
        <w:gridCol w:w="33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(Produit)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L’objet ou service final que le projet vise à créer.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que le client / utilisateur va utiliser.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application web de gestion scolaire, un logiciel de facturation, un module ERP.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Deliverable (Livrable)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élément concret produit pendant le projet qui contribue au produit final.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est produit / livré pendant le projet pour avancer vers le produit.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source, rapport d’étude, maquette, guide utilisateur, plan de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Outcome (Résultat / Bénéfice)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L’effet ou valeur réelle que le produit ou livrable apporte au business ou à l’utilisateur.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valeur générée, souvent mesurable en bénéfices, ROI ou satisfaction client.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Réduction de 30 % du temps de traitement des factures, augmentation de 50 % de la productivité de l’équipe, amélioration de la satisfaction client.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5" w:name="clés-de-compréhension"/>
    <w:p>
      <w:pPr>
        <w:pStyle w:val="Heading3"/>
      </w:pPr>
      <w:r>
        <w:rPr>
          <w:b/>
          <w:bCs/>
        </w:rPr>
        <w:t xml:space="preserve">Clés de compréhension :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Le produit</w:t>
      </w:r>
      <w:r>
        <w:t xml:space="preserve"> </w:t>
      </w:r>
      <w:r>
        <w:t xml:space="preserve">est ce que tu construis pour répondre à un besoin (</w:t>
      </w:r>
      <w:r>
        <w:rPr>
          <w:i/>
          <w:iCs/>
        </w:rPr>
        <w:t xml:space="preserve">tangible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immédiatement utilisable</w:t>
      </w:r>
      <w:r>
        <w:t xml:space="preserve">).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Le livrable</w:t>
      </w:r>
      <w:r>
        <w:t xml:space="preserve"> </w:t>
      </w:r>
      <w:r>
        <w:t xml:space="preserve">est un</w:t>
      </w:r>
      <w:r>
        <w:t xml:space="preserve"> </w:t>
      </w:r>
      <w:r>
        <w:rPr>
          <w:b/>
          <w:bCs/>
        </w:rPr>
        <w:t xml:space="preserve">élément concret du projet</w:t>
      </w:r>
      <w:r>
        <w:t xml:space="preserve"> </w:t>
      </w:r>
      <w:r>
        <w:t xml:space="preserve">que tu crées pour avancer vers le produit.</w:t>
      </w:r>
    </w:p>
    <w:p>
      <w:pPr>
        <w:pStyle w:val="Compact"/>
        <w:numPr>
          <w:ilvl w:val="1"/>
          <w:numId w:val="1100"/>
        </w:numPr>
      </w:pPr>
      <w:r>
        <w:t xml:space="preserve">Tous les livrables ne sont pas visibles par l’utilisateur final (ex. documentation technique).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L’outcome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la valeur réelle ou l’impact du produit</w:t>
      </w:r>
      <w:r>
        <w:t xml:space="preserve"> </w:t>
      </w:r>
      <w:r>
        <w:t xml:space="preserve">pour le client ou le business.</w:t>
      </w:r>
    </w:p>
    <w:p>
      <w:pPr>
        <w:pStyle w:val="Compact"/>
        <w:numPr>
          <w:ilvl w:val="1"/>
          <w:numId w:val="1101"/>
        </w:numPr>
      </w:pPr>
      <w:r>
        <w:t xml:space="preserve">C’est le résultat que le sponsor ou le client mesure.</w:t>
      </w:r>
    </w:p>
    <w:p>
      <w:pPr>
        <w:pStyle w:val="Compact"/>
        <w:numPr>
          <w:ilvl w:val="1"/>
          <w:numId w:val="1101"/>
        </w:numPr>
      </w:pPr>
      <w:r>
        <w:t xml:space="preserve">Souvent utilisé pour justifier l’investissement ou pour le suivi des bénéfices (Benefits Realisation).</w:t>
      </w:r>
    </w:p>
    <w:p>
      <w:r>
        <w:pict>
          <v:rect style="width:0;height:1.5pt" o:hralign="center" o:hrstd="t" o:hr="t"/>
        </w:pict>
      </w:r>
    </w:p>
    <w:bookmarkEnd w:id="105"/>
    <w:bookmarkStart w:id="106" w:name="exemple-pratique-agilepm"/>
    <w:p>
      <w:pPr>
        <w:pStyle w:val="Heading3"/>
      </w:pPr>
      <w:r>
        <w:rPr>
          <w:b/>
          <w:bCs/>
        </w:rPr>
        <w:t xml:space="preserve">Exemple pratique AgilePM :</w:t>
      </w:r>
    </w:p>
    <w:p>
      <w:pPr>
        <w:numPr>
          <w:ilvl w:val="0"/>
          <w:numId w:val="1102"/>
        </w:numPr>
      </w:pPr>
      <w:r>
        <w:t xml:space="preserve">Projet : Développement d’une application mobile bancaire.</w:t>
      </w:r>
    </w:p>
    <w:p>
      <w:pPr>
        <w:numPr>
          <w:ilvl w:val="1"/>
          <w:numId w:val="1103"/>
        </w:numPr>
      </w:pPr>
      <w:r>
        <w:rPr>
          <w:b/>
          <w:bCs/>
        </w:rPr>
        <w:t xml:space="preserve">Product (Produit)</w:t>
      </w:r>
      <w:r>
        <w:t xml:space="preserve"> </w:t>
      </w:r>
      <w:r>
        <w:t xml:space="preserve">: Application mobile fonctionnelle pour gérer ses comptes.</w:t>
      </w:r>
    </w:p>
    <w:p>
      <w:pPr>
        <w:numPr>
          <w:ilvl w:val="1"/>
          <w:numId w:val="1103"/>
        </w:numPr>
      </w:pPr>
      <w:r>
        <w:rPr>
          <w:b/>
          <w:bCs/>
        </w:rPr>
        <w:t xml:space="preserve">Deliverables (Livrables)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104"/>
        </w:numPr>
      </w:pPr>
      <w:r>
        <w:t xml:space="preserve">Prototype UI/UX</w:t>
      </w:r>
    </w:p>
    <w:p>
      <w:pPr>
        <w:pStyle w:val="Compact"/>
        <w:numPr>
          <w:ilvl w:val="2"/>
          <w:numId w:val="1104"/>
        </w:numPr>
      </w:pPr>
      <w:r>
        <w:t xml:space="preserve">Code backend et frontend</w:t>
      </w:r>
    </w:p>
    <w:p>
      <w:pPr>
        <w:pStyle w:val="Compact"/>
        <w:numPr>
          <w:ilvl w:val="2"/>
          <w:numId w:val="1104"/>
        </w:numPr>
      </w:pPr>
      <w:r>
        <w:t xml:space="preserve">Plan de tests et guide utilisateur</w:t>
      </w:r>
    </w:p>
    <w:p>
      <w:pPr>
        <w:pStyle w:val="Compact"/>
        <w:numPr>
          <w:ilvl w:val="2"/>
          <w:numId w:val="1104"/>
        </w:numPr>
      </w:pPr>
      <w:r>
        <w:t xml:space="preserve">Documentation technique</w:t>
      </w:r>
    </w:p>
    <w:p>
      <w:pPr>
        <w:numPr>
          <w:ilvl w:val="1"/>
          <w:numId w:val="1103"/>
        </w:numPr>
      </w:pPr>
      <w:r>
        <w:rPr>
          <w:b/>
          <w:bCs/>
        </w:rPr>
        <w:t xml:space="preserve">Outcome (Résultat / Bénéfice)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105"/>
        </w:numPr>
      </w:pPr>
      <w:r>
        <w:t xml:space="preserve">Réduction de 40 % du temps de consultation des comptes</w:t>
      </w:r>
    </w:p>
    <w:p>
      <w:pPr>
        <w:pStyle w:val="Compact"/>
        <w:numPr>
          <w:ilvl w:val="2"/>
          <w:numId w:val="1105"/>
        </w:numPr>
      </w:pPr>
      <w:r>
        <w:t xml:space="preserve">Augmentation de l’adoption mobile de 60 %</w:t>
      </w:r>
    </w:p>
    <w:p>
      <w:pPr>
        <w:pStyle w:val="Compact"/>
        <w:numPr>
          <w:ilvl w:val="2"/>
          <w:numId w:val="1105"/>
        </w:numPr>
      </w:pPr>
      <w:r>
        <w:t xml:space="preserve">Amélioration de la satisfaction client mesurée via enquête NPS</w:t>
      </w:r>
    </w:p>
    <w:p>
      <w:r>
        <w:pict>
          <v:rect style="width:0;height:1.5pt" o:hralign="center" o:hrstd="t" o:hr="t"/>
        </w:pict>
      </w:r>
    </w:p>
    <w:bookmarkEnd w:id="106"/>
    <w:bookmarkStart w:id="107" w:name="pourquoi-cest-important-en-agilepm"/>
    <w:p>
      <w:pPr>
        <w:pStyle w:val="Heading3"/>
      </w:pPr>
      <w:r>
        <w:rPr>
          <w:b/>
          <w:bCs/>
        </w:rPr>
        <w:t xml:space="preserve">Pourquoi c’est important en AgilePM :</w:t>
      </w:r>
    </w:p>
    <w:p>
      <w:pPr>
        <w:numPr>
          <w:ilvl w:val="0"/>
          <w:numId w:val="1106"/>
        </w:numPr>
      </w:pPr>
      <w:r>
        <w:t xml:space="preserve">Ne pas confondre</w:t>
      </w:r>
      <w:r>
        <w:t xml:space="preserve"> </w:t>
      </w:r>
      <w:r>
        <w:rPr>
          <w:b/>
          <w:bCs/>
        </w:rPr>
        <w:t xml:space="preserve">livrables et résultats</w:t>
      </w:r>
      <w:r>
        <w:t xml:space="preserve"> </w:t>
      </w:r>
      <w:r>
        <w:t xml:space="preserve">permet de :</w:t>
      </w:r>
    </w:p>
    <w:p>
      <w:pPr>
        <w:pStyle w:val="Compact"/>
        <w:numPr>
          <w:ilvl w:val="1"/>
          <w:numId w:val="1107"/>
        </w:numPr>
      </w:pPr>
      <w:r>
        <w:t xml:space="preserve">Se concentrer sur la</w:t>
      </w:r>
      <w:r>
        <w:t xml:space="preserve"> </w:t>
      </w:r>
      <w:r>
        <w:rPr>
          <w:b/>
          <w:bCs/>
        </w:rPr>
        <w:t xml:space="preserve">valeur métier</w:t>
      </w:r>
      <w:r>
        <w:t xml:space="preserve"> </w:t>
      </w:r>
      <w:r>
        <w:t xml:space="preserve">plutôt que sur le volume de production.</w:t>
      </w:r>
    </w:p>
    <w:p>
      <w:pPr>
        <w:pStyle w:val="Compact"/>
        <w:numPr>
          <w:ilvl w:val="1"/>
          <w:numId w:val="1107"/>
        </w:numPr>
      </w:pPr>
      <w:r>
        <w:t xml:space="preserve">Prioriser correctement le backlog via</w:t>
      </w:r>
      <w:r>
        <w:t xml:space="preserve"> </w:t>
      </w:r>
      <w:r>
        <w:rPr>
          <w:b/>
          <w:bCs/>
        </w:rPr>
        <w:t xml:space="preserve">MoSCoW ou Value-Driven Delivery</w:t>
      </w:r>
      <w:r>
        <w:t xml:space="preserve">.</w:t>
      </w:r>
    </w:p>
    <w:p>
      <w:pPr>
        <w:pStyle w:val="Compact"/>
        <w:numPr>
          <w:ilvl w:val="1"/>
          <w:numId w:val="1107"/>
        </w:numPr>
      </w:pPr>
      <w:r>
        <w:t xml:space="preserve">Évaluer le succès du projet non seulement par ce qui est produit, mais par</w:t>
      </w:r>
      <w:r>
        <w:t xml:space="preserve"> </w:t>
      </w:r>
      <w:r>
        <w:rPr>
          <w:b/>
          <w:bCs/>
        </w:rPr>
        <w:t xml:space="preserve">l’impact réel</w:t>
      </w:r>
      <w:r>
        <w:t xml:space="preserve"> </w:t>
      </w:r>
      <w:r>
        <w:t xml:space="preserve">pour le business.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astuces-pour-lexamen"/>
    <w:p>
      <w:pPr>
        <w:pStyle w:val="Heading2"/>
      </w:pPr>
      <w:r>
        <w:t xml:space="preserve">💡 Astuces pour l’examen</w:t>
      </w:r>
    </w:p>
    <w:p>
      <w:pPr>
        <w:pStyle w:val="FirstParagraph"/>
      </w:pPr>
      <w:r>
        <w:t xml:space="preserve">✔ Connaître</w:t>
      </w:r>
      <w:r>
        <w:t xml:space="preserve"> </w:t>
      </w:r>
      <w:r>
        <w:rPr>
          <w:b/>
          <w:bCs/>
        </w:rPr>
        <w:t xml:space="preserve">les principes et leurs applications pratiques</w:t>
      </w:r>
      <w:r>
        <w:t xml:space="preserve">.</w:t>
      </w:r>
      <w:r>
        <w:t xml:space="preserve"> </w:t>
      </w:r>
      <w:r>
        <w:t xml:space="preserve">✔ Être à l’aise avec</w:t>
      </w:r>
      <w:r>
        <w:t xml:space="preserve"> </w:t>
      </w:r>
      <w:r>
        <w:rPr>
          <w:b/>
          <w:bCs/>
        </w:rPr>
        <w:t xml:space="preserve">Scrum intégré dans AgilePM</w:t>
      </w:r>
      <w:r>
        <w:t xml:space="preserve">.</w:t>
      </w:r>
      <w:r>
        <w:t xml:space="preserve"> </w:t>
      </w:r>
      <w:r>
        <w:t xml:space="preserve">✔ Connaître les</w:t>
      </w:r>
      <w:r>
        <w:t xml:space="preserve"> </w:t>
      </w:r>
      <w:r>
        <w:rPr>
          <w:b/>
          <w:bCs/>
        </w:rPr>
        <w:t xml:space="preserve">rôles et interactions AgilePM + Scrum</w:t>
      </w:r>
      <w:r>
        <w:t xml:space="preserve">.</w:t>
      </w:r>
      <w:r>
        <w:t xml:space="preserve"> </w:t>
      </w:r>
      <w:r>
        <w:t xml:space="preserve">✔ Maîtriser</w:t>
      </w:r>
      <w:r>
        <w:t xml:space="preserve"> </w:t>
      </w:r>
      <w:r>
        <w:rPr>
          <w:b/>
          <w:bCs/>
        </w:rPr>
        <w:t xml:space="preserve">MoSCoW</w:t>
      </w:r>
      <w:r>
        <w:t xml:space="preserve">,</w:t>
      </w:r>
      <w:r>
        <w:t xml:space="preserve"> </w:t>
      </w:r>
      <w:r>
        <w:rPr>
          <w:b/>
          <w:bCs/>
        </w:rPr>
        <w:t xml:space="preserve">Timeboxing</w:t>
      </w:r>
      <w:r>
        <w:t xml:space="preserve">,</w:t>
      </w:r>
      <w:r>
        <w:t xml:space="preserve"> </w:t>
      </w:r>
      <w:r>
        <w:rPr>
          <w:b/>
          <w:bCs/>
        </w:rPr>
        <w:t xml:space="preserve">iteration planning</w:t>
      </w:r>
      <w:r>
        <w:t xml:space="preserve">.</w:t>
      </w:r>
      <w:r>
        <w:t xml:space="preserve"> </w:t>
      </w:r>
      <w:r>
        <w:t xml:space="preserve">✔ Savoir différencier</w:t>
      </w:r>
      <w:r>
        <w:t xml:space="preserve"> </w:t>
      </w:r>
      <w:r>
        <w:rPr>
          <w:b/>
          <w:bCs/>
        </w:rPr>
        <w:t xml:space="preserve">deliverables vs outcomes (livrables vs résultats)</w:t>
      </w:r>
      <w:r>
        <w:t xml:space="preserve">.</w:t>
      </w:r>
    </w:p>
    <w:bookmarkEnd w:id="109"/>
    <w:bookmarkStart w:id="110" w:name="X908257a3a611b78d3177fad04e24f99a956a3c9"/>
    <w:p>
      <w:pPr>
        <w:pStyle w:val="Heading2"/>
      </w:pPr>
      <w:r>
        <w:rPr>
          <w:b/>
          <w:bCs/>
        </w:rPr>
        <w:t xml:space="preserve">Tableau 1 – Principes et applications pratiques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69"/>
        <w:gridCol w:w="2079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Principe AgilePM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/ 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pratique / 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concentrer sur les besoins métier (Focus on Business Needs)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Prioriser ce qui apporte de la 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Livrer d’abord les fonctionnalités critiques (Must Have)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Collaborer (Collaborate)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Travailler ensemble, communication ouverte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Ateliers, daily stand-ups, co-développement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Construire progressivement (Build Incrementally)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Décomposer en étapes livrables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Livraison d’incréments fonctionnels par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Communiquer clairement (Communicate Continuously)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fluide et transparente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Rapports, dashboards, réunions régulières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Livrer à temps (Deliver On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 des délais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Timeboxing, planification itérative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pas compromettre la qualité (Never Compromise Quality)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Livrer des produits fiables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Revue technique, tests automatisés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Développer itérativement (Develop Iteratively)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Retours rapides, révision du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Démontrer le contrôle (Demonstrate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et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Burndown charts, KPI, suivi risques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tableau-2-scrum-intégré-dans-agilepm"/>
    <w:p>
      <w:pPr>
        <w:pStyle w:val="Heading2"/>
      </w:pPr>
      <w:r>
        <w:rPr>
          <w:b/>
          <w:bCs/>
        </w:rPr>
        <w:t xml:space="preserve">Tableau 2 – Scrum intégré dans AgilePM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33"/>
        <w:gridCol w:w="2200"/>
        <w:gridCol w:w="38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Élément Scrum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dans AgilePM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Facilite l’équipe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Coordination, résolution obstacles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et vision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du backlog, validation des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Développeurs (Developers)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Livraison des incréments fonctionnels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Itération courte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Timeboxed, planification et livraison d’un incrément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 de l’itération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tâches à réaliser et objectifs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Scrum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Mêlée quotidienne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Synchronisation de l’équipe, résolution problèmes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Revue de l’incrément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des parties prenantes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points à améliorer pour le prochain sprint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X8e300a02fa126d7378b9ce87160081954e33615"/>
    <w:p>
      <w:pPr>
        <w:pStyle w:val="Heading2"/>
      </w:pPr>
      <w:r>
        <w:rPr>
          <w:b/>
          <w:bCs/>
        </w:rPr>
        <w:t xml:space="preserve">Tableau 3 – Rôles et interactions AgilePM + Scrum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60"/>
        <w:gridCol w:w="2132"/>
        <w:gridCol w:w="34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Rôle AgilePM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avec Scrum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Responsabilités clés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Fournit vision et priorités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 Business Case et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Visionary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sur les besoins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vision et exigences clés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Scrum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 globale et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 (AgilePM + Scrum)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du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MoSCoW, validation user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Leader / Scrum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Facilite 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 des réunions, supprime obstacles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Travaille avec 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des user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Ambassador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Représente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 des besoins, feedback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Xbb97b61230ec75734f5866526073d89ec0a9774"/>
    <w:p>
      <w:pPr>
        <w:pStyle w:val="Heading2"/>
      </w:pPr>
      <w:r>
        <w:rPr>
          <w:b/>
          <w:bCs/>
        </w:rPr>
        <w:t xml:space="preserve">Tableau 4 – MoSCoW, Timeboxing et Iteration Planning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2154"/>
        <w:gridCol w:w="43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Astuces examen / pratique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des exigences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Connaître % typiques : Must 60–70%, Should 15–25%, Could 5–10%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Timeboxing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Limiter le temps pour une activité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Prévoir sprints, réunions stand-up, workshops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Iteration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Planifier les tâches pour l’itération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objectifs sprint, sélectionner stories prioritaires, estimer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priorisée des exigences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jour dynamique, prise en compte dépendances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Definition of Done (DoD)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Critères de fin de tâche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Inclure tests, documentation,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tableau-5-deliverables-vs-outcomes"/>
    <w:p>
      <w:pPr>
        <w:pStyle w:val="Heading2"/>
      </w:pPr>
      <w:r>
        <w:rPr>
          <w:b/>
          <w:bCs/>
        </w:rPr>
        <w:t xml:space="preserve">Tableau 5 – Deliverables vs Outcomes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35"/>
        <w:gridCol w:w="2164"/>
        <w:gridCol w:w="1887"/>
        <w:gridCol w:w="25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 concret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(Produit)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finale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que l’utilisateur va utiliser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mobile bancaire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(Livrable)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Éléments concrets produits pendant le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est créé pour atteindre le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source, prototype, plan de test,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 (Résultat / Bénéfice)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ou impact réel pour le client /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apporte la valeur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de temps 30%, adoption accrue, satisfaction client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37" w:name="X04702bc9459d3a08a8b48a205c53bd26c48d141"/>
    <w:p>
      <w:pPr>
        <w:pStyle w:val="Heading1"/>
      </w:pPr>
      <w:r>
        <w:t xml:space="preserve">📌 AgilePM v3 – Cheat Sheet Complète avec 20 Annexes</w:t>
      </w:r>
    </w:p>
    <w:p>
      <w:r>
        <w:pict>
          <v:rect style="width:0;height:1.5pt" o:hralign="center" o:hrstd="t" o:hr="t"/>
        </w:pict>
      </w:r>
    </w:p>
    <w:bookmarkStart w:id="136" w:name="annexes-tableaux-pratiques"/>
    <w:p>
      <w:pPr>
        <w:pStyle w:val="Heading2"/>
      </w:pPr>
      <w:r>
        <w:t xml:space="preserve">🏷️ Annexes (Tableaux Pratiques)</w:t>
      </w:r>
    </w:p>
    <w:p>
      <w:r>
        <w:pict>
          <v:rect style="width:0;height:1.5pt" o:hralign="center" o:hrstd="t" o:hr="t"/>
        </w:pict>
      </w:r>
    </w:p>
    <w:bookmarkStart w:id="116" w:name="annexe-1-timeboxing-par-phase"/>
    <w:p>
      <w:pPr>
        <w:pStyle w:val="Heading3"/>
      </w:pPr>
      <w:r>
        <w:rPr>
          <w:b/>
          <w:bCs/>
        </w:rPr>
        <w:t xml:space="preserve">Annexe 1 – Timeboxing par Phase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2"/>
        <w:gridCol w:w="1543"/>
        <w:gridCol w:w="1879"/>
        <w:gridCol w:w="26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typique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Pré‑projet (Pre‑Project)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initiale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 initial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Faisabilité (Feasibility)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viabilité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Fondations (Foundations)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scope, risques,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Initiation Document (PID)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Développement (Development)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Itérations 1–4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Livrer incréments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produit, incréments fonctionnels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 (Deployment)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 &amp;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Plan, test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Réalisation (Realisation)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valeur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Assessment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annexe-2-moscow-priorisation"/>
    <w:p>
      <w:pPr>
        <w:pStyle w:val="Heading3"/>
      </w:pPr>
      <w:r>
        <w:rPr>
          <w:b/>
          <w:bCs/>
        </w:rPr>
        <w:t xml:space="preserve">Annexe 2 – MoSCoW Priorisation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93"/>
        <w:gridCol w:w="1301"/>
        <w:gridCol w:w="5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recommandé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Exigences critiques pour livrer la valeur minimale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mais pas 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Could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 souhaitable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Won’t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prioritaire pour cette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annexe-3-matrice-des-rôles"/>
    <w:p>
      <w:pPr>
        <w:pStyle w:val="Heading3"/>
      </w:pPr>
      <w:r>
        <w:rPr>
          <w:b/>
          <w:bCs/>
        </w:rPr>
        <w:t xml:space="preserve">Annexe 3 – Matrice des Rôles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42"/>
        <w:gridCol w:w="1271"/>
        <w:gridCol w:w="2248"/>
        <w:gridCol w:w="18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Livrables clés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avec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PID, Plan livraison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Equipes,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Développeurs,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Dev,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Leader / Scrum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Dev,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Ambassador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annexe-4-outils-de-qualité-paq-qa"/>
    <w:p>
      <w:pPr>
        <w:pStyle w:val="Heading3"/>
      </w:pPr>
      <w:r>
        <w:rPr>
          <w:b/>
          <w:bCs/>
        </w:rPr>
        <w:t xml:space="preserve">Annexe 4 – Outils de Qualité (PAQ / QA)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97"/>
        <w:gridCol w:w="1783"/>
        <w:gridCol w:w="1926"/>
        <w:gridCol w:w="22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 l’utiliser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PAQ (Plan Assurance Qualité)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standards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Fondations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et critères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Revues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Détection des erreurs tôt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automatisé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&amp;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Moins de bugs, livraison rapide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aux exigences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Xac3942eb48a9b7368293b527b83ffe576920cbd"/>
    <w:p>
      <w:pPr>
        <w:pStyle w:val="Heading3"/>
      </w:pPr>
      <w:r>
        <w:rPr>
          <w:b/>
          <w:bCs/>
        </w:rPr>
        <w:t xml:space="preserve">Annexe 5 – Gestion des risques (Contingency / Risk Register)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1116"/>
        <w:gridCol w:w="812"/>
        <w:gridCol w:w="609"/>
        <w:gridCol w:w="2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Délais 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3×4=12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B, stock tampon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Changement réglementaire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2×5=10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Surveiller, adapter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Pénurie compétences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3×3=9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Formation, sous-traitance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critique en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5×5=25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rollback, tests continus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annexe-6-métriques-agilepm"/>
    <w:p>
      <w:pPr>
        <w:pStyle w:val="Heading3"/>
      </w:pPr>
      <w:r>
        <w:rPr>
          <w:b/>
          <w:bCs/>
        </w:rPr>
        <w:t xml:space="preserve">Annexe 6 – Métriques AgilePM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32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Burn‑up / Burn‑down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Suivre la progression des Sprints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Vélocité (Velocity)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Estimer capacité équipe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exigences livrées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Contrôler respect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Satisfaction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continu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annexe-7-phases-scrum-intégrées"/>
    <w:p>
      <w:pPr>
        <w:pStyle w:val="Heading3"/>
      </w:pPr>
      <w:r>
        <w:rPr>
          <w:b/>
          <w:bCs/>
        </w:rPr>
        <w:t xml:space="preserve">Annexe 7 – Phases Scrum intégrées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 AgilePM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Activité Scrum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Développement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Développement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Scrum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Développement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Incréments,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Développement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 continue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annexe-8-atelier-workshop-facilitation"/>
    <w:p>
      <w:pPr>
        <w:pStyle w:val="Heading3"/>
      </w:pPr>
      <w:r>
        <w:rPr>
          <w:b/>
          <w:bCs/>
        </w:rPr>
        <w:t xml:space="preserve">Annexe 8 – Atelier / Workshop Facilitation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8"/>
        <w:gridCol w:w="2904"/>
        <w:gridCol w:w="2508"/>
        <w:gridCol w:w="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 d’atelier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vision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Sponsor, PO, 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Organiser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PO, Dev, 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risques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Sponsor, PM,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annexe-9-checklist-livrables-par-phase"/>
    <w:p>
      <w:pPr>
        <w:pStyle w:val="Heading3"/>
      </w:pPr>
      <w:r>
        <w:rPr>
          <w:b/>
          <w:bCs/>
        </w:rPr>
        <w:t xml:space="preserve">Annexe 9 – Checklist livrables par phase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Livrables obligatoires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Livrables optionnels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Pré‑projet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risques initial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PID, Plan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initiale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Développement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Backlog, Incréments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notes, QA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utilisateur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Retours clients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annexe-10-timeboxing-des-réunions-clés"/>
    <w:p>
      <w:pPr>
        <w:pStyle w:val="Heading3"/>
      </w:pPr>
      <w:r>
        <w:rPr>
          <w:b/>
          <w:bCs/>
        </w:rPr>
        <w:t xml:space="preserve">Annexe 10 – Timeboxing des réunions clés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62"/>
        <w:gridCol w:w="2534"/>
        <w:gridCol w:w="23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Réunion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typique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Scrum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Synchronisation équipe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2–4h / semaine de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Planifier tâches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 incréments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Steering / Comité de pilotage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1–2h / semaine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Décisions stratégiques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annexe-11-catégories-de-backlog"/>
    <w:p>
      <w:pPr>
        <w:pStyle w:val="Heading3"/>
      </w:pPr>
      <w:r>
        <w:rPr>
          <w:b/>
          <w:bCs/>
        </w:rPr>
        <w:t xml:space="preserve">Annexe 11 – Catégories de backlog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 typique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 / User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/ 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Sécurité,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/ Could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Refactor,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/ Won’t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Risks / Spikes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annexe-12-définition-done-dod"/>
    <w:p>
      <w:pPr>
        <w:pStyle w:val="Heading3"/>
      </w:pPr>
      <w:r>
        <w:rPr>
          <w:b/>
          <w:bCs/>
        </w:rPr>
        <w:t xml:space="preserve">Annexe 12 – Définition Done / DoD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 de complétion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testé, revu, documenté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 intégré et 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items DoD complétés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 validé en prod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annexe-13-catégorisation-des-problèmes"/>
    <w:p>
      <w:pPr>
        <w:pStyle w:val="Heading3"/>
      </w:pPr>
      <w:r>
        <w:rPr>
          <w:b/>
          <w:bCs/>
        </w:rPr>
        <w:t xml:space="preserve">Annexe 13 – Catégorisation des problèmes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Fonctionnalité partielle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cosmétique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annexe-14-techniques-de-communication"/>
    <w:p>
      <w:pPr>
        <w:pStyle w:val="Heading3"/>
      </w:pPr>
      <w:r>
        <w:rPr>
          <w:b/>
          <w:bCs/>
        </w:rPr>
        <w:t xml:space="preserve">Annexe 14 – Techniques de communication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Réunions stand-up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Quotidienne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/ Alignement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/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formelle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Kanban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tâches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annexe-15-gestion-des-dépendances"/>
    <w:p>
      <w:pPr>
        <w:pStyle w:val="Heading3"/>
      </w:pPr>
      <w:r>
        <w:rPr>
          <w:b/>
          <w:bCs/>
        </w:rPr>
        <w:t xml:space="preserve">Annexe 15 – Gestion des dépendances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7"/>
        <w:gridCol w:w="779"/>
        <w:gridCol w:w="2077"/>
        <w:gridCol w:w="32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Dépendance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Inter-équipe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Retard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Synchronisation Sprints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Fournisseur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livraison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B, tampon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Préparation environnement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annexe-16-outils-agilepm"/>
    <w:p>
      <w:pPr>
        <w:pStyle w:val="Heading3"/>
      </w:pPr>
      <w:r>
        <w:rPr>
          <w:b/>
          <w:bCs/>
        </w:rPr>
        <w:t xml:space="preserve">Annexe 16 – Outils AgilePM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Backlog, tâches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Atlassian JIRA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Atlassian Confluence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 global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annexe-17-gestion-des-changements"/>
    <w:p>
      <w:pPr>
        <w:pStyle w:val="Heading3"/>
      </w:pPr>
      <w:r>
        <w:rPr>
          <w:b/>
          <w:bCs/>
        </w:rPr>
        <w:t xml:space="preserve">Annexe 17 – Gestion des changements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 de changement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Repriorisation MoSCoW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Ajuster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risques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annexe-18-suivi-des-bénéfices"/>
    <w:p>
      <w:pPr>
        <w:pStyle w:val="Heading3"/>
      </w:pPr>
      <w:r>
        <w:rPr>
          <w:b/>
          <w:bCs/>
        </w:rPr>
        <w:t xml:space="preserve">Annexe 18 – Suivi des bénéfices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990"/>
        <w:gridCol w:w="2103"/>
        <w:gridCol w:w="23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 mesure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Satisfaction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Ambassador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X361a1a73696b21ad7cb5c895650d3466f12e7bc"/>
    <w:p>
      <w:pPr>
        <w:pStyle w:val="Heading3"/>
      </w:pPr>
      <w:r>
        <w:rPr>
          <w:b/>
          <w:bCs/>
        </w:rPr>
        <w:t xml:space="preserve">Annexe 19 – Risques typiques et contingency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23"/>
        <w:gridCol w:w="1227"/>
        <w:gridCol w:w="892"/>
        <w:gridCol w:w="2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mitigatrice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Retard livraison fournisseur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Préparer backlog tampon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 clé 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Redéploiement ressources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Changement réglementation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et adaptation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annexe-20-glossaire-agilepm"/>
    <w:p>
      <w:pPr>
        <w:pStyle w:val="Heading3"/>
      </w:pPr>
      <w:r>
        <w:rPr>
          <w:b/>
          <w:bCs/>
        </w:rPr>
        <w:t xml:space="preserve">Annexe 20 – Glossaire AgilePM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simple d’une exigence métier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Livraison partielle fonctionnelle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 temps activité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Itération courte de livraison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Backlog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priorisée des exigences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End w:id="1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2026-02-02T12:30:36Z</dcterms:created>
  <dcterms:modified xsi:type="dcterms:W3CDTF">2026-02-02T12:30:36Z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