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b/>
          <w:bCs/>
          <w:color w:val="0066CC"/>
          <w:sz w:val="64"/>
          <w:szCs w:val="64"/>
        </w:rPr>
        <w:t xml:space="preserve">Apache Kafka</w:t>
      </w:r>
    </w:p>
    <w:p>
      <w:pPr>
        <w:pBdr>
          <w:bottom w:val="single" w:color="0066CC" w:sz="10"/>
        </w:pBdr>
        <w:spacing w:after="60" w:before="0"/>
      </w:pPr>
      <w:r>
        <w:rPr>
          <w:rFonts w:ascii="Arial" w:cs="Arial" w:eastAsia="Arial" w:hAnsi="Arial"/>
          <w:b/>
          <w:bCs/>
          <w:color w:val="003A8C"/>
          <w:sz w:val="40"/>
          <w:szCs w:val="40"/>
        </w:rPr>
        <w:t xml:space="preserve">CHEAT SHEET  –  De Zéro à HÉROS</w:t>
      </w:r>
    </w:p>
    <w:p>
      <w:pPr>
        <w:spacing w:after="80" w:before="80"/>
      </w:pPr>
      <w:r>
        <w:t xml:space="preserve"/>
      </w:r>
    </w:p>
    <w:p>
      <w:pPr>
        <w:spacing w:after="40" w:before="60"/>
      </w:pPr>
      <w:r>
        <w:rPr>
          <w:rFonts w:ascii="Arial" w:cs="Arial" w:eastAsia="Arial" w:hAnsi="Arial"/>
          <w:i/>
          <w:iCs/>
          <w:color w:val="555555"/>
          <w:sz w:val="22"/>
          <w:szCs w:val="22"/>
        </w:rPr>
        <w:t xml:space="preserve">Apache Kafka 3.x (KRaft)  •  Guide de référence ultra complet  •  2026</w:t>
      </w:r>
    </w:p>
    <w:p>
      <w:pPr>
        <w:pBdr>
          <w:left w:val="single" w:color="006600" w:sz="8"/>
        </w:pBdr>
        <w:shd w:fill="E6FFE6" w:val="clear"/>
        <w:spacing w:after="120" w:before="120"/>
        <w:ind w:left="360"/>
      </w:pPr>
      <w:r>
        <w:rPr>
          <w:rFonts w:ascii="Arial" w:cs="Arial" w:eastAsia="Arial" w:hAnsi="Arial"/>
          <w:b/>
          <w:bCs/>
          <w:color w:val="004D00"/>
          <w:sz w:val="20"/>
          <w:szCs w:val="20"/>
        </w:rPr>
        <w:t xml:space="preserve">[BON A SAVOIR]  </w:t>
      </w:r>
      <w:r>
        <w:rPr>
          <w:rFonts w:ascii="Arial" w:cs="Arial" w:eastAsia="Arial" w:hAnsi="Arial"/>
          <w:color w:val="004D00"/>
          <w:sz w:val="20"/>
          <w:szCs w:val="20"/>
        </w:rPr>
        <w:t xml:space="preserve">Objectif : Maîtriser les commandes, la configuration, le monitoring et le dépannage d'un cluster Kafka en production. Ce guide couvre tous les aspects essentiels de l'architecture aux REX industriels.</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Structure du document (30 pages)</w:t>
      </w:r>
    </w:p>
    <w:p>
      <w:pPr>
        <w:pStyle w:val="ListParagraph"/>
        <w:numPr>
          <w:ilvl w:val="0"/>
          <w:numId w:val="2"/>
        </w:numPr>
        <w:spacing w:after="40" w:before="40"/>
      </w:pPr>
      <w:r>
        <w:rPr>
          <w:rFonts w:ascii="Arial" w:cs="Arial" w:eastAsia="Arial" w:hAnsi="Arial"/>
          <w:color w:val="555555"/>
          <w:sz w:val="20"/>
          <w:szCs w:val="20"/>
        </w:rPr>
        <w:t xml:space="preserve">Fondamentaux et architecture Kafka</w:t>
      </w:r>
    </w:p>
    <w:p>
      <w:pPr>
        <w:pStyle w:val="ListParagraph"/>
        <w:numPr>
          <w:ilvl w:val="0"/>
          <w:numId w:val="2"/>
        </w:numPr>
        <w:spacing w:after="40" w:before="40"/>
      </w:pPr>
      <w:r>
        <w:rPr>
          <w:rFonts w:ascii="Arial" w:cs="Arial" w:eastAsia="Arial" w:hAnsi="Arial"/>
          <w:color w:val="555555"/>
          <w:sz w:val="20"/>
          <w:szCs w:val="20"/>
        </w:rPr>
        <w:t xml:space="preserve">Etat de l'art 2026 &amp; 5 tendances majeures</w:t>
      </w:r>
    </w:p>
    <w:p>
      <w:pPr>
        <w:pStyle w:val="ListParagraph"/>
        <w:numPr>
          <w:ilvl w:val="0"/>
          <w:numId w:val="2"/>
        </w:numPr>
        <w:spacing w:after="40" w:before="40"/>
      </w:pPr>
      <w:r>
        <w:rPr>
          <w:rFonts w:ascii="Arial" w:cs="Arial" w:eastAsia="Arial" w:hAnsi="Arial"/>
          <w:color w:val="555555"/>
          <w:sz w:val="20"/>
          <w:szCs w:val="20"/>
        </w:rPr>
        <w:t xml:space="preserve">Top 10 cas d'usage industriels</w:t>
      </w:r>
    </w:p>
    <w:p>
      <w:pPr>
        <w:pStyle w:val="ListParagraph"/>
        <w:numPr>
          <w:ilvl w:val="0"/>
          <w:numId w:val="2"/>
        </w:numPr>
        <w:spacing w:after="40" w:before="40"/>
      </w:pPr>
      <w:r>
        <w:rPr>
          <w:rFonts w:ascii="Arial" w:cs="Arial" w:eastAsia="Arial" w:hAnsi="Arial"/>
          <w:color w:val="555555"/>
          <w:sz w:val="20"/>
          <w:szCs w:val="20"/>
        </w:rPr>
        <w:t xml:space="preserve">REX – Retours d'expérience d'entreprises (LinkedIn, Uber, Netflix, PayPal...)</w:t>
      </w:r>
    </w:p>
    <w:p>
      <w:pPr>
        <w:pStyle w:val="ListParagraph"/>
        <w:numPr>
          <w:ilvl w:val="0"/>
          <w:numId w:val="2"/>
        </w:numPr>
        <w:spacing w:after="40" w:before="40"/>
      </w:pPr>
      <w:r>
        <w:rPr>
          <w:rFonts w:ascii="Arial" w:cs="Arial" w:eastAsia="Arial" w:hAnsi="Arial"/>
          <w:color w:val="555555"/>
          <w:sz w:val="20"/>
          <w:szCs w:val="20"/>
        </w:rPr>
        <w:t xml:space="preserve">Concepts fondamentaux (10 notions clés)</w:t>
      </w:r>
    </w:p>
    <w:p>
      <w:pPr>
        <w:pStyle w:val="ListParagraph"/>
        <w:numPr>
          <w:ilvl w:val="0"/>
          <w:numId w:val="2"/>
        </w:numPr>
        <w:spacing w:after="40" w:before="40"/>
      </w:pPr>
      <w:r>
        <w:rPr>
          <w:rFonts w:ascii="Arial" w:cs="Arial" w:eastAsia="Arial" w:hAnsi="Arial"/>
          <w:color w:val="555555"/>
          <w:sz w:val="20"/>
          <w:szCs w:val="20"/>
        </w:rPr>
        <w:t xml:space="preserve">Commandes CLI essentielles (20+ commandes)</w:t>
      </w:r>
    </w:p>
    <w:p>
      <w:pPr>
        <w:pStyle w:val="ListParagraph"/>
        <w:numPr>
          <w:ilvl w:val="0"/>
          <w:numId w:val="2"/>
        </w:numPr>
        <w:spacing w:after="40" w:before="40"/>
      </w:pPr>
      <w:r>
        <w:rPr>
          <w:rFonts w:ascii="Arial" w:cs="Arial" w:eastAsia="Arial" w:hAnsi="Arial"/>
          <w:color w:val="555555"/>
          <w:sz w:val="20"/>
          <w:szCs w:val="20"/>
        </w:rPr>
        <w:t xml:space="preserve">Configuration KRaft complète</w:t>
      </w:r>
    </w:p>
    <w:p>
      <w:pPr>
        <w:pStyle w:val="ListParagraph"/>
        <w:numPr>
          <w:ilvl w:val="0"/>
          <w:numId w:val="2"/>
        </w:numPr>
        <w:spacing w:after="40" w:before="40"/>
      </w:pPr>
      <w:r>
        <w:rPr>
          <w:rFonts w:ascii="Arial" w:cs="Arial" w:eastAsia="Arial" w:hAnsi="Arial"/>
          <w:color w:val="555555"/>
          <w:sz w:val="20"/>
          <w:szCs w:val="20"/>
        </w:rPr>
        <w:t xml:space="preserve">Paramètres Producteurs &amp; Consommateurs recommandés</w:t>
      </w:r>
    </w:p>
    <w:p>
      <w:pPr>
        <w:pStyle w:val="ListParagraph"/>
        <w:numPr>
          <w:ilvl w:val="0"/>
          <w:numId w:val="2"/>
        </w:numPr>
        <w:spacing w:after="40" w:before="40"/>
      </w:pPr>
      <w:r>
        <w:rPr>
          <w:rFonts w:ascii="Arial" w:cs="Arial" w:eastAsia="Arial" w:hAnsi="Arial"/>
          <w:color w:val="555555"/>
          <w:sz w:val="20"/>
          <w:szCs w:val="20"/>
        </w:rPr>
        <w:t xml:space="preserve">Garanties de livraison &amp; Exactly-Once Semantics (EOS)</w:t>
      </w:r>
    </w:p>
    <w:p>
      <w:pPr>
        <w:pStyle w:val="ListParagraph"/>
        <w:numPr>
          <w:ilvl w:val="0"/>
          <w:numId w:val="2"/>
        </w:numPr>
        <w:spacing w:after="40" w:before="40"/>
      </w:pPr>
      <w:r>
        <w:rPr>
          <w:rFonts w:ascii="Arial" w:cs="Arial" w:eastAsia="Arial" w:hAnsi="Arial"/>
          <w:color w:val="555555"/>
          <w:sz w:val="20"/>
          <w:szCs w:val="20"/>
        </w:rPr>
        <w:t xml:space="preserve">Réplication, ISR &amp; règles d'or</w:t>
      </w:r>
    </w:p>
    <w:p>
      <w:pPr>
        <w:pStyle w:val="ListParagraph"/>
        <w:numPr>
          <w:ilvl w:val="0"/>
          <w:numId w:val="2"/>
        </w:numPr>
        <w:spacing w:after="40" w:before="40"/>
      </w:pPr>
      <w:r>
        <w:rPr>
          <w:rFonts w:ascii="Arial" w:cs="Arial" w:eastAsia="Arial" w:hAnsi="Arial"/>
          <w:color w:val="555555"/>
          <w:sz w:val="20"/>
          <w:szCs w:val="20"/>
        </w:rPr>
        <w:t xml:space="preserve">Monitoring Prometheus / Grafana (8 métriques clés)</w:t>
      </w:r>
    </w:p>
    <w:p>
      <w:pPr>
        <w:pStyle w:val="ListParagraph"/>
        <w:numPr>
          <w:ilvl w:val="0"/>
          <w:numId w:val="2"/>
        </w:numPr>
        <w:spacing w:after="40" w:before="40"/>
      </w:pPr>
      <w:r>
        <w:rPr>
          <w:rFonts w:ascii="Arial" w:cs="Arial" w:eastAsia="Arial" w:hAnsi="Arial"/>
          <w:color w:val="555555"/>
          <w:sz w:val="20"/>
          <w:szCs w:val="20"/>
        </w:rPr>
        <w:t xml:space="preserve">Bonnes pratiques production (checklist 12 points)</w:t>
      </w:r>
    </w:p>
    <w:p>
      <w:pPr>
        <w:pStyle w:val="ListParagraph"/>
        <w:numPr>
          <w:ilvl w:val="0"/>
          <w:numId w:val="2"/>
        </w:numPr>
        <w:spacing w:after="40" w:before="40"/>
      </w:pPr>
      <w:r>
        <w:rPr>
          <w:rFonts w:ascii="Arial" w:cs="Arial" w:eastAsia="Arial" w:hAnsi="Arial"/>
          <w:color w:val="555555"/>
          <w:sz w:val="20"/>
          <w:szCs w:val="20"/>
        </w:rPr>
        <w:t xml:space="preserve">Dépannage rapide – Top 10 incidents</w:t>
      </w:r>
    </w:p>
    <w:p>
      <w:pPr>
        <w:pStyle w:val="ListParagraph"/>
        <w:numPr>
          <w:ilvl w:val="0"/>
          <w:numId w:val="2"/>
        </w:numPr>
        <w:spacing w:after="40" w:before="40"/>
      </w:pPr>
      <w:r>
        <w:rPr>
          <w:rFonts w:ascii="Arial" w:cs="Arial" w:eastAsia="Arial" w:hAnsi="Arial"/>
          <w:color w:val="555555"/>
          <w:sz w:val="20"/>
          <w:szCs w:val="20"/>
        </w:rPr>
        <w:t xml:space="preserve">Code snippets Java &amp; Python (4 exemples)</w:t>
      </w:r>
    </w:p>
    <w:p>
      <w:pPr>
        <w:pStyle w:val="ListParagraph"/>
        <w:numPr>
          <w:ilvl w:val="0"/>
          <w:numId w:val="2"/>
        </w:numPr>
        <w:spacing w:after="40" w:before="40"/>
      </w:pPr>
      <w:r>
        <w:rPr>
          <w:rFonts w:ascii="Arial" w:cs="Arial" w:eastAsia="Arial" w:hAnsi="Arial"/>
          <w:color w:val="555555"/>
          <w:sz w:val="20"/>
          <w:szCs w:val="20"/>
        </w:rPr>
        <w:t xml:space="preserve">Kafka Streams, Connect, CDC &amp; ksqlDB</w:t>
      </w:r>
    </w:p>
    <w:p>
      <w:pPr>
        <w:pStyle w:val="ListParagraph"/>
        <w:numPr>
          <w:ilvl w:val="0"/>
          <w:numId w:val="2"/>
        </w:numPr>
        <w:spacing w:after="40" w:before="40"/>
      </w:pPr>
      <w:r>
        <w:rPr>
          <w:rFonts w:ascii="Arial" w:cs="Arial" w:eastAsia="Arial" w:hAnsi="Arial"/>
          <w:color w:val="555555"/>
          <w:sz w:val="20"/>
          <w:szCs w:val="20"/>
        </w:rPr>
        <w:t xml:space="preserve">Dimensionnement &amp; formules de capacité</w:t>
      </w:r>
    </w:p>
    <w:p>
      <w:pPr>
        <w:pStyle w:val="ListParagraph"/>
        <w:numPr>
          <w:ilvl w:val="0"/>
          <w:numId w:val="2"/>
        </w:numPr>
        <w:spacing w:after="40" w:before="40"/>
      </w:pPr>
      <w:r>
        <w:rPr>
          <w:rFonts w:ascii="Arial" w:cs="Arial" w:eastAsia="Arial" w:hAnsi="Arial"/>
          <w:color w:val="555555"/>
          <w:sz w:val="20"/>
          <w:szCs w:val="20"/>
        </w:rPr>
        <w:t xml:space="preserve">Migration ZooKeeper → KRaft</w:t>
      </w:r>
    </w:p>
    <w:p>
      <w:pPr>
        <w:pStyle w:val="ListParagraph"/>
        <w:numPr>
          <w:ilvl w:val="0"/>
          <w:numId w:val="2"/>
        </w:numPr>
        <w:spacing w:after="40" w:before="40"/>
      </w:pPr>
      <w:r>
        <w:rPr>
          <w:rFonts w:ascii="Arial" w:cs="Arial" w:eastAsia="Arial" w:hAnsi="Arial"/>
          <w:color w:val="555555"/>
          <w:sz w:val="20"/>
          <w:szCs w:val="20"/>
        </w:rPr>
        <w:t xml:space="preserve">Sécurité (SASL/SCRAM + ACL + TLS)</w:t>
      </w:r>
    </w:p>
    <w:p>
      <w:pPr>
        <w:pStyle w:val="ListParagraph"/>
        <w:numPr>
          <w:ilvl w:val="0"/>
          <w:numId w:val="2"/>
        </w:numPr>
        <w:spacing w:after="40" w:before="40"/>
      </w:pPr>
      <w:r>
        <w:rPr>
          <w:rFonts w:ascii="Arial" w:cs="Arial" w:eastAsia="Arial" w:hAnsi="Arial"/>
          <w:color w:val="555555"/>
          <w:sz w:val="20"/>
          <w:szCs w:val="20"/>
        </w:rPr>
        <w:t xml:space="preserve">Alertes Prometheus (5 règles YAML)</w:t>
      </w:r>
    </w:p>
    <w:p>
      <w:pPr>
        <w:pStyle w:val="ListParagraph"/>
        <w:numPr>
          <w:ilvl w:val="0"/>
          <w:numId w:val="2"/>
        </w:numPr>
        <w:spacing w:after="40" w:before="40"/>
      </w:pPr>
      <w:r>
        <w:rPr>
          <w:rFonts w:ascii="Arial" w:cs="Arial" w:eastAsia="Arial" w:hAnsi="Arial"/>
          <w:color w:val="555555"/>
          <w:sz w:val="20"/>
          <w:szCs w:val="20"/>
        </w:rPr>
        <w:t xml:space="preserve">Glossaire des 50 termes incontournables</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 Introduction – Pourquoi Apache Kafka ?</w:t>
      </w:r>
    </w:p>
    <w:p>
      <w:pPr>
        <w:spacing w:after="60" w:before="60"/>
      </w:pPr>
      <w:r>
        <w:rPr>
          <w:rFonts w:ascii="Arial" w:cs="Arial" w:eastAsia="Arial" w:hAnsi="Arial"/>
          <w:color w:val="555555"/>
          <w:sz w:val="20"/>
          <w:szCs w:val="20"/>
        </w:rPr>
        <w:t xml:space="preserve">Kafka est une plateforme de streaming d'événements distribuée, conçue pour gérer des flux de données à très haut débit avec persistance, rejeu et tolérance aux pannes. Plus de 80% des entreprises du Fortune 500 l'utilisent.</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Caractéristiques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Caractéristique</w:t>
            </w:r>
          </w:p>
        </w:tc>
        <w:tc>
          <w:tcPr>
            <w:tcW w:type="dxa" w:w="67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Haute performance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 million+ messages/sec par broker – écriture séquentielle sur disque (zero-copy)</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Persistance</w:t>
            </w:r>
          </w:p>
        </w:tc>
        <w:tc>
          <w:tcPr>
            <w:tcW w:type="dxa" w:w="6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Journal immuable (append-only log) avec rétention configurable (durée ou taille)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Tolérance aux pannes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Réplication multi-broker, ISR (In-Sync Replicas), aucun SPOF</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Scalabilité horizontale</w:t>
            </w:r>
          </w:p>
        </w:tc>
        <w:tc>
          <w:tcPr>
            <w:tcW w:type="dxa" w:w="6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Partitionnement des topics – parallélisme infini en ajoutant brokers/consommateurs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Découplage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Producteurs et consommateurs indépendants – communication asynchrone</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Rejeu</w:t>
            </w:r>
          </w:p>
        </w:tc>
        <w:tc>
          <w:tcPr>
            <w:tcW w:type="dxa" w:w="6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Les consommateurs peuvent relire l'historique complet (offset reset)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Exactly-once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Transactions idempotentes garantissant un traitement exact (EOS)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KRaft (depuis v3.x)</w:t>
            </w:r>
          </w:p>
        </w:tc>
        <w:tc>
          <w:tcPr>
            <w:tcW w:type="dxa" w:w="6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Consensus Raft intégré, plus besoin de ZooKeeper – jusqu'à 1M partitions</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Architecture Kafka – Vue d'ensemble</w:t>
      </w:r>
    </w:p>
    <w:p>
      <w:pPr>
        <w:spacing w:after="60" w:before="60"/>
      </w:pPr>
      <w:r>
        <w:rPr>
          <w:rFonts w:ascii="Arial" w:cs="Arial" w:eastAsia="Arial" w:hAnsi="Arial"/>
          <w:color w:val="555555"/>
          <w:sz w:val="20"/>
          <w:szCs w:val="20"/>
        </w:rPr>
        <w:t xml:space="preserve">Un cluster Kafka est composé de Brokers (serveurs de stockage), d'un Controller KRaft (coordinateur), de Producers (émetteurs) et de Consumers (récepteurs groupés).</w:t>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Architecture KRaft</w:t>
      </w:r>
      <w:r>
        <w:rPr>
          <w:rFonts w:ascii="Arial" w:cs="Arial" w:eastAsia="Arial" w:hAnsi="Arial"/>
          <w:color w:val="003A8C"/>
          <w:sz w:val="20"/>
          <w:szCs w:val="20"/>
        </w:rPr>
        <w:t xml:space="preserve"> : Dans Kafka 3.x+, le Controller est intégré dans le cluster. Plus besoin de ZooKeeper externe. Les brokers et controllers peuvent cohabiter sur les mêmes noeuds (mode combiné) ou être séparés (mode dédié recommandé en prod).</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Concepts de base – Analogie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 Kafka</w:t>
            </w:r>
          </w:p>
        </w:tc>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Analogie</w:t>
            </w:r>
          </w:p>
        </w:tc>
        <w:tc>
          <w:tcPr>
            <w:tcW w:type="dxa" w:w="49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Topic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Canal TV</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Flux logique d'événements d'un même type (ex: "commandes", "paiements")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Partition</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Enregistreur VHS</w:t>
            </w:r>
          </w:p>
        </w:tc>
        <w:tc>
          <w:tcPr>
            <w:tcW w:type="dxa" w:w="4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Sous-ensemble ordonné d'un topic – unité de parallélisme et de réplication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Offset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Numéro de page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Position séquentielle unique d'un message dans une partition (commence à 0)</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Broker</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Serveur postal</w:t>
            </w:r>
          </w:p>
        </w:tc>
        <w:tc>
          <w:tcPr>
            <w:tcW w:type="dxa" w:w="4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Serveur Kafka stockant les partitions et servant les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Consumer 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Equipe lecteurs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Groupe de consommateurs partageant les partitions – 1 partition = 1 consommateur max</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2. Etat de l'art – Kafka en 2026</w:t>
      </w:r>
    </w:p>
    <w:p>
      <w:pPr>
        <w:pStyle w:val="Heading2"/>
        <w:shd w:fill="EEF2FF" w:val="clear"/>
        <w:spacing w:after="80" w:before="240"/>
      </w:pPr>
      <w:r>
        <w:rPr>
          <w:rFonts w:ascii="Arial" w:cs="Arial" w:eastAsia="Arial" w:hAnsi="Arial"/>
          <w:b/>
          <w:bCs/>
          <w:color w:val="003A8C"/>
          <w:sz w:val="26"/>
          <w:szCs w:val="26"/>
        </w:rPr>
        <w:t xml:space="preserve">Les 5 tendances majeures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Tendance</w:t>
            </w:r>
          </w:p>
        </w:tc>
        <w:tc>
          <w:tcPr>
            <w:tcW w:type="dxa" w:w="40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KRaft mature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Plus de ZooKeeper. Clusters jusqu'à 1 million de partitions, failover &lt; 2 secondes.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Obligatoire sur nouveaux clusters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Tiered Storage</w:t>
            </w:r>
          </w:p>
        </w:tc>
        <w:tc>
          <w:tcPr>
            <w:tcW w:type="dxa" w:w="40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Déchargement des segments froids vers S3/GCS. Rétention illimitée, coût réduit.</w:t>
            </w:r>
          </w:p>
        </w:tc>
        <w:tc>
          <w:tcPr>
            <w:tcW w:type="dxa" w:w="2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-90% coûts stockage (Walmart 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EOS généralisée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Exactly-Once Semantics – idempotence + transactions supportées nativement.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Zéro doublon garanti</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Stream processing unifié</w:t>
            </w:r>
          </w:p>
        </w:tc>
        <w:tc>
          <w:tcPr>
            <w:tcW w:type="dxa" w:w="40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Streams, ksqlDB et Apache Flink intégrés nativement dans l'écosystème.</w:t>
            </w:r>
          </w:p>
        </w:tc>
        <w:tc>
          <w:tcPr>
            <w:tcW w:type="dxa" w:w="2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Traitement temps réel simplifié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Data Governance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Schema Registry (Avro/Protobuf), ACLs, mTLS et quotas deviennent obligatoires en prod.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Conformité RGPD/SOC2 facilitée</w:t>
            </w:r>
          </w:p>
        </w:tc>
      </w:tr>
    </w:tbl>
    <w:p>
      <w:pPr>
        <w:spacing w:after="80" w:before="80"/>
      </w:pPr>
      <w:r>
        <w:t xml:space="preserve"/>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Bon à savoir</w:t>
      </w:r>
      <w:r>
        <w:rPr>
          <w:rFonts w:ascii="Arial" w:cs="Arial" w:eastAsia="Arial" w:hAnsi="Arial"/>
          <w:color w:val="003A8C"/>
          <w:sz w:val="20"/>
          <w:szCs w:val="20"/>
        </w:rPr>
        <w:t xml:space="preserve"> : Les nouveaux clusters doivent impérativement être déployés en mode KRaft. La migration depuis ZooKeeper est possible via kafka-storage.sh (voir section Migration).</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Top 10 Cas d'usage industriels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c>
          <w:tcPr>
            <w:tcW w:type="dxa" w:w="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 d'usage</w:t>
            </w:r>
          </w:p>
        </w:tc>
        <w:tc>
          <w:tcPr>
            <w:tcW w:type="dxa" w:w="5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Exemple concret</w:t>
            </w:r>
          </w:p>
        </w:tc>
      </w:tr>
      <w:tr>
        <w:tc>
          <w:tcPr>
            <w:tcW w:type="dxa" w:w="9360"/>
            <w:gridSpan w:val="3"/>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Intégration et pipelines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CDC (Change Data Capture)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Debezium PostgreSQL → Kafka → Snowflake (sync temps réel)</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Centralisation des logs</w:t>
            </w:r>
          </w:p>
        </w:tc>
        <w:tc>
          <w:tcPr>
            <w:tcW w:type="dxa" w:w="5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Filebeat → Kafka → Elasticsearch (ELK stack)</w:t>
            </w:r>
          </w:p>
        </w:tc>
      </w:tr>
      <w:tr>
        <w:tc>
          <w:tcPr>
            <w:tcW w:type="dxa" w:w="9360"/>
            <w:gridSpan w:val="3"/>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Microservices et découplage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Communication asynchrone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Commande → Paiement → Stock via événements découplés</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4</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Event Sourcing</w:t>
            </w:r>
          </w:p>
        </w:tc>
        <w:tc>
          <w:tcPr>
            <w:tcW w:type="dxa" w:w="5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Journal immuable des transactions bancaires (audit trail)</w:t>
            </w:r>
          </w:p>
        </w:tc>
      </w:tr>
      <w:tr>
        <w:tc>
          <w:tcPr>
            <w:tcW w:type="dxa" w:w="9360"/>
            <w:gridSpan w:val="3"/>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Analytique et temps réel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Détection de fraude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Latence &lt; 100 ms sur transactions PayPal / carte bancaire</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6</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IoT / Capteurs</w:t>
            </w:r>
          </w:p>
        </w:tc>
        <w:tc>
          <w:tcPr>
            <w:tcW w:type="dxa" w:w="5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Flotte de véhicules BMW → maintenance prédictive en temps réel</w:t>
            </w:r>
          </w:p>
        </w:tc>
      </w:tr>
      <w:tr>
        <w:tc>
          <w:tcPr>
            <w:tcW w:type="dxa" w:w="9360"/>
            <w:gridSpan w:val="3"/>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Data Lake et streaming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Kafka → Hudi / Iceberg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Data lake transactionnel (Uber) – lakehouse architecture</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8</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Recommandations temps réel</w:t>
            </w:r>
          </w:p>
        </w:tc>
        <w:tc>
          <w:tcPr>
            <w:tcW w:type="dxa" w:w="5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Playlist Spotify basée sur les écoutes des 5 dernières minutes</w:t>
            </w:r>
          </w:p>
        </w:tc>
      </w:tr>
      <w:tr>
        <w:tc>
          <w:tcPr>
            <w:tcW w:type="dxa" w:w="9360"/>
            <w:gridSpan w:val="3"/>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Alerting et monitoring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Alerting métier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Panier abandonné, stock critique, seuil de prix atteint</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10</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Agrégations Kafka Streams</w:t>
            </w:r>
          </w:p>
        </w:tc>
        <w:tc>
          <w:tcPr>
            <w:tcW w:type="dxa" w:w="5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CA par fenêtre de 5 min, détection anomalies (Netflix)</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3. REX – Retours d'Expérience Industriels</w:t>
      </w:r>
    </w:p>
    <w:p>
      <w:pPr>
        <w:spacing w:after="60" w:before="60"/>
      </w:pPr>
      <w:r>
        <w:rPr>
          <w:rFonts w:ascii="Arial" w:cs="Arial" w:eastAsia="Arial" w:hAnsi="Arial"/>
          <w:color w:val="555555"/>
          <w:sz w:val="20"/>
          <w:szCs w:val="20"/>
        </w:rPr>
        <w:t xml:space="preserve">Les plus grandes entreprises mondiales ont façonné les meilleures pratiques Kafka. Voici les leçons clés apprises en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60"/>
        <w:gridCol w:w="2600"/>
      </w:tblGrid>
      <w:tr>
        <w:tc>
          <w:tcPr>
            <w:tcW w:type="dxa" w:w="17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Entreprise</w:t>
            </w:r>
          </w:p>
        </w:tc>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Problème / Besoin</w:t>
            </w:r>
          </w:p>
        </w:tc>
        <w:tc>
          <w:tcPr>
            <w:tcW w:type="dxa" w:w="28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Solution Kafka</w:t>
            </w:r>
          </w:p>
        </w:tc>
        <w:tc>
          <w:tcPr>
            <w:tcW w:type="dxa" w:w="2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Leçon apprise</w:t>
            </w:r>
          </w:p>
        </w:tc>
      </w:tr>
      <w:tr>
        <w:tc>
          <w:tcPr>
            <w:tcW w:type="dxa" w:w="9360"/>
            <w:gridSpan w:val="4"/>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Pionniers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LinkedIn (2011)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Pipelines point-à-point non scalables (100+ connecteurs)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comme journal unifié centralisé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L'écriture séquentielle disque surpasse la mémoire aléatoire</w:t>
            </w:r>
          </w:p>
        </w:tc>
      </w:tr>
      <w:tr>
        <w:tc>
          <w:tcPr>
            <w:tcW w:type="dxa" w:w="9360"/>
            <w:gridSpan w:val="4"/>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High-Scale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Uber (2015-2018)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5000 bases MySQL, 500k partitions, ZooKeeper saturé</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Debezium + Kafka + migration KRaft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ZooKeeper limite à 200k partitions – KRaft indispensable à grande échelle</w:t>
            </w:r>
          </w:p>
        </w:tc>
      </w:tr>
      <w:tr>
        <w:tc>
          <w:tcPr>
            <w:tcW w:type="dxa" w:w="17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Netflix (2020)</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Recommandations temps réel + coûts stockage élevés</w:t>
            </w:r>
          </w:p>
        </w:tc>
        <w:tc>
          <w:tcPr>
            <w:tcW w:type="dxa" w:w="28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Streams + Tiered Storage (S3)</w:t>
            </w:r>
          </w:p>
        </w:tc>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Tiered storage réduit les coûts de 75% – aucun impact latence</w:t>
            </w:r>
          </w:p>
        </w:tc>
      </w:tr>
      <w:tr>
        <w:tc>
          <w:tcPr>
            <w:tcW w:type="dxa" w:w="9360"/>
            <w:gridSpan w:val="4"/>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Fintech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PayPal (2022)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Doublons de transactions financières critiques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
            </w:r>
            <w:r>
              <w:rPr>
                <w:rFonts w:ascii="Courier New" w:cs="Courier New" w:eastAsia="Courier New" w:hAnsi="Courier New"/>
                <w:color w:val="C7254E"/>
                <w:sz w:val="17"/>
                <w:szCs w:val="17"/>
              </w:rPr>
              <w:t xml:space="preserve">enable.idempotence=true</w:t>
            </w:r>
            <w:r>
              <w:rPr>
                <w:rFonts w:ascii="Arial" w:cs="Arial" w:eastAsia="Arial" w:hAnsi="Arial"/>
                <w:b w:val="false"/>
                <w:bCs w:val="false"/>
                <w:color w:val="555555"/>
                <w:sz w:val="19"/>
                <w:szCs w:val="19"/>
              </w:rPr>
              <w:t xml:space="preserve"> + </w:t>
            </w:r>
            <w:r>
              <w:rPr>
                <w:rFonts w:ascii="Courier New" w:cs="Courier New" w:eastAsia="Courier New" w:hAnsi="Courier New"/>
                <w:color w:val="C7254E"/>
                <w:sz w:val="17"/>
                <w:szCs w:val="17"/>
              </w:rPr>
              <w:t xml:space="preserve">acks=all</w:t>
            </w:r>
            <w:r>
              <w:rPr>
                <w:rFonts w:ascii="Arial" w:cs="Arial" w:eastAsia="Arial" w:hAnsi="Arial"/>
                <w:b w:val="false"/>
                <w:bCs w:val="false"/>
                <w:color w:val="555555"/>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Idempotence élimine 99,9% des doublons sans code applicatif</w:t>
            </w:r>
          </w:p>
        </w:tc>
      </w:tr>
      <w:tr>
        <w:tc>
          <w:tcPr>
            <w:tcW w:type="dxa" w:w="17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Goldman Sachs (2023)</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Exactly-once sur transactions financières réglementées</w:t>
            </w:r>
          </w:p>
        </w:tc>
        <w:tc>
          <w:tcPr>
            <w:tcW w:type="dxa" w:w="28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Transactions Kafka + </w:t>
            </w:r>
            <w:r>
              <w:rPr>
                <w:rFonts w:ascii="Courier New" w:cs="Courier New" w:eastAsia="Courier New" w:hAnsi="Courier New"/>
                <w:color w:val="C7254E"/>
                <w:sz w:val="17"/>
                <w:szCs w:val="17"/>
              </w:rPr>
              <w:t xml:space="preserve">isolation.level=read_committed</w:t>
            </w:r>
            <w:r>
              <w:rPr>
                <w:rFonts w:ascii="Arial" w:cs="Arial" w:eastAsia="Arial" w:hAnsi="Arial"/>
                <w:b w:val="false"/>
                <w:bCs w:val="false"/>
                <w:color w:val="555555"/>
                <w:sz w:val="19"/>
                <w:szCs w:val="19"/>
              </w:rPr>
              <w:t xml:space="preserve"/>
            </w:r>
          </w:p>
        </w:tc>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EOS est possible mais augmente la latence de ~30% – à mesurer</w:t>
            </w:r>
          </w:p>
        </w:tc>
      </w:tr>
      <w:tr>
        <w:tc>
          <w:tcPr>
            <w:tcW w:type="dxa" w:w="9360"/>
            <w:gridSpan w:val="4"/>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E-Commerce / Retail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Zalando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Rebalancements fréquents perturbant le traitement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Migration KRaft + static membership consumers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KRaft réduit les rebalancements de 90% – group.instance.id obligatoire</w:t>
            </w:r>
          </w:p>
        </w:tc>
      </w:tr>
      <w:tr>
        <w:tc>
          <w:tcPr>
            <w:tcW w:type="dxa" w:w="17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Walmart (2025)</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Coûts de stockage IoT prohibitifs (12 mois rétention)</w:t>
            </w:r>
          </w:p>
        </w:tc>
        <w:tc>
          <w:tcPr>
            <w:tcW w:type="dxa" w:w="28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Tiered Storage vers AWS S3 (segments froids)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-75% de coûts, rétention 12 mois, zero impact applicatif</w:t>
            </w:r>
          </w:p>
        </w:tc>
      </w:tr>
      <w:tr>
        <w:tc>
          <w:tcPr>
            <w:tcW w:type="dxa" w:w="9360"/>
            <w:gridSpan w:val="4"/>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Logistique / Media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DoorDash (2023)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Lag critique en pic de trafic (heure du dîner)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Alerte lag + auto-scaling Kubernetes des consommateurs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Surveiller le lag en continu évite les pannes visibles client</w:t>
            </w:r>
          </w:p>
        </w:tc>
      </w:tr>
      <w:tr>
        <w:tc>
          <w:tcPr>
            <w:tcW w:type="dxa" w:w="17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Spotify (2024)</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Recommandations musicales temps réel (état lourd)</w:t>
            </w:r>
          </w:p>
        </w:tc>
        <w:tc>
          <w:tcPr>
            <w:tcW w:type="dxa" w:w="28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Streams avec fenêtres hopping + RocksDB SSD</w:t>
            </w:r>
          </w:p>
        </w:tc>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RocksDB sur SSD NVMe indispensable pour l'état des agrégations</w:t>
            </w:r>
          </w:p>
        </w:tc>
      </w:tr>
    </w:tbl>
    <w:p>
      <w:pPr>
        <w:spacing w:after="80" w:before="80"/>
      </w:pPr>
      <w:r>
        <w:t xml:space="preserve"/>
      </w:r>
    </w:p>
    <w:p>
      <w:pPr>
        <w:pBdr>
          <w:left w:val="single" w:color="006600" w:sz="8"/>
        </w:pBdr>
        <w:shd w:fill="E6FFE6" w:val="clear"/>
        <w:spacing w:after="120" w:before="120"/>
        <w:ind w:left="360"/>
      </w:pPr>
      <w:r>
        <w:rPr>
          <w:rFonts w:ascii="Arial" w:cs="Arial" w:eastAsia="Arial" w:hAnsi="Arial"/>
          <w:b/>
          <w:bCs/>
          <w:color w:val="004D00"/>
          <w:sz w:val="20"/>
          <w:szCs w:val="20"/>
        </w:rPr>
        <w:t xml:space="preserve">[BON A SAVOIR]  </w:t>
      </w:r>
      <w:r>
        <w:rPr>
          <w:rFonts w:ascii="Arial" w:cs="Arial" w:eastAsia="Arial" w:hAnsi="Arial"/>
          <w:color w:val="004D00"/>
          <w:sz w:val="20"/>
          <w:szCs w:val="20"/>
        </w:rPr>
        <w:t xml:space="preserve"/>
      </w:r>
      <w:r>
        <w:rPr>
          <w:rFonts w:ascii="Arial" w:cs="Arial" w:eastAsia="Arial" w:hAnsi="Arial"/>
          <w:b/>
          <w:bCs/>
          <w:color w:val="004D00"/>
          <w:sz w:val="20"/>
          <w:szCs w:val="20"/>
        </w:rPr>
        <w:t xml:space="preserve">Synthèse REX</w:t>
      </w:r>
      <w:r>
        <w:rPr>
          <w:rFonts w:ascii="Arial" w:cs="Arial" w:eastAsia="Arial" w:hAnsi="Arial"/>
          <w:color w:val="004D00"/>
          <w:sz w:val="20"/>
          <w:szCs w:val="20"/>
        </w:rPr>
        <w:t xml:space="preserve"> : Les 4 investissements qui rapportent le plus : KRaft (stabilité), Tiered Storage (coûts), idempotence (fiabilité) et monitoring du lag (disponibilité).</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4. Concepts Fondamentaux (10 notions clés)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c>
          <w:tcPr>
            <w:tcW w:type="dxa" w:w="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w:t>
            </w:r>
          </w:p>
        </w:tc>
        <w:tc>
          <w:tcPr>
            <w:tcW w:type="dxa" w:w="6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Définition &amp; Importance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Topic</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Flux logique d'événements nommé (ex: "orders", "payments"). Unité de base de l'organisation des données.</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Partition</w:t>
            </w:r>
          </w:p>
        </w:tc>
        <w:tc>
          <w:tcPr>
            <w:tcW w:type="dxa" w:w="6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Sous-ensemble ordonné d'un topic. Unité de parallélisme et de réplication. Plus de partitions = plus de débit.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Offset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Position séquentielle unique d'un message dans une partition (commence à 0). Permet le rejeu précis.</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4</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Broker</w:t>
            </w:r>
          </w:p>
        </w:tc>
        <w:tc>
          <w:tcPr>
            <w:tcW w:type="dxa" w:w="6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Serveur Kafka stockant les partitions. Un cluster de 3 brokers minimum est recommandé en prod.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Producteur (Producer)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Publie des messages vers un topic. Choisit la partition via clé de partitionnement ou round-robin.</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6</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Consommateur (Consumer)</w:t>
            </w:r>
          </w:p>
        </w:tc>
        <w:tc>
          <w:tcPr>
            <w:tcW w:type="dxa" w:w="6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Lit des messages depuis une partition. Gère son propre offset (commit). Appartient à un Consumer Group.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Consumer Group</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Groupe de consommateurs lisant ensemble un topic. 1 partition = max 1 consommateur. Rebalancement automatique.</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8</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Leader / Follower</w:t>
            </w:r>
          </w:p>
        </w:tc>
        <w:tc>
          <w:tcPr>
            <w:tcW w:type="dxa" w:w="6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Le Leader gère toutes les lectures/écritures d'une partition. Les Followers répliquent passivement et peuvent devenir leader.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ISR (In-Sync Replicas)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Ensemble des répliques à jour (retard &lt; replica.lag.time.max.ms). Seuls les ISR peuvent devenir leaders.</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10</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KRaft</w:t>
            </w:r>
          </w:p>
        </w:tc>
        <w:tc>
          <w:tcPr>
            <w:tcW w:type="dxa" w:w="6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Mode sans ZooKeeper depuis Kafka 3.x. Protocole Raft intégré pour le consensus. Obligatoire sur nouveaux clusters.</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Règles de partitionnement</w:t>
      </w:r>
    </w:p>
    <w:p>
      <w:pPr>
        <w:spacing w:after="60" w:before="60"/>
      </w:pPr>
      <w:r>
        <w:rPr>
          <w:rFonts w:ascii="Arial" w:cs="Arial" w:eastAsia="Arial" w:hAnsi="Arial"/>
          <w:color w:val="555555"/>
          <w:sz w:val="20"/>
          <w:szCs w:val="20"/>
        </w:rPr>
        <w:t xml:space="preserve">Le nombre de partitions est la décision architecturale la plus importante. Il est fixe à la création (l'augmenter réorganise les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Regle</w:t>
            </w:r>
          </w:p>
        </w:tc>
        <w:tc>
          <w:tcPr>
            <w:tcW w:type="dxa" w:w="312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Recommandation</w:t>
            </w:r>
          </w:p>
        </w:tc>
        <w:tc>
          <w:tcPr>
            <w:tcW w:type="dxa" w:w="312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Parallelisme consommateurs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&gt;= Consommateurs du groupe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 consommateur max par partition</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Règle de débit</w:t>
            </w:r>
          </w:p>
        </w:tc>
        <w:tc>
          <w:tcPr>
            <w:tcW w:type="dxa" w:w="312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 = Débit_cible_Mo/s / 15</w:t>
            </w:r>
          </w:p>
        </w:tc>
        <w:tc>
          <w:tcPr>
            <w:tcW w:type="dxa" w:w="312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Capacité ~15 Mo/s par partition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Facteur de réplication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 en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Survie à la perte d'1 broker</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Clé de partitionnement</w:t>
            </w:r>
          </w:p>
        </w:tc>
        <w:tc>
          <w:tcPr>
            <w:tcW w:type="dxa" w:w="312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Choisir une clé à haute cardinalité</w:t>
            </w:r>
          </w:p>
        </w:tc>
        <w:tc>
          <w:tcPr>
            <w:tcW w:type="dxa" w:w="312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Eviter le skew (hot partition)</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5. Commandes CLI Essentielles</w:t>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Tous les scripts se trouvent dans `$KAFKA_HOME/bin/`. Sur Confluent Platform : préfixe `confluent kafka topic` ou `confluent kafka consumer`.</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Gestion des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6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Lister les topics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kafka-topics.sh --bootstrap-server localhost:9092 --list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Créer un topic</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kafka-topics.sh --bootstrap-server localhost:9092 --create --topic orders --partitions 6 --replication-factor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Décrire un topic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kafka-topics.sh --bootstrap-server localhost:9092 --describe --topic orders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Supprimer un topic</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kafka-topics.sh --bootstrap-server localhost:9092 --delete --topic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Modifier la rétention (1 jour)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kafka-configs.sh --bootstrap-server localhost:9092 --alter --add-config retention.ms=86400000 --entity-type topics --entity-name orders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sous-répliquées</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kafka-topics.sh --bootstrap-server localhost:9092 --describe --under-replicated-partitions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Topics sans leader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kafka-topics.sh --bootstrap-server localhost:9092 --describe --unavailable-partitions</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Production / Consommation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6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Producer console (clé=valeur)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kafka-console-producer.sh --bootstrap-server localhost:9092 --topic orders --property "parse.key=true" --property "key.separator=:"</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Consumer console (début)</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kafka-console-consumer.sh --bootstrap-server localhost:9092 --topic orders --from-beginning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Consumer avec clé/valeur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kafka-console-consumer.sh --bootstrap-server localhost:9092 --topic orders --from-beginning --property print.key=true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Consumer depuis partition</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kafka-console-consumer.sh --bootstrap-server localhost:9092 --topic orders --partition 0 --offset 100</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Consumer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6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Lister les groupes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kafka-consumer-groups.sh --bootstrap-server localhost:9092 --list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Décrire groupe (lag)</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kafka-consumer-groups.sh --bootstrap-server localhost:9092 --group mon_groupe --describe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Reset offsets (début)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kafka-consumer-groups.sh --bootstrap-server localhost:9092 --group mon_groupe --reset-offsets --to-earliest --topic orders --execute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Reset offsets (date)</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kafka-consumer-groups.sh --bootstrap-server localhost:9092 --group mon_groupe --reset-offsets --to-datetime 2026-01-01T00:00:00.000 --topic orders --execute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Supprimer un groupe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kafka-consumer-groups.sh --bootstrap-server localhost:9092 --group mon_groupe --delete</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Diagnostic &amp; Quorum KRaft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6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Vérifier le quorum KRaft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kafka-metadata-quorum.sh --bootstrap-server localhost:9092 describe --status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Config d'un broker</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kafka-configs.sh --bootstrap-server localhost:9092 --describe --entity-type brokers --entity-default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Dump d'un segment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kafka-dump-log.sh --files /data/kafka-logs/orders-0/00000000000000000000.log --print-data-log</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Test de performance producer</w:t>
            </w:r>
          </w:p>
        </w:tc>
        <w:tc>
          <w:tcPr>
            <w:tcW w:type="dxa" w:w="6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kafka-producer-perf-test --topic test --num-records 10000000 --record-size 1024 --throughput -1 --producer-props acks=1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Test de performance consumer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kafka-consumer-perf-test --topic test --messages 5000000 --bootstrap-server localhost:9092 --group perf</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6. Configuration KRaft – server.properties</w:t>
      </w:r>
    </w:p>
    <w:p>
      <w:pPr>
        <w:spacing w:after="60" w:before="60"/>
      </w:pPr>
      <w:r>
        <w:rPr>
          <w:rFonts w:ascii="Arial" w:cs="Arial" w:eastAsia="Arial" w:hAnsi="Arial"/>
          <w:color w:val="555555"/>
          <w:sz w:val="20"/>
          <w:szCs w:val="20"/>
        </w:rPr>
        <w:t xml:space="preserve">En mode KRaft, un seul fichier de configuration remplace server.properties (broker) et ZooKeeper. Chaque noeud a un node.id unique.</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Configuration minimale recommandée (3 noeuds)</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IDENTITÉ ET RÔLES</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node.id=1                                    # Unique par noeud (1, 2, 3)</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process.roles=broker,controller              # Mode combiné (prod: séparer)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controller.quorum.voters=1@kafka1:9093,2@kafka2:9093,3@kafka3:9093</w:t>
      </w:r>
    </w:p>
    <w:p>
      <w:pPr>
        <w:pBdr>
          <w:left w:val="single" w:color="0066CC" w:sz="6"/>
        </w:pBdr>
        <w:shd w:fill="F4F4F4" w:val="clear"/>
        <w:spacing w:after="20" w:before="20"/>
      </w:pPr>
      <w:r>
        <w:rPr>
          <w:rFonts w:ascii="Courier New" w:cs="Courier New" w:eastAsia="Courier New" w:hAnsi="Courier New"/>
          <w:color w:val="333333"/>
          <w:sz w:val="18"/>
          <w:szCs w:val="18"/>
        </w:rPr>
        <w:t xml:space="preserve">listeners=PLAINTEXT://0.0.0.0:9092,CONTROLLER://0.0.0.0:9093</w:t>
      </w:r>
    </w:p>
    <w:p>
      <w:pPr>
        <w:pBdr>
          <w:left w:val="single" w:color="0066CC" w:sz="6"/>
        </w:pBdr>
        <w:shd w:fill="F4F4F4" w:val="clear"/>
        <w:spacing w:after="20" w:before="20"/>
      </w:pPr>
      <w:r>
        <w:rPr>
          <w:rFonts w:ascii="Courier New" w:cs="Courier New" w:eastAsia="Courier New" w:hAnsi="Courier New"/>
          <w:color w:val="333333"/>
          <w:sz w:val="18"/>
          <w:szCs w:val="18"/>
        </w:rPr>
        <w:t xml:space="preserve">advertised.listeners=PLAINTEXT://kafka1.example.com:9092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controller.listener.names=CONTROLLER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inter.broker.listener.name=PLAINTEXT</w:t>
      </w:r>
    </w:p>
    <w:p>
      <w:pPr>
        <w:pBdr>
          <w:left w:val="single" w:color="0066CC" w:sz="6"/>
        </w:pBdr>
        <w:shd w:fill="F4F4F4" w:val="clear"/>
        <w:spacing w:after="20" w:before="20"/>
      </w:pPr>
      <w:r>
        <w:rPr>
          <w:rFonts w:ascii="Courier New" w:cs="Courier New" w:eastAsia="Courier New" w:hAnsi="Courier New"/>
          <w:color w:val="333333"/>
          <w:sz w:val="18"/>
          <w:szCs w:val="18"/>
        </w:rPr>
        <w:t xml:space="preserve">log.dirs=/data/kafka-logs                    # SSD recommandé</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DURABILITÉ ET RÉPLICATION</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default.replication.factor=3</w:t>
      </w:r>
    </w:p>
    <w:p>
      <w:pPr>
        <w:pBdr>
          <w:left w:val="single" w:color="0066CC" w:sz="6"/>
        </w:pBdr>
        <w:shd w:fill="F4F4F4" w:val="clear"/>
        <w:spacing w:after="20" w:before="20"/>
      </w:pPr>
      <w:r>
        <w:rPr>
          <w:rFonts w:ascii="Courier New" w:cs="Courier New" w:eastAsia="Courier New" w:hAnsi="Courier New"/>
          <w:color w:val="333333"/>
          <w:sz w:val="18"/>
          <w:szCs w:val="18"/>
        </w:rPr>
        <w:t xml:space="preserve">min.insync.replicas=2</w:t>
      </w:r>
    </w:p>
    <w:p>
      <w:pPr>
        <w:pBdr>
          <w:left w:val="single" w:color="0066CC" w:sz="6"/>
        </w:pBdr>
        <w:shd w:fill="F4F4F4" w:val="clear"/>
        <w:spacing w:after="20" w:before="20"/>
      </w:pPr>
      <w:r>
        <w:rPr>
          <w:rFonts w:ascii="Courier New" w:cs="Courier New" w:eastAsia="Courier New" w:hAnsi="Courier New"/>
          <w:color w:val="333333"/>
          <w:sz w:val="18"/>
          <w:szCs w:val="18"/>
        </w:rPr>
        <w:t xml:space="preserve">unclean.leader.election.enable=false         # CRITIQUE: ne jamais activer en prod</w:t>
      </w:r>
    </w:p>
    <w:p>
      <w:pPr>
        <w:pBdr>
          <w:left w:val="single" w:color="0066CC" w:sz="6"/>
        </w:pBdr>
        <w:shd w:fill="F4F4F4" w:val="clear"/>
        <w:spacing w:after="20" w:before="20"/>
      </w:pPr>
      <w:r>
        <w:rPr>
          <w:rFonts w:ascii="Courier New" w:cs="Courier New" w:eastAsia="Courier New" w:hAnsi="Courier New"/>
          <w:color w:val="333333"/>
          <w:sz w:val="18"/>
          <w:szCs w:val="18"/>
        </w:rPr>
        <w:t xml:space="preserve">auto.create.topics.enable=false              # Bonne pratique: désactiver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offsets.topic.replication.factor=3</w:t>
      </w:r>
    </w:p>
    <w:p>
      <w:pPr>
        <w:pBdr>
          <w:left w:val="single" w:color="0066CC" w:sz="6"/>
        </w:pBdr>
        <w:shd w:fill="F4F4F4" w:val="clear"/>
        <w:spacing w:after="20" w:before="20"/>
      </w:pPr>
      <w:r>
        <w:rPr>
          <w:rFonts w:ascii="Courier New" w:cs="Courier New" w:eastAsia="Courier New" w:hAnsi="Courier New"/>
          <w:color w:val="333333"/>
          <w:sz w:val="18"/>
          <w:szCs w:val="18"/>
        </w:rPr>
        <w:t xml:space="preserve">transaction.state.log.replication.factor=3</w:t>
      </w:r>
    </w:p>
    <w:p>
      <w:pPr>
        <w:pBdr>
          <w:left w:val="single" w:color="0066CC" w:sz="6"/>
        </w:pBdr>
        <w:shd w:fill="F4F4F4" w:val="clear"/>
        <w:spacing w:after="20" w:before="20"/>
      </w:pPr>
      <w:r>
        <w:rPr>
          <w:rFonts w:ascii="Courier New" w:cs="Courier New" w:eastAsia="Courier New" w:hAnsi="Courier New"/>
          <w:color w:val="333333"/>
          <w:sz w:val="18"/>
          <w:szCs w:val="18"/>
        </w:rPr>
        <w:t xml:space="preserve">transaction.state.log.min.isr=2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PERFORMANCE RÉSEAU ET I/O</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num.network.threads=8                        # = nb CPU virtuels</w:t>
      </w:r>
    </w:p>
    <w:p>
      <w:pPr>
        <w:pBdr>
          <w:left w:val="single" w:color="0066CC" w:sz="6"/>
        </w:pBdr>
        <w:shd w:fill="F4F4F4" w:val="clear"/>
        <w:spacing w:after="20" w:before="20"/>
      </w:pPr>
      <w:r>
        <w:rPr>
          <w:rFonts w:ascii="Courier New" w:cs="Courier New" w:eastAsia="Courier New" w:hAnsi="Courier New"/>
          <w:color w:val="333333"/>
          <w:sz w:val="18"/>
          <w:szCs w:val="18"/>
        </w:rPr>
        <w:t xml:space="preserve">num.io.threads=16                            # = 2x num.network.threads</w:t>
      </w:r>
    </w:p>
    <w:p>
      <w:pPr>
        <w:pBdr>
          <w:left w:val="single" w:color="0066CC" w:sz="6"/>
        </w:pBdr>
        <w:shd w:fill="F4F4F4" w:val="clear"/>
        <w:spacing w:after="20" w:before="20"/>
      </w:pPr>
      <w:r>
        <w:rPr>
          <w:rFonts w:ascii="Courier New" w:cs="Courier New" w:eastAsia="Courier New" w:hAnsi="Courier New"/>
          <w:color w:val="333333"/>
          <w:sz w:val="18"/>
          <w:szCs w:val="18"/>
        </w:rPr>
        <w:t xml:space="preserve">socket.send.buffer.bytes=102400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socket.receive.buffer.bytes=102400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socket.request.max.bytes=104857600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compression.type=producer                   # Déléguer au producteur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RÉTENTION ET SEGMENTS</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log.retention.hours=168                      # 7 jours par défaut</w:t>
      </w:r>
    </w:p>
    <w:p>
      <w:pPr>
        <w:pBdr>
          <w:left w:val="single" w:color="0066CC" w:sz="6"/>
        </w:pBdr>
        <w:shd w:fill="F4F4F4" w:val="clear"/>
        <w:spacing w:after="20" w:before="20"/>
      </w:pPr>
      <w:r>
        <w:rPr>
          <w:rFonts w:ascii="Courier New" w:cs="Courier New" w:eastAsia="Courier New" w:hAnsi="Courier New"/>
          <w:color w:val="333333"/>
          <w:sz w:val="18"/>
          <w:szCs w:val="18"/>
        </w:rPr>
        <w:t xml:space="preserve">log.segment.bytes=1073741824                 # 1 Go par segment</w:t>
      </w:r>
    </w:p>
    <w:p>
      <w:pPr>
        <w:pBdr>
          <w:left w:val="single" w:color="0066CC" w:sz="6"/>
        </w:pBdr>
        <w:shd w:fill="F4F4F4" w:val="clear"/>
        <w:spacing w:after="20" w:before="20"/>
      </w:pPr>
      <w:r>
        <w:rPr>
          <w:rFonts w:ascii="Courier New" w:cs="Courier New" w:eastAsia="Courier New" w:hAnsi="Courier New"/>
          <w:color w:val="333333"/>
          <w:sz w:val="18"/>
          <w:szCs w:val="18"/>
        </w:rPr>
        <w:t xml:space="preserve">log.retention.check.interval.ms=300000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log.cleanup.policy=delete                    # ou compact pour topics clé/valeur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JVM ET MONITORING</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KAFKA_HEAP_OPTS="-Xmx6g -Xms6g"            # Dans kafka-server-start.sh</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JMX_PORT=9999                               # Pour Prometheus JMX Exporter</w:t>
      </w:r>
    </w:p>
    <w:p>
      <w:pPr>
        <w:spacing w:after="80" w:before="80"/>
      </w:pPr>
      <w:r>
        <w:t xml:space="preserve"/>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Initialisation KRaft</w:t>
      </w:r>
      <w:r>
        <w:rPr>
          <w:rFonts w:ascii="Arial" w:cs="Arial" w:eastAsia="Arial" w:hAnsi="Arial"/>
          <w:color w:val="003A8C"/>
          <w:sz w:val="20"/>
          <w:szCs w:val="20"/>
        </w:rPr>
        <w:t xml:space="preserve"> : Avant le premier démarrage, formater le stockage avec un UUID de cluster unique :
`kafka-storage.sh format -t $(kafka-storage.sh random-uuid) -c config/kraft/server.properties`</w:t>
      </w:r>
    </w:p>
    <w:p>
      <w:pPr>
        <w:pBdr>
          <w:left w:val="single" w:color="D45F00" w:sz="8"/>
        </w:pBdr>
        <w:shd w:fill="FFF3E0" w:val="clear"/>
        <w:spacing w:after="120" w:before="120"/>
        <w:ind w:left="360"/>
      </w:pPr>
      <w:r>
        <w:rPr>
          <w:rFonts w:ascii="Arial" w:cs="Arial" w:eastAsia="Arial" w:hAnsi="Arial"/>
          <w:b/>
          <w:bCs/>
          <w:color w:val="7B3800"/>
          <w:sz w:val="20"/>
          <w:szCs w:val="20"/>
        </w:rPr>
        <w:t xml:space="preserve">[AVERTISSEMENT]  </w:t>
      </w:r>
      <w:r>
        <w:rPr>
          <w:rFonts w:ascii="Arial" w:cs="Arial" w:eastAsia="Arial" w:hAnsi="Arial"/>
          <w:color w:val="7B3800"/>
          <w:sz w:val="20"/>
          <w:szCs w:val="20"/>
        </w:rPr>
        <w:t xml:space="preserve"/>
      </w:r>
      <w:r>
        <w:rPr>
          <w:rFonts w:ascii="Arial" w:cs="Arial" w:eastAsia="Arial" w:hAnsi="Arial"/>
          <w:b/>
          <w:bCs/>
          <w:color w:val="7B3800"/>
          <w:sz w:val="20"/>
          <w:szCs w:val="20"/>
        </w:rPr>
        <w:t xml:space="preserve">JVM Heap</w:t>
      </w:r>
      <w:r>
        <w:rPr>
          <w:rFonts w:ascii="Arial" w:cs="Arial" w:eastAsia="Arial" w:hAnsi="Arial"/>
          <w:color w:val="7B3800"/>
          <w:sz w:val="20"/>
          <w:szCs w:val="20"/>
        </w:rPr>
        <w:t xml:space="preserve"> : Limiter le heap JVM à 6 Go maximum ! Le reste de la RAM est utilisé par le page cache Linux, qui est critique pour les performances de Kafka.</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7. Paramètres Producteurs &amp; Consommateurs</w:t>
      </w:r>
    </w:p>
    <w:p>
      <w:pPr>
        <w:pStyle w:val="Heading2"/>
        <w:shd w:fill="EEF2FF" w:val="clear"/>
        <w:spacing w:after="80" w:before="240"/>
      </w:pPr>
      <w:r>
        <w:rPr>
          <w:rFonts w:ascii="Arial" w:cs="Arial" w:eastAsia="Arial" w:hAnsi="Arial"/>
          <w:b/>
          <w:bCs/>
          <w:color w:val="003A8C"/>
          <w:sz w:val="26"/>
          <w:szCs w:val="26"/>
        </w:rPr>
        <w:t xml:space="preserve">Paramètres Producteur (8 clés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Paramètre</w:t>
            </w:r>
          </w:p>
        </w:tc>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Valeur recommandée</w:t>
            </w:r>
          </w:p>
        </w:tc>
        <w:tc>
          <w:tcPr>
            <w:tcW w:type="dxa" w:w="43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 &amp;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bootstrap.servers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broker1:9092,broker2:9092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Liste initiale de brokers pour la découverte du cluster. En mettre 3+.</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acks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all</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Fiabilité maximale : attendre tous les ISR. Compromis latence/sécurité.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enable.idempotence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Evite les doublons en cas de retry. Activé automatiquement si acks=all.</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compression.type</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lz4 ou snappy</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Réduction bande passante de 60-70%. lz4 = meilleur ratio vitesse/compression.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batch.size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32768 (32 Ko)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Taille du lot en octets. Augmenter (64Ko-128Ko) pour fort débit.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linger.ms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 à 20</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Délai d'attente avant envoi. Compromis latence/débit. 0 = latence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retries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2147483647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Réessais infinis. Combiné avec delivery.timeout.ms pour la durée totale.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max.in.flight.requests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Avec idempotence: max 5. Garantit l'ordre tout en maximisant le débit.</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Paramètres Consommateur (8 clés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Paramètre</w:t>
            </w:r>
          </w:p>
        </w:tc>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Valeur recommandée</w:t>
            </w:r>
          </w:p>
        </w:tc>
        <w:tc>
          <w:tcPr>
            <w:tcW w:type="dxa" w:w="43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 &amp;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bootstrap.servers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broker1:9092,broker2:9092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Connexion initiale au cluster Kafka.</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group.id</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nom-explicite</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Identifie le groupe de consommateurs. Utiliser un nom métier significatif.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enable.auto.commit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CRITIQUE en prod : commit manuel après traitement pour éviter la perte de messages.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auto.offset.reset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earliest / latest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Position initiale si aucun offset commité. earliest = depuis le début.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max.poll.records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Nombre max de messages par poll(). Réduire si traitement lent.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session.timeout.ms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45000</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Délai avant que le broker considère le consommateur mort. Augmenter si traitement 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max.poll.interval.ms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Timeout entre deux poll(). Si dépassé → rebalancement forcé.</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fetch.min.bytes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w:t>
            </w:r>
          </w:p>
        </w:tc>
        <w:tc>
          <w:tcPr>
            <w:tcW w:type="dxa" w:w="43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Minimiser la latence. Augmenter (1024+) pour optimiser le débit.</w:t>
            </w:r>
          </w:p>
        </w:tc>
      </w:tr>
    </w:tbl>
    <w:p>
      <w:pPr>
        <w:spacing w:after="80" w:before="80"/>
      </w:pPr>
      <w:r>
        <w:t xml:space="preserve"/>
      </w:r>
    </w:p>
    <w:p>
      <w:pPr>
        <w:pBdr>
          <w:left w:val="single" w:color="CC0000" w:sz="8"/>
        </w:pBdr>
        <w:shd w:fill="FFE6E6" w:val="clear"/>
        <w:spacing w:after="120" w:before="120"/>
        <w:ind w:left="360"/>
      </w:pPr>
      <w:r>
        <w:rPr>
          <w:rFonts w:ascii="Arial" w:cs="Arial" w:eastAsia="Arial" w:hAnsi="Arial"/>
          <w:b/>
          <w:bCs/>
          <w:color w:val="8B0000"/>
          <w:sz w:val="20"/>
          <w:szCs w:val="20"/>
        </w:rPr>
        <w:t xml:space="preserve">[DANGER]  </w:t>
      </w:r>
      <w:r>
        <w:rPr>
          <w:rFonts w:ascii="Arial" w:cs="Arial" w:eastAsia="Arial" w:hAnsi="Arial"/>
          <w:color w:val="8B0000"/>
          <w:sz w:val="20"/>
          <w:szCs w:val="20"/>
        </w:rPr>
        <w:t xml:space="preserve"/>
      </w:r>
      <w:r>
        <w:rPr>
          <w:rFonts w:ascii="Arial" w:cs="Arial" w:eastAsia="Arial" w:hAnsi="Arial"/>
          <w:b/>
          <w:bCs/>
          <w:color w:val="8B0000"/>
          <w:sz w:val="20"/>
          <w:szCs w:val="20"/>
        </w:rPr>
        <w:t xml:space="preserve">Piège fréquent</w:t>
      </w:r>
      <w:r>
        <w:rPr>
          <w:rFonts w:ascii="Arial" w:cs="Arial" w:eastAsia="Arial" w:hAnsi="Arial"/>
          <w:color w:val="8B0000"/>
          <w:sz w:val="20"/>
          <w:szCs w:val="20"/>
        </w:rPr>
        <w:t xml:space="preserve"> : `enable.auto.commit=true` (valeur par défaut) commit les offsets toutes les 5 secondes, même si le traitement a échoué. Cela provoque une perte de messages silencieuse. Toujours passer à `false` en production et commiter manuellement après traitement réussi.</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8. Garanties de Livraison &amp; Exactly-Once Semantics</w:t>
      </w:r>
    </w:p>
    <w:p>
      <w:pPr>
        <w:pStyle w:val="Heading2"/>
        <w:shd w:fill="EEF2FF" w:val="clear"/>
        <w:spacing w:after="80" w:before="240"/>
      </w:pPr>
      <w:r>
        <w:rPr>
          <w:rFonts w:ascii="Arial" w:cs="Arial" w:eastAsia="Arial" w:hAnsi="Arial"/>
          <w:b/>
          <w:bCs/>
          <w:color w:val="003A8C"/>
          <w:sz w:val="26"/>
          <w:szCs w:val="26"/>
        </w:rPr>
        <w:t xml:space="preserve">Les 3 niveaux de garantie (acks)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1800"/>
        <w:gridCol w:w="1760"/>
      </w:tblGrid>
      <w:tr>
        <w:tc>
          <w:tcPr>
            <w:tcW w:type="dxa" w:w="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acks</w:t>
            </w:r>
          </w:p>
        </w:tc>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Perte possible ?</w:t>
            </w:r>
          </w:p>
        </w:tc>
        <w:tc>
          <w:tcPr>
            <w:tcW w:type="dxa" w:w="1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Latence</w:t>
            </w:r>
          </w:p>
        </w:tc>
        <w:tc>
          <w:tcPr>
            <w:tcW w:type="dxa" w:w="17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Aucun accusé de réception (fire &amp; forget)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Oui – systématique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Très faible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Logs, métriques</w:t>
            </w:r>
          </w:p>
        </w:tc>
      </w:tr>
      <w:tr>
        <w:tc>
          <w:tcPr>
            <w:tcW w:type="dxa" w:w="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1</w:t>
            </w:r>
          </w:p>
        </w:tc>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Accusé du leader uniquement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Oui – si leader crash avant réplication</w:t>
            </w:r>
          </w:p>
        </w:tc>
        <w:tc>
          <w:tcPr>
            <w:tcW w:type="dxa" w:w="1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Faible</w:t>
            </w:r>
          </w:p>
        </w:tc>
        <w:tc>
          <w:tcPr>
            <w:tcW w:type="dxa" w:w="1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Logs critiques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all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Tous les ISR confirment (min.insync.replicas)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Non – si min.insync.replicas respecté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Elevée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Finance, commandes</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Réplication et ISR – 5 règles d'or</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Replication Factor (RF) = 3</w:t>
      </w:r>
      <w:r>
        <w:rPr>
          <w:rFonts w:ascii="Arial" w:cs="Arial" w:eastAsia="Arial" w:hAnsi="Arial"/>
          <w:color w:val="555555"/>
          <w:sz w:val="20"/>
          <w:szCs w:val="20"/>
        </w:rPr>
        <w:t xml:space="preserve"> en production : 1 leader + 2 followers. Survie à la perte d'1 broker.</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min.insync.replicas = 2</w:t>
      </w:r>
      <w:r>
        <w:rPr>
          <w:rFonts w:ascii="Arial" w:cs="Arial" w:eastAsia="Arial" w:hAnsi="Arial"/>
          <w:color w:val="555555"/>
          <w:sz w:val="20"/>
          <w:szCs w:val="20"/>
        </w:rPr>
        <w:t xml:space="preserve"> : avec acks=all, au moins 2 ISR doivent confirmer. Tolérance à 1 panne.</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unclean.leader.election.enable=false</w:t>
      </w:r>
      <w:r>
        <w:rPr>
          <w:rFonts w:ascii="Arial" w:cs="Arial" w:eastAsia="Arial" w:hAnsi="Arial"/>
          <w:color w:val="555555"/>
          <w:sz w:val="20"/>
          <w:szCs w:val="20"/>
        </w:rPr>
        <w:t xml:space="preserve"> : interdit à un follower hors ISR de devenir leader (évite la perte de données).</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ISR</w:t>
      </w:r>
      <w:r>
        <w:rPr>
          <w:rFonts w:ascii="Arial" w:cs="Arial" w:eastAsia="Arial" w:hAnsi="Arial"/>
          <w:color w:val="555555"/>
          <w:sz w:val="20"/>
          <w:szCs w:val="20"/>
        </w:rPr>
        <w:t xml:space="preserve"> = followers dont le retard est inférieur à `replica.lag.time.max.ms` (défaut 30 secondes).</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Surveillance</w:t>
      </w:r>
      <w:r>
        <w:rPr>
          <w:rFonts w:ascii="Arial" w:cs="Arial" w:eastAsia="Arial" w:hAnsi="Arial"/>
          <w:color w:val="555555"/>
          <w:sz w:val="20"/>
          <w:szCs w:val="20"/>
        </w:rPr>
        <w:t xml:space="preserve"> : `kafka_under_replicated_partitions` doit être à 0 en permanence.</w:t>
      </w:r>
    </w:p>
    <w:p>
      <w:pPr>
        <w:spacing w:after="80" w:before="80"/>
      </w:pPr>
      <w:r>
        <w:t xml:space="preserve"/>
      </w:r>
    </w:p>
    <w:p>
      <w:pPr>
        <w:pBdr>
          <w:left w:val="single" w:color="D45F00" w:sz="8"/>
        </w:pBdr>
        <w:shd w:fill="FFF3E0" w:val="clear"/>
        <w:spacing w:after="120" w:before="120"/>
        <w:ind w:left="360"/>
      </w:pPr>
      <w:r>
        <w:rPr>
          <w:rFonts w:ascii="Arial" w:cs="Arial" w:eastAsia="Arial" w:hAnsi="Arial"/>
          <w:b/>
          <w:bCs/>
          <w:color w:val="7B3800"/>
          <w:sz w:val="20"/>
          <w:szCs w:val="20"/>
        </w:rPr>
        <w:t xml:space="preserve">[AVERTISSEMENT]  </w:t>
      </w:r>
      <w:r>
        <w:rPr>
          <w:rFonts w:ascii="Arial" w:cs="Arial" w:eastAsia="Arial" w:hAnsi="Arial"/>
          <w:color w:val="7B3800"/>
          <w:sz w:val="20"/>
          <w:szCs w:val="20"/>
        </w:rPr>
        <w:t xml:space="preserve"/>
      </w:r>
      <w:r>
        <w:rPr>
          <w:rFonts w:ascii="Arial" w:cs="Arial" w:eastAsia="Arial" w:hAnsi="Arial"/>
          <w:b/>
          <w:bCs/>
          <w:color w:val="7B3800"/>
          <w:sz w:val="20"/>
          <w:szCs w:val="20"/>
        </w:rPr>
        <w:t xml:space="preserve">Si UnderReplicatedPartitions &gt; 0</w:t>
      </w:r>
      <w:r>
        <w:rPr>
          <w:rFonts w:ascii="Arial" w:cs="Arial" w:eastAsia="Arial" w:hAnsi="Arial"/>
          <w:color w:val="7B3800"/>
          <w:sz w:val="20"/>
          <w:szCs w:val="20"/>
        </w:rPr>
        <w:t xml:space="preserve"> : risque de perte de données si le leader tombe. Action immédiate requise : vérifier le réseau, les disques et redémarrer le follower concerné.</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Exactly-Once Semantics (EOS) – Configuration</w:t>
      </w:r>
    </w:p>
    <w:p>
      <w:pPr>
        <w:spacing w:after="60" w:before="60"/>
      </w:pPr>
      <w:r>
        <w:rPr>
          <w:rFonts w:ascii="Arial" w:cs="Arial" w:eastAsia="Arial" w:hAnsi="Arial"/>
          <w:color w:val="555555"/>
          <w:sz w:val="20"/>
          <w:szCs w:val="20"/>
        </w:rPr>
        <w:t xml:space="preserve">L'EOS garantit qu'un message est traité exactement une fois, même en cas de retry. Elle nécessite 3 composantes :</w:t>
      </w:r>
    </w:p>
    <w:p>
      <w:pPr>
        <w:spacing w:after="80" w:before="80"/>
      </w:pPr>
      <w:r>
        <w:t xml:space="preserve"/>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1. PRODUCTEUR IDEMPOTENT (aucun doublon)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Properties props = new 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props.put("bootstrap.servers", "localhost:9092");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props.put("acks", "all");</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props.put("enable.idempotence", "true");         // Clé pour EOS</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props.put("max.in.flight.requests.per.connection", "5");</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props.put("retries", "2147483647");</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props.put("compression.type", "lz4");</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2. TRANSACTIONS (atomicité multi-topics)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props.put("transactional.id", "order-producer-1");  // Unique par instance</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KafkaProducer&lt;String, String&gt; producer = new KafkaProducer&lt;&gt;(props);</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producer.initTransactions();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producer.beginTransaction();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try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producer.send(new ProducerRecord&lt;&gt;("orders", "key", "value"));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producer.send(new ProducerRecord&lt;&gt;("invoices", "key", "value"));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producer.commitTransaction();      // Commit atomique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catch (Exception 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producer.abortTransaction();       // Rollback atomique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3. CONSOMMATEUR EN READ_COMMITTED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props.put("isolation.level", "read_committed");     // Ne lit que les transactions validées</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Ne voir jamais les messages d'une transaction abortée</w:t>
      </w:r>
    </w:p>
    <w:p>
      <w:pPr>
        <w:spacing w:after="80" w:before="80"/>
      </w:pPr>
      <w:r>
        <w:t xml:space="preserve"/>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Kafka Streams EOS</w:t>
      </w:r>
      <w:r>
        <w:rPr>
          <w:rFonts w:ascii="Arial" w:cs="Arial" w:eastAsia="Arial" w:hAnsi="Arial"/>
          <w:color w:val="003A8C"/>
          <w:sz w:val="20"/>
          <w:szCs w:val="20"/>
        </w:rPr>
        <w:t xml:space="preserve"> : Utiliser `processing.guarantee=exactly_once_v2` (depuis Kafka 2.6) – plus performant que `exactly_once` grâce aux epoch de transactions.</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9. Monitoring – Métriques Prometheus Essentielles</w:t>
      </w:r>
    </w:p>
    <w:p>
      <w:pPr>
        <w:spacing w:after="60" w:before="60"/>
      </w:pPr>
      <w:r>
        <w:rPr>
          <w:rFonts w:ascii="Arial" w:cs="Arial" w:eastAsia="Arial" w:hAnsi="Arial"/>
          <w:color w:val="555555"/>
          <w:sz w:val="20"/>
          <w:szCs w:val="20"/>
        </w:rPr>
        <w:t xml:space="preserve">Utiliser l'exporteur JMX (jmx_prometheus_javaagent) et Kafka Exporter pour exposer les métriques. Dashboard Grafana recommandé : ID 7589.</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Les 8 métriques clés à surveiller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1560"/>
        <w:gridCol w:w="1400"/>
      </w:tblGrid>
      <w:tr>
        <w:tc>
          <w:tcPr>
            <w:tcW w:type="dxa" w:w="3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Métrique Prometheus</w:t>
            </w:r>
          </w:p>
        </w:tc>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Signification</w:t>
            </w:r>
          </w:p>
        </w:tc>
        <w:tc>
          <w:tcPr>
            <w:tcW w:type="dxa" w:w="1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Seuil alerte</w:t>
            </w:r>
          </w:p>
        </w:tc>
        <w:tc>
          <w:tcPr>
            <w:tcW w:type="dxa" w:w="14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kafka_under_replicated_partitions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sans réplication complète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0 = ALERTE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CRITIQUE</w:t>
            </w:r>
          </w:p>
        </w:tc>
      </w:tr>
      <w:tr>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kafka_offline_partitions_count</w:t>
            </w:r>
          </w:p>
        </w:tc>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sans leader actif (données inaccessibles)</w:t>
            </w:r>
          </w:p>
        </w:tc>
        <w:tc>
          <w:tcPr>
            <w:tcW w:type="dxa" w:w="1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0 = P0</w:t>
            </w:r>
          </w:p>
        </w:tc>
        <w:tc>
          <w:tcPr>
            <w:tcW w:type="dxa" w:w="1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CRITIQUE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kafka_consumer_lag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Retard d'un groupe consommateur (nb messages)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HAUTE</w:t>
            </w:r>
          </w:p>
        </w:tc>
      </w:tr>
      <w:tr>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kafka_isr_shrinks_per_sec</w:t>
            </w:r>
          </w:p>
        </w:tc>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Fréquence de sortie des ISR (instabilité)</w:t>
            </w:r>
          </w:p>
        </w:tc>
        <w:tc>
          <w:tcPr>
            <w:tcW w:type="dxa" w:w="1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0.1/s</w:t>
            </w:r>
          </w:p>
        </w:tc>
        <w:tc>
          <w:tcPr>
            <w:tcW w:type="dxa" w:w="1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HAUTE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log_size / disk_size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Utilisation disque des logs Kafka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HAUTE</w:t>
            </w:r>
          </w:p>
        </w:tc>
      </w:tr>
      <w:tr>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kafka_controller_leader_election_rate</w:t>
            </w:r>
          </w:p>
        </w:tc>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Fréquence des élections de controller</w:t>
            </w:r>
          </w:p>
        </w:tc>
        <w:tc>
          <w:tcPr>
            <w:tcW w:type="dxa" w:w="1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0.1/min</w:t>
            </w:r>
          </w:p>
        </w:tc>
        <w:tc>
          <w:tcPr>
            <w:tcW w:type="dxa" w:w="1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MOYENNE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kafka_network_requestmetrics_queuesize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File d'attente des requêtes réseau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MOYENNE</w:t>
            </w:r>
          </w:p>
        </w:tc>
      </w:tr>
      <w:tr>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kafka_producer_record_error_rate</w:t>
            </w:r>
          </w:p>
        </w:tc>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Taux d'erreurs d'envoi producteur</w:t>
            </w:r>
          </w:p>
        </w:tc>
        <w:tc>
          <w:tcPr>
            <w:tcW w:type="dxa" w:w="1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&gt; 0.1%</w:t>
            </w:r>
          </w:p>
        </w:tc>
        <w:tc>
          <w:tcPr>
            <w:tcW w:type="dxa" w:w="1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HAUTE</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Règles d'alerte Prometheus (YAML)</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groups: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name: kafka_production_alerts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rules: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CRITIQUE : partitions sous-répliquées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alert: KafkaUnderReplicatedPartitions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expr: kafka_under_replicated_partitions &gt; 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for: 30s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labels: { severity: critical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annotations: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summary: "Partitions sous-répliquées sur {{ $labels.instance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CRITIQUE : partitions hors-ligne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alert: KafkaOfflinePartitions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expr: kafka_offline_partitions_count &gt; 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for: 0s     # Immédiat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labels: { severity: critical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HAUTE : lag consommateur élevé</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alert: KafkaHighConsumerLag</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expr: sum(kafka_consumer_lag) by (group) &gt; 10000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for: 5m</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annotations: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summary: "Lag élevé sur groupe {{ $labels.group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HAUTE : disque &gt; 80%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alert: KafkaHighDiskUsage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expr: (kafka_log_log_size_bytes / node_filesystem_size_bytes) &gt; 0.8</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for: 5m</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MOYENNE : latence producer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alert: KafkaHighProducerLatency</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expr: kafka_request_latency_avg{type="Produce"} &gt; 100</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for: 2m</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10. Bonnes Pratiques Production – Checklist</w:t>
      </w:r>
    </w:p>
    <w:p>
      <w:pPr>
        <w:pStyle w:val="Heading2"/>
        <w:shd w:fill="EEF2FF" w:val="clear"/>
        <w:spacing w:after="80" w:before="240"/>
      </w:pPr>
      <w:r>
        <w:rPr>
          <w:rFonts w:ascii="Arial" w:cs="Arial" w:eastAsia="Arial" w:hAnsi="Arial"/>
          <w:b/>
          <w:bCs/>
          <w:color w:val="003A8C"/>
          <w:sz w:val="26"/>
          <w:szCs w:val="26"/>
        </w:rPr>
        <w:t xml:space="preserve">Checklist 12 points avant go-live</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Cluster KRaft</w:t>
      </w:r>
      <w:r>
        <w:rPr>
          <w:rFonts w:ascii="Arial" w:cs="Arial" w:eastAsia="Arial" w:hAnsi="Arial"/>
          <w:color w:val="555555"/>
          <w:sz w:val="20"/>
          <w:szCs w:val="20"/>
        </w:rPr>
        <w:t xml:space="preserve"> avec minimum 3 brokers sur 3 racks physiques distincts (rack awareness)</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Réplication factor = 3</w:t>
      </w:r>
      <w:r>
        <w:rPr>
          <w:rFonts w:ascii="Arial" w:cs="Arial" w:eastAsia="Arial" w:hAnsi="Arial"/>
          <w:color w:val="555555"/>
          <w:sz w:val="20"/>
          <w:szCs w:val="20"/>
        </w:rPr>
        <w:t xml:space="preserve"> et </w:t>
      </w:r>
      <w:r>
        <w:rPr>
          <w:rFonts w:ascii="Arial" w:cs="Arial" w:eastAsia="Arial" w:hAnsi="Arial"/>
          <w:b/>
          <w:bCs/>
          <w:color w:val="555555"/>
          <w:sz w:val="20"/>
          <w:szCs w:val="20"/>
        </w:rPr>
        <w:t xml:space="preserve">min.insync.replicas = 2</w:t>
      </w:r>
      <w:r>
        <w:rPr>
          <w:rFonts w:ascii="Arial" w:cs="Arial" w:eastAsia="Arial" w:hAnsi="Arial"/>
          <w:color w:val="555555"/>
          <w:sz w:val="20"/>
          <w:szCs w:val="20"/>
        </w:rPr>
        <w:t xml:space="preserve"> sur tous les topics critiques</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auto.create.topics.enable=false</w:t>
      </w:r>
      <w:r>
        <w:rPr>
          <w:rFonts w:ascii="Arial" w:cs="Arial" w:eastAsia="Arial" w:hAnsi="Arial"/>
          <w:color w:val="555555"/>
          <w:sz w:val="20"/>
          <w:szCs w:val="20"/>
        </w:rPr>
        <w:t xml:space="preserve"> désactivé – créer les topics explicitement avec gouvernance</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unclean.leader.election.enable=false</w:t>
      </w:r>
      <w:r>
        <w:rPr>
          <w:rFonts w:ascii="Arial" w:cs="Arial" w:eastAsia="Arial" w:hAnsi="Arial"/>
          <w:color w:val="555555"/>
          <w:sz w:val="20"/>
          <w:szCs w:val="20"/>
        </w:rPr>
        <w:t xml:space="preserve"> – jamais activer en production</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Producteurs</w:t>
      </w:r>
      <w:r>
        <w:rPr>
          <w:rFonts w:ascii="Arial" w:cs="Arial" w:eastAsia="Arial" w:hAnsi="Arial"/>
          <w:color w:val="555555"/>
          <w:sz w:val="20"/>
          <w:szCs w:val="20"/>
        </w:rPr>
        <w:t xml:space="preserve"> : enable.idempotence=true, acks=all, compression lz4</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Consommateurs</w:t>
      </w:r>
      <w:r>
        <w:rPr>
          <w:rFonts w:ascii="Arial" w:cs="Arial" w:eastAsia="Arial" w:hAnsi="Arial"/>
          <w:color w:val="555555"/>
          <w:sz w:val="20"/>
          <w:szCs w:val="20"/>
        </w:rPr>
        <w:t xml:space="preserve"> : enable.auto.commit=false, commit manuel, lag surveillé en continu</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Sécurité</w:t>
      </w:r>
      <w:r>
        <w:rPr>
          <w:rFonts w:ascii="Arial" w:cs="Arial" w:eastAsia="Arial" w:hAnsi="Arial"/>
          <w:color w:val="555555"/>
          <w:sz w:val="20"/>
          <w:szCs w:val="20"/>
        </w:rPr>
        <w:t xml:space="preserve"> : SASL/SCRAM + ACLs granulaires + TLS inter-brokers + TLS clients</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Monitoring</w:t>
      </w:r>
      <w:r>
        <w:rPr>
          <w:rFonts w:ascii="Arial" w:cs="Arial" w:eastAsia="Arial" w:hAnsi="Arial"/>
          <w:color w:val="555555"/>
          <w:sz w:val="20"/>
          <w:szCs w:val="20"/>
        </w:rPr>
        <w:t xml:space="preserve"> : Prometheus + Grafana avec alertes sur UnderReplicated, OfflinePartitions et Lag</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Sauvegarde</w:t>
      </w:r>
      <w:r>
        <w:rPr>
          <w:rFonts w:ascii="Arial" w:cs="Arial" w:eastAsia="Arial" w:hAnsi="Arial"/>
          <w:color w:val="555555"/>
          <w:sz w:val="20"/>
          <w:szCs w:val="20"/>
        </w:rPr>
        <w:t xml:space="preserve"> des métadonnées KRaft (log.dirs) et documentation du cluster</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Tests de charge</w:t>
      </w:r>
      <w:r>
        <w:rPr>
          <w:rFonts w:ascii="Arial" w:cs="Arial" w:eastAsia="Arial" w:hAnsi="Arial"/>
          <w:color w:val="555555"/>
          <w:sz w:val="20"/>
          <w:szCs w:val="20"/>
        </w:rPr>
        <w:t xml:space="preserve"> avec kafka-producer-perf-test avant chaque go-live</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Runbook</w:t>
      </w:r>
      <w:r>
        <w:rPr>
          <w:rFonts w:ascii="Arial" w:cs="Arial" w:eastAsia="Arial" w:hAnsi="Arial"/>
          <w:color w:val="555555"/>
          <w:sz w:val="20"/>
          <w:szCs w:val="20"/>
        </w:rPr>
        <w:t xml:space="preserve"> des alertes documenté et équipe oncall formée</w:t>
      </w:r>
    </w:p>
    <w:p>
      <w:pPr>
        <w:pStyle w:val="ListParagraph"/>
        <w:numPr>
          <w:ilvl w:val="0"/>
          <w:numId w:val="4"/>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Rolling upgrade</w:t>
      </w:r>
      <w:r>
        <w:rPr>
          <w:rFonts w:ascii="Arial" w:cs="Arial" w:eastAsia="Arial" w:hAnsi="Arial"/>
          <w:color w:val="555555"/>
          <w:sz w:val="20"/>
          <w:szCs w:val="20"/>
        </w:rPr>
        <w:t xml:space="preserve"> testé intégralement en staging avant production</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Top 10 Incidents – Dépannage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Incident</w:t>
            </w:r>
          </w:p>
        </w:tc>
        <w:tc>
          <w:tcPr>
            <w:tcW w:type="dxa" w:w="25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Cause fréquente</w:t>
            </w:r>
          </w:p>
        </w:tc>
        <w:tc>
          <w:tcPr>
            <w:tcW w:type="dxa" w:w="42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Solution recommandée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UnderReplicatedPartitions &gt;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Follower lent ou down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Redémarrer le follower, vérifier réseau et disque. Puis surveiller la ré-intégration ISR.</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Lag élevé sur consumer group</w:t>
            </w:r>
          </w:p>
        </w:tc>
        <w:tc>
          <w:tcPr>
            <w:tcW w:type="dxa" w:w="25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Traitement applicatif trop lent</w:t>
            </w:r>
          </w:p>
        </w:tc>
        <w:tc>
          <w:tcPr>
            <w:tcW w:type="dxa" w:w="42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Ajouter des consommateurs (max = nb partitions), optimiser le code, augmenter max.poll.records.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Rebalancements fréquents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session.timeout trop court, traitement long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Augmenter session.timeout.ms et max.poll.interval.ms. Utiliser group.instance.id (static membership).</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RecordTooLargeException</w:t>
            </w:r>
          </w:p>
        </w:tc>
        <w:tc>
          <w:tcPr>
            <w:tcW w:type="dxa" w:w="25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Message &gt; max.request.size</w:t>
            </w:r>
          </w:p>
        </w:tc>
        <w:tc>
          <w:tcPr>
            <w:tcW w:type="dxa" w:w="42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Augmenter max.request.size (producteur) ET message.max.bytes (broker) simultanément.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NotLeaderForPartitionException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Métadonnées client obsolètes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Attendre refresh auto (metadata.max.age.ms=300000). Redémarrer le client si persistant.</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Timeout producteur</w:t>
            </w:r>
          </w:p>
        </w:tc>
        <w:tc>
          <w:tcPr>
            <w:tcW w:type="dxa" w:w="25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Leader indisponible ou ISR insuffisant</w:t>
            </w:r>
          </w:p>
        </w:tc>
        <w:tc>
          <w:tcPr>
            <w:tcW w:type="dxa" w:w="42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Vérifier min.insync.replicas, augmenter request.timeout.ms et delivery.timeout.ms.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Disque plein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Rétention trop longue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Réduire retention.ms ou retention.bytes. Activer tiered storage. Audit des topics inutilisés.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Messages en double</w:t>
            </w:r>
          </w:p>
        </w:tc>
        <w:tc>
          <w:tcPr>
            <w:tcW w:type="dxa" w:w="25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Idempotence désactivée + retry</w:t>
            </w:r>
          </w:p>
        </w:tc>
        <w:tc>
          <w:tcPr>
            <w:tcW w:type="dxa" w:w="42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Activer enable.idempotence=true. Implémenter déduplication applicative si nécessaire.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OfflinePartitions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Controller KRaft injoignable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Redémarrer le controller, vérifier le quorum : kafka-metadata-quorum.sh describe --status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Hot partition (skew)</w:t>
            </w:r>
          </w:p>
        </w:tc>
        <w:tc>
          <w:tcPr>
            <w:tcW w:type="dxa" w:w="25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Clé de partitionnement à faible cardinalité</w:t>
            </w:r>
          </w:p>
        </w:tc>
        <w:tc>
          <w:tcPr>
            <w:tcW w:type="dxa" w:w="42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Analyser la distribution. Changer la clé ou implémenter un partitionneur personnalisé.</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11. Code Snippets – Java</w:t>
      </w:r>
    </w:p>
    <w:p>
      <w:pPr>
        <w:pStyle w:val="Heading2"/>
        <w:shd w:fill="EEF2FF" w:val="clear"/>
        <w:spacing w:after="80" w:before="240"/>
      </w:pPr>
      <w:r>
        <w:rPr>
          <w:rFonts w:ascii="Arial" w:cs="Arial" w:eastAsia="Arial" w:hAnsi="Arial"/>
          <w:b/>
          <w:bCs/>
          <w:color w:val="003A8C"/>
          <w:sz w:val="26"/>
          <w:szCs w:val="26"/>
        </w:rPr>
        <w:t xml:space="preserve">Producteur Java – Idempotent (recommandé)</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import org.apache.kafka.clients.producer.*;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java.util.Properties;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public class IdempotentProducer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public static void main(String[] args) throws Exception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Properties props = new 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props.put("bootstrap.servers", "localhost:9092");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props.put("acks", "all");</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props.put("enable.idempotence", "true");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props.put("compression.type", "lz4");</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props.put("batch.size", "32768");</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props.put("linger.ms", "10");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props.put("key.serializer", "org.apache.kafka.common.serialization.StringSerializer");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props.put("value.serializer", "org.apache.kafka.common.serialization.StringSerializer");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KafkaProducer&lt;String, String&gt; producer = new KafkaProducer&lt;&gt;(props);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Envoi asynchrone avec callback</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ProducerRecord&lt;String, String&gt; record = new ProducerRecord&lt;&gt;("orders", "user-123", "{"orderId":"456"}");</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producer.send(record, (metadata, exception) -&gt;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if (exception != null)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System.err.println("Erreur: " + exception.getMessage());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else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System.out.printf("Envoyé vers %s, partition %d, offset %d%n",</w:t>
      </w:r>
    </w:p>
    <w:p>
      <w:pPr>
        <w:pBdr>
          <w:left w:val="single" w:color="0066CC" w:sz="6"/>
        </w:pBdr>
        <w:shd w:fill="F4F4F4" w:val="clear"/>
        <w:spacing w:after="20" w:before="20"/>
      </w:pPr>
      <w:r>
        <w:rPr>
          <w:rFonts w:ascii="Courier New" w:cs="Courier New" w:eastAsia="Courier New" w:hAnsi="Courier New"/>
          <w:color w:val="333333"/>
          <w:sz w:val="18"/>
          <w:szCs w:val="18"/>
        </w:rPr>
        <w:t xml:space="preserve">                    metadata.topic(), metadata.partition(), metadata.offset());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producer.flush();</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producer.close();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Consommateur Java – Commit Manuel (recommandé)</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import org.apache.kafka.clients.consumer.*;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java.time.Duration;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java.util.*;</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public class ManualCommitConsumer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public static void main(String[] args)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Properties props = new 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props.put("bootstrap.servers", "localhost:9092");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props.put("group.id", "order-processing-group");</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props.put("enable.auto.commit", "false");        // CRITIQUE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props.put("auto.offset.reset", "earliest");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props.put("max.poll.records", "500");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props.put("session.timeout.ms", "45000");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props.put("max.poll.interval.ms", "300000");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props.put("key.deserializer", "org.apache.kafka.common.serialization.StringDeserializer");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props.put("value.deserializer", "org.apache.kafka.common.serialization.StringDeserializer");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KafkaConsumer&lt;String, String&gt; consumer = new KafkaConsumer&lt;&gt;(props);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consumer.subscribe(Arrays.asList("orders"));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try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while (true)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ConsumerRecords&lt;String, String&gt; records = consumer.poll(Duration.ofMillis(1000));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for (ConsumerRecord&lt;String, String&gt; record : records)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System.out.printf("offset=%d, key=%s, value=%s%n",</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record.offset(), record.key(), record.value());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Traitement métier ici</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processOrder(record.value());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if (!records.isEmpty())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consumer.commitSync();    // Commit après traitement réussi</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finally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consumer.close();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static void processOrder(String value) { /* logique métier */ }</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12. Code Snippets – Python (confluent-kafka)</w:t>
      </w:r>
    </w:p>
    <w:p>
      <w:pPr>
        <w:pStyle w:val="Heading2"/>
        <w:shd w:fill="EEF2FF" w:val="clear"/>
        <w:spacing w:after="80" w:before="240"/>
      </w:pPr>
      <w:r>
        <w:rPr>
          <w:rFonts w:ascii="Arial" w:cs="Arial" w:eastAsia="Arial" w:hAnsi="Arial"/>
          <w:b/>
          <w:bCs/>
          <w:color w:val="003A8C"/>
          <w:sz w:val="26"/>
          <w:szCs w:val="26"/>
        </w:rPr>
        <w:t xml:space="preserve">Producteur Python</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from confluent_kafka import Producer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json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def delivery_callback(err, msg):</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"""Callback appelé après envoi (succès ou erreur)"""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if err is not None: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print(f"Erreur livraison: {err}")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else: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print(f"Message livré -&gt; {msg.topic()} [{msg.partition()}] offset {msg.offset()}")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Configuration producteur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conf =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'bootstrap.servers': 'localhost:9092',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'acks': 'all',</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'enable.idempotence': True,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'compression.type': 'lz4',</w:t>
      </w:r>
    </w:p>
    <w:p>
      <w:pPr>
        <w:pBdr>
          <w:left w:val="single" w:color="0066CC" w:sz="6"/>
        </w:pBdr>
        <w:shd w:fill="F4F4F4" w:val="clear"/>
        <w:spacing w:after="20" w:before="20"/>
      </w:pPr>
      <w:r>
        <w:rPr>
          <w:rFonts w:ascii="Courier New" w:cs="Courier New" w:eastAsia="Courier New" w:hAnsi="Courier New"/>
          <w:color w:val="333333"/>
          <w:sz w:val="18"/>
          <w:szCs w:val="18"/>
        </w:rPr>
        <w:t xml:space="preserve">    'batch.size': 32768,</w:t>
      </w:r>
    </w:p>
    <w:p>
      <w:pPr>
        <w:pBdr>
          <w:left w:val="single" w:color="0066CC" w:sz="6"/>
        </w:pBdr>
        <w:shd w:fill="F4F4F4" w:val="clear"/>
        <w:spacing w:after="20" w:before="20"/>
      </w:pPr>
      <w:r>
        <w:rPr>
          <w:rFonts w:ascii="Courier New" w:cs="Courier New" w:eastAsia="Courier New" w:hAnsi="Courier New"/>
          <w:color w:val="333333"/>
          <w:sz w:val="18"/>
          <w:szCs w:val="18"/>
        </w:rPr>
        <w:t xml:space="preserve">    'linger.ms': 10,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'retries': 2147483647</w:t>
      </w:r>
    </w:p>
    <w:p>
      <w:pPr>
        <w:pBdr>
          <w:left w:val="single" w:color="0066CC" w:sz="6"/>
        </w:pBdr>
        <w:shd w:fill="F4F4F4" w:val="clear"/>
        <w:spacing w:after="20" w:before="20"/>
      </w:pPr>
      <w:r>
        <w:rPr>
          <w:rFonts w:ascii="Courier New" w:cs="Courier New" w:eastAsia="Courier New" w:hAnsi="Courier New"/>
          <w:color w:val="333333"/>
          <w:sz w:val="18"/>
          <w:szCs w:val="18"/>
        </w:rPr>
        <w:t xml:space="preserv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producer = Producer(conf)</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Envoi d'un message</w:t>
      </w:r>
    </w:p>
    <w:p>
      <w:pPr>
        <w:pBdr>
          <w:left w:val="single" w:color="0066CC" w:sz="6"/>
        </w:pBdr>
        <w:shd w:fill="F4F4F4" w:val="clear"/>
        <w:spacing w:after="20" w:before="20"/>
      </w:pPr>
      <w:r>
        <w:rPr>
          <w:rFonts w:ascii="Courier New" w:cs="Courier New" w:eastAsia="Courier New" w:hAnsi="Courier New"/>
          <w:color w:val="333333"/>
          <w:sz w:val="18"/>
          <w:szCs w:val="18"/>
        </w:rPr>
        <w:t xml:space="preserve">order = {"orderId": "456", "userId": "user-123", "amount": 99.99}</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producer.produce(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topic='orders',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key='user-123',</w:t>
      </w:r>
    </w:p>
    <w:p>
      <w:pPr>
        <w:pBdr>
          <w:left w:val="single" w:color="0066CC" w:sz="6"/>
        </w:pBdr>
        <w:shd w:fill="F4F4F4" w:val="clear"/>
        <w:spacing w:after="20" w:before="20"/>
      </w:pPr>
      <w:r>
        <w:rPr>
          <w:rFonts w:ascii="Courier New" w:cs="Courier New" w:eastAsia="Courier New" w:hAnsi="Courier New"/>
          <w:color w:val="333333"/>
          <w:sz w:val="18"/>
          <w:szCs w:val="18"/>
        </w:rPr>
        <w:t xml:space="preserve">    value=json.dumps(order).encode('utf-8'),</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callback=delivery_callback</w:t>
      </w:r>
    </w:p>
    <w:p>
      <w:pPr>
        <w:pBdr>
          <w:left w:val="single" w:color="0066CC" w:sz="6"/>
        </w:pBdr>
        <w:shd w:fill="F4F4F4" w:val="clear"/>
        <w:spacing w:after="20" w:before="20"/>
      </w:pPr>
      <w:r>
        <w:rPr>
          <w:rFonts w:ascii="Courier New" w:cs="Courier New" w:eastAsia="Courier New" w:hAnsi="Courier New"/>
          <w:color w:val="333333"/>
          <w:sz w:val="18"/>
          <w:szCs w:val="18"/>
        </w:rPr>
        <w:t xml:space="preserv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producer.poll(0)      # Déclenche les callbacks en attente</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producer.flush()      # Attendre la livraison de tous les messages</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Consommateur Python – Commit Manuel</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from confluent_kafka import Consumer, KafkaException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json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conf =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'bootstrap.servers': 'localhost:9092',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'group.id': 'order-processing-python',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'enable.auto.commit': False,        # CRITIQUE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'auto.offset.reset': 'earliest',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'max.poll.interval.ms': 300000,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'session.timeout.ms': 45000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consumer = Consumer(conf)</w:t>
      </w:r>
    </w:p>
    <w:p>
      <w:pPr>
        <w:pBdr>
          <w:left w:val="single" w:color="0066CC" w:sz="6"/>
        </w:pBdr>
        <w:shd w:fill="F4F4F4" w:val="clear"/>
        <w:spacing w:after="20" w:before="20"/>
      </w:pPr>
      <w:r>
        <w:rPr>
          <w:rFonts w:ascii="Courier New" w:cs="Courier New" w:eastAsia="Courier New" w:hAnsi="Courier New"/>
          <w:color w:val="333333"/>
          <w:sz w:val="18"/>
          <w:szCs w:val="18"/>
        </w:rPr>
        <w:t xml:space="preserve">consumer.subscribe(['orders'])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try:</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while True: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msg = consumer.poll(timeout=1.0)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if msg is None: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continue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if msg.error():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raise KafkaException(msg.error())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Traitement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order = json.loads(msg.value().decode('utf-8'))</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print(f"Traitement commande {order.get('orderId')} depuis partition {msg.partition()}, offset {msg.offset()}")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process_order(order)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Commit manuel après traitement réussi</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consumer.commit(asynchronous=False)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except KeyboardInterrupt: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pass</w:t>
      </w:r>
    </w:p>
    <w:p>
      <w:pPr>
        <w:pBdr>
          <w:left w:val="single" w:color="0066CC" w:sz="6"/>
        </w:pBdr>
        <w:shd w:fill="F4F4F4" w:val="clear"/>
        <w:spacing w:after="20" w:before="20"/>
      </w:pPr>
      <w:r>
        <w:rPr>
          <w:rFonts w:ascii="Courier New" w:cs="Courier New" w:eastAsia="Courier New" w:hAnsi="Courier New"/>
          <w:color w:val="333333"/>
          <w:sz w:val="18"/>
          <w:szCs w:val="18"/>
        </w:rPr>
        <w:t xml:space="preserve">finally:</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consumer.close()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def process_order(order): pass  # Logique métier</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13. Kafka Streams – Traitement de flux</w:t>
      </w:r>
    </w:p>
    <w:p>
      <w:pPr>
        <w:pStyle w:val="Heading2"/>
        <w:shd w:fill="EEF2FF" w:val="clear"/>
        <w:spacing w:after="80" w:before="240"/>
      </w:pPr>
      <w:r>
        <w:rPr>
          <w:rFonts w:ascii="Arial" w:cs="Arial" w:eastAsia="Arial" w:hAnsi="Arial"/>
          <w:b/>
          <w:bCs/>
          <w:color w:val="003A8C"/>
          <w:sz w:val="26"/>
          <w:szCs w:val="26"/>
        </w:rPr>
        <w:t xml:space="preserve">Les 5 abstractions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Abstraction</w:t>
            </w:r>
          </w:p>
        </w:tc>
        <w:tc>
          <w:tcPr>
            <w:tcW w:type="dxa" w:w="3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 d'usage typique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KStream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Flux d'événements – chaque message est traité individuellement. Append-only.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Transformations, filtres, enrichissements d'événements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KTable</w:t>
            </w:r>
          </w:p>
        </w:tc>
        <w:tc>
          <w:tcPr>
            <w:tcW w:type="dxa" w:w="3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Vue matérialisée par clé – seule la dernière valeur est conservée (upsert).</w:t>
            </w:r>
          </w:p>
        </w:tc>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Profil utilisateur, état d'une commande, prix courant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GlobalKTable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KTable répliquée sur TOUS les noeuds – jointures sans re-partition.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Tables de référence : pays, devise, catalogue produits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Windows</w:t>
            </w:r>
          </w:p>
        </w:tc>
        <w:tc>
          <w:tcPr>
            <w:tcW w:type="dxa" w:w="3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Tumbling (fixe), Hopping (chevauchement), Session (inactivité).</w:t>
            </w:r>
          </w:p>
        </w:tc>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CA par 5min, détection pic de fraude, session utilisateur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RocksDB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Store local persistant pour l'état des agrégations (SSD recommandé).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Tout traitement stateful : count, sum, join, windowed</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Exemple : Comptage de commandes par utilisateur (fenêtre 5 min)</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import org.apache.kafka.streams.*;</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org.apache.kafka.streams.kstream.*;</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java.time.Duration;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import java.util.Properties;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public class OrderCountStreams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public static void main(String[] args)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Properties props = new 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props.put(StreamsConfig.APPLICATION_ID_CONFIG, "order-counter");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props.put(StreamsConfig.BOOTSTRAP_SERVERS_CONFIG, "localhost:9092");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props.put(StreamsConfig.PROCESSING_GUARANTEE_CONFIG, StreamsConfig.EXACTLY_ONCE_V2);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props.put(StreamsConfig.DEFAULT_KEY_SERDE_CLASS_CONFIG, Serdes.String().getClass());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props.put(StreamsConfig.DEFAULT_VALUE_SERDE_CLASS_CONFIG, Serdes.String().getClass());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StreamsBuilder builder = new StreamsBuilder();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Flux d'entrée des commandes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KStream&lt;String, String&gt; orders = builder.stream("orders");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Compter par userId par fenêtre de 5 minutes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KTable&lt;Windowed&lt;String&gt;, Long&gt; orderCounts = 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.groupByKey()                                      // Grouper par clé (userId)</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.windowedBy(TimeWindows.ofSizeWithNoGrace(Duration.ofMinutes(5)))</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.count(Materialized.as("order-counts-store"));    // Stocker dans RocksDB</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Écrire les résultats dans un topic de sortie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orderCounts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.toStream()</w:t>
      </w:r>
    </w:p>
    <w:p>
      <w:pPr>
        <w:pBdr>
          <w:left w:val="single" w:color="0066CC" w:sz="6"/>
        </w:pBdr>
        <w:shd w:fill="F4F4F4" w:val="clear"/>
        <w:spacing w:after="20" w:before="20"/>
      </w:pPr>
      <w:r>
        <w:rPr>
          <w:rFonts w:ascii="Courier New" w:cs="Courier New" w:eastAsia="Courier New" w:hAnsi="Courier New"/>
          <w:color w:val="333333"/>
          <w:sz w:val="18"/>
          <w:szCs w:val="18"/>
        </w:rPr>
        <w:t xml:space="preserve">            .map((key, count) -&gt; KeyValue.pair(key.key(), count.toString()))</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.to("order-counts", Produced.with(Serdes.String(), Serdes.String()));</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KafkaStreams streams = new KafkaStreams(builder.build(), props);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streams.start();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Runtime.getRuntime().addShutdownHook(new Thread(streams::close));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w:t>
      </w:r>
    </w:p>
    <w:p>
      <w:pPr>
        <w:spacing w:after="80" w:before="80"/>
      </w:pPr>
      <w:r>
        <w:t xml:space="preserve"/>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Exactly-once Streams</w:t>
      </w:r>
      <w:r>
        <w:rPr>
          <w:rFonts w:ascii="Arial" w:cs="Arial" w:eastAsia="Arial" w:hAnsi="Arial"/>
          <w:color w:val="003A8C"/>
          <w:sz w:val="20"/>
          <w:szCs w:val="20"/>
        </w:rPr>
        <w:t xml:space="preserve"> : `processing.guarantee=exactly_once_v2` (depuis Kafka 2.6) est 30% plus performant que `exactly_once` car il utilise des epoch de transactions plutôt que des transactions imbriquées.</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14. Kafka Connect &amp; CDC &amp; ksqlDB</w:t>
      </w:r>
    </w:p>
    <w:p>
      <w:pPr>
        <w:pStyle w:val="Heading2"/>
        <w:shd w:fill="EEF2FF" w:val="clear"/>
        <w:spacing w:after="80" w:before="240"/>
      </w:pPr>
      <w:r>
        <w:rPr>
          <w:rFonts w:ascii="Arial" w:cs="Arial" w:eastAsia="Arial" w:hAnsi="Arial"/>
          <w:b/>
          <w:bCs/>
          <w:color w:val="003A8C"/>
          <w:sz w:val="26"/>
          <w:szCs w:val="26"/>
        </w:rPr>
        <w:t xml:space="preserve">Kafka Connect – Les 5 concepts essentiels</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Connect</w:t>
      </w:r>
      <w:r>
        <w:rPr>
          <w:rFonts w:ascii="Arial" w:cs="Arial" w:eastAsia="Arial" w:hAnsi="Arial"/>
          <w:color w:val="555555"/>
          <w:sz w:val="20"/>
          <w:szCs w:val="20"/>
        </w:rPr>
        <w:t xml:space="preserve"> : framework d'intégration industriel (source → Kafka → sink) sans code Java.</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Debezium</w:t>
      </w:r>
      <w:r>
        <w:rPr>
          <w:rFonts w:ascii="Arial" w:cs="Arial" w:eastAsia="Arial" w:hAnsi="Arial"/>
          <w:color w:val="555555"/>
          <w:sz w:val="20"/>
          <w:szCs w:val="20"/>
        </w:rPr>
        <w:t xml:space="preserve"> : connecteur CDC (Change Data Capture) pour MySQL, PostgreSQL, MongoDB, Oracle.</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Workers</w:t>
      </w:r>
      <w:r>
        <w:rPr>
          <w:rFonts w:ascii="Arial" w:cs="Arial" w:eastAsia="Arial" w:hAnsi="Arial"/>
          <w:color w:val="555555"/>
          <w:sz w:val="20"/>
          <w:szCs w:val="20"/>
        </w:rPr>
        <w:t xml:space="preserve"> : processus JVM exécutant les connecteurs en mode standalone ou distribué (cluster).</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Tasks</w:t>
      </w:r>
      <w:r>
        <w:rPr>
          <w:rFonts w:ascii="Arial" w:cs="Arial" w:eastAsia="Arial" w:hAnsi="Arial"/>
          <w:color w:val="555555"/>
          <w:sz w:val="20"/>
          <w:szCs w:val="20"/>
        </w:rPr>
        <w:t xml:space="preserve"> : instances parallèles d'un connecteur (configurer tasks.max selon le débit).</w:t>
      </w:r>
    </w:p>
    <w:p>
      <w:pPr>
        <w:pStyle w:val="ListParagraph"/>
        <w:numPr>
          <w:ilvl w:val="0"/>
          <w:numId w:val="3"/>
        </w:numPr>
        <w:spacing w:after="40" w:before="40"/>
      </w:pPr>
      <w:r>
        <w:rPr>
          <w:rFonts w:ascii="Arial" w:cs="Arial" w:eastAsia="Arial" w:hAnsi="Arial"/>
          <w:color w:val="555555"/>
          <w:sz w:val="20"/>
          <w:szCs w:val="20"/>
        </w:rPr>
        <w:t xml:space="preserve"/>
      </w:r>
      <w:r>
        <w:rPr>
          <w:rFonts w:ascii="Arial" w:cs="Arial" w:eastAsia="Arial" w:hAnsi="Arial"/>
          <w:b/>
          <w:bCs/>
          <w:color w:val="555555"/>
          <w:sz w:val="20"/>
          <w:szCs w:val="20"/>
        </w:rPr>
        <w:t xml:space="preserve">SMT (Single Message Transforms)</w:t>
      </w:r>
      <w:r>
        <w:rPr>
          <w:rFonts w:ascii="Arial" w:cs="Arial" w:eastAsia="Arial" w:hAnsi="Arial"/>
          <w:color w:val="555555"/>
          <w:sz w:val="20"/>
          <w:szCs w:val="20"/>
        </w:rPr>
        <w:t xml:space="preserve"> : transformations légères à la volée (filtrer, renommer, masquer des champs).</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Exemple : Connecteur Debezium PostgreSQL (CDC)</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POST http://connect-host:8083/connectors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"name": "orders-postgres-cdc",</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"config":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"connector.class": "io.debezium.connector.postgresql.PostgresConnector",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"database.hostname": "postgres.example.com",</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"database.port": "5432",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"database.user": "debezium",</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"database.password": "secret",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"database.dbname": "shop",</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"database.server.name": "shopdb",</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"table.include.list": "public.orders,public.products",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"topic.prefix": "pg",</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"plugin.name": "pgoutput",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"publication.name": "dbz_pub",</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"slot.name": "debezium_slot",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"tasks.max": "1",</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SMT : Masquer les données PII</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"transforms": "maskPII",</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"transforms.maskPII.type": "org.apache.kafka.connect.transforms.MaskField$Value",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"transforms.maskPII.fields": "credit_card,email"</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ksqlDB – SQL pour les Streams Kafka</w:t>
      </w:r>
    </w:p>
    <w:p>
      <w:pPr>
        <w:spacing w:after="60" w:before="60"/>
      </w:pPr>
      <w:r>
        <w:rPr>
          <w:rFonts w:ascii="Arial" w:cs="Arial" w:eastAsia="Arial" w:hAnsi="Arial"/>
          <w:color w:val="555555"/>
          <w:sz w:val="20"/>
          <w:szCs w:val="20"/>
        </w:rPr>
        <w:t xml:space="preserve">ksqlDB permet de traiter des streams Kafka avec une syntaxe SQL familière, sans écrire de code Java.</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Créer un stream depuis un topic</w:t>
      </w:r>
    </w:p>
    <w:p>
      <w:pPr>
        <w:pBdr>
          <w:left w:val="single" w:color="0066CC" w:sz="6"/>
        </w:pBdr>
        <w:shd w:fill="F4F4F4" w:val="clear"/>
        <w:spacing w:after="20" w:before="20"/>
      </w:pPr>
      <w:r>
        <w:rPr>
          <w:rFonts w:ascii="Courier New" w:cs="Courier New" w:eastAsia="Courier New" w:hAnsi="Courier New"/>
          <w:color w:val="333333"/>
          <w:sz w:val="18"/>
          <w:szCs w:val="18"/>
        </w:rPr>
        <w:t xml:space="preserve">CREATE STREAM orders_stream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order_id VARCHAR KEY,</w:t>
      </w:r>
    </w:p>
    <w:p>
      <w:pPr>
        <w:pBdr>
          <w:left w:val="single" w:color="0066CC" w:sz="6"/>
        </w:pBdr>
        <w:shd w:fill="F4F4F4" w:val="clear"/>
        <w:spacing w:after="20" w:before="20"/>
      </w:pPr>
      <w:r>
        <w:rPr>
          <w:rFonts w:ascii="Courier New" w:cs="Courier New" w:eastAsia="Courier New" w:hAnsi="Courier New"/>
          <w:color w:val="333333"/>
          <w:sz w:val="18"/>
          <w:szCs w:val="18"/>
        </w:rPr>
        <w:t xml:space="preserve">    user_id  VARCHAR,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amount   DECIMAL(10,2),</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status   VARCHAR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WITH (KAFKA_TOPIC='orders', VALUE_FORMAT='JSON');</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Créer une table (vue matérialisée) du CA par utilisateur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CREATE TABLE user_revenue AS</w:t>
      </w:r>
    </w:p>
    <w:p>
      <w:pPr>
        <w:pBdr>
          <w:left w:val="single" w:color="0066CC" w:sz="6"/>
        </w:pBdr>
        <w:shd w:fill="F4F4F4" w:val="clear"/>
        <w:spacing w:after="20" w:before="20"/>
      </w:pPr>
      <w:r>
        <w:rPr>
          <w:rFonts w:ascii="Courier New" w:cs="Courier New" w:eastAsia="Courier New" w:hAnsi="Courier New"/>
          <w:color w:val="333333"/>
          <w:sz w:val="18"/>
          <w:szCs w:val="18"/>
        </w:rPr>
        <w:t xml:space="preserve">SELECT user_id,</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SUM(amount)   AS total_revenue,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COUNT(*)      AS order_count</w:t>
      </w:r>
    </w:p>
    <w:p>
      <w:pPr>
        <w:pBdr>
          <w:left w:val="single" w:color="0066CC" w:sz="6"/>
        </w:pBdr>
        <w:shd w:fill="F4F4F4" w:val="clear"/>
        <w:spacing w:after="20" w:before="20"/>
      </w:pPr>
      <w:r>
        <w:rPr>
          <w:rFonts w:ascii="Courier New" w:cs="Courier New" w:eastAsia="Courier New" w:hAnsi="Courier New"/>
          <w:color w:val="333333"/>
          <w:sz w:val="18"/>
          <w:szCs w:val="18"/>
        </w:rPr>
        <w:t xml:space="preserve">FROM orders_stream</w:t>
      </w:r>
    </w:p>
    <w:p>
      <w:pPr>
        <w:pBdr>
          <w:left w:val="single" w:color="0066CC" w:sz="6"/>
        </w:pBdr>
        <w:shd w:fill="F4F4F4" w:val="clear"/>
        <w:spacing w:after="20" w:before="20"/>
      </w:pPr>
      <w:r>
        <w:rPr>
          <w:rFonts w:ascii="Courier New" w:cs="Courier New" w:eastAsia="Courier New" w:hAnsi="Courier New"/>
          <w:color w:val="333333"/>
          <w:sz w:val="18"/>
          <w:szCs w:val="18"/>
        </w:rPr>
        <w:t xml:space="preserve">WHERE status = 'COMPLETED'</w:t>
      </w:r>
    </w:p>
    <w:p>
      <w:pPr>
        <w:pBdr>
          <w:left w:val="single" w:color="0066CC" w:sz="6"/>
        </w:pBdr>
        <w:shd w:fill="F4F4F4" w:val="clear"/>
        <w:spacing w:after="20" w:before="20"/>
      </w:pPr>
      <w:r>
        <w:rPr>
          <w:rFonts w:ascii="Courier New" w:cs="Courier New" w:eastAsia="Courier New" w:hAnsi="Courier New"/>
          <w:color w:val="333333"/>
          <w:sz w:val="18"/>
          <w:szCs w:val="18"/>
        </w:rPr>
        <w:t xml:space="preserve">GROUP BY user_id</w:t>
      </w:r>
    </w:p>
    <w:p>
      <w:pPr>
        <w:pBdr>
          <w:left w:val="single" w:color="0066CC" w:sz="6"/>
        </w:pBdr>
        <w:shd w:fill="F4F4F4" w:val="clear"/>
        <w:spacing w:after="20" w:before="20"/>
      </w:pPr>
      <w:r>
        <w:rPr>
          <w:rFonts w:ascii="Courier New" w:cs="Courier New" w:eastAsia="Courier New" w:hAnsi="Courier New"/>
          <w:color w:val="333333"/>
          <w:sz w:val="18"/>
          <w:szCs w:val="18"/>
        </w:rPr>
        <w:t xml:space="preserve">EMIT CHANGES;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Détection d'anomalies : commandes &gt; 10000 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CREATE STREAM fraud_alerts AS</w:t>
      </w:r>
    </w:p>
    <w:p>
      <w:pPr>
        <w:pBdr>
          <w:left w:val="single" w:color="0066CC" w:sz="6"/>
        </w:pBdr>
        <w:shd w:fill="F4F4F4" w:val="clear"/>
        <w:spacing w:after="20" w:before="20"/>
      </w:pPr>
      <w:r>
        <w:rPr>
          <w:rFonts w:ascii="Courier New" w:cs="Courier New" w:eastAsia="Courier New" w:hAnsi="Courier New"/>
          <w:color w:val="333333"/>
          <w:sz w:val="18"/>
          <w:szCs w:val="18"/>
        </w:rPr>
        <w:t xml:space="preserve">SELECT order_id, user_id, amount</w:t>
      </w:r>
    </w:p>
    <w:p>
      <w:pPr>
        <w:pBdr>
          <w:left w:val="single" w:color="0066CC" w:sz="6"/>
        </w:pBdr>
        <w:shd w:fill="F4F4F4" w:val="clear"/>
        <w:spacing w:after="20" w:before="20"/>
      </w:pPr>
      <w:r>
        <w:rPr>
          <w:rFonts w:ascii="Courier New" w:cs="Courier New" w:eastAsia="Courier New" w:hAnsi="Courier New"/>
          <w:color w:val="333333"/>
          <w:sz w:val="18"/>
          <w:szCs w:val="18"/>
        </w:rPr>
        <w:t xml:space="preserve">FROM orders_stream</w:t>
      </w:r>
    </w:p>
    <w:p>
      <w:pPr>
        <w:pBdr>
          <w:left w:val="single" w:color="0066CC" w:sz="6"/>
        </w:pBdr>
        <w:shd w:fill="F4F4F4" w:val="clear"/>
        <w:spacing w:after="20" w:before="20"/>
      </w:pPr>
      <w:r>
        <w:rPr>
          <w:rFonts w:ascii="Courier New" w:cs="Courier New" w:eastAsia="Courier New" w:hAnsi="Courier New"/>
          <w:color w:val="333333"/>
          <w:sz w:val="18"/>
          <w:szCs w:val="18"/>
        </w:rPr>
        <w:t xml:space="preserve">WHERE amount &gt; 10000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EMIT CHANGES;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Requête interactive (pull query)</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SELECT user_id, total_revenue FROM user_revenue WHERE user_id = 'user-123';</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15. Sécurité Kafka – SASL/SCRAM + ACL + TLS</w:t>
      </w:r>
    </w:p>
    <w:p>
      <w:pPr>
        <w:pStyle w:val="Heading2"/>
        <w:shd w:fill="EEF2FF" w:val="clear"/>
        <w:spacing w:after="80" w:before="240"/>
      </w:pPr>
      <w:r>
        <w:rPr>
          <w:rFonts w:ascii="Arial" w:cs="Arial" w:eastAsia="Arial" w:hAnsi="Arial"/>
          <w:b/>
          <w:bCs/>
          <w:color w:val="003A8C"/>
          <w:sz w:val="26"/>
          <w:szCs w:val="26"/>
        </w:rPr>
        <w:t xml:space="preserve">Architecture de sécurité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Couche</w:t>
            </w:r>
          </w:p>
        </w:tc>
        <w:tc>
          <w:tcPr>
            <w:tcW w:type="dxa" w:w="3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Mécanisme</w:t>
            </w:r>
          </w:p>
        </w:tc>
        <w:tc>
          <w:tcPr>
            <w:tcW w:type="dxa" w:w="3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 requise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Transport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TLS 1.3 entre clients et brokers + entre brokers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ssl.keystore.location, ssl.truststore.location</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Authentification</w:t>
            </w:r>
          </w:p>
        </w:tc>
        <w:tc>
          <w:tcPr>
            <w:tcW w:type="dxa" w:w="3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SASL/SCRAM-SHA-512 (recommandé) ou mTLS</w:t>
            </w:r>
          </w:p>
        </w:tc>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sasl.mechanism=SCRAM-SHA-512, security.protocol=SASL_SSL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Autorisation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ACLs granulaires par topic/groupe/utilisateur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authorizer.class.name=AclAuthorizer</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Quota</w:t>
            </w:r>
          </w:p>
        </w:tc>
        <w:tc>
          <w:tcPr>
            <w:tcW w:type="dxa" w:w="3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Limiter débit producteur/consommateur par client</w:t>
            </w:r>
          </w:p>
        </w:tc>
        <w:tc>
          <w:tcPr>
            <w:tcW w:type="dxa" w:w="3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quota.producer.default, quota.consumer.default</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Commandes SASL/SCRAM et ACL</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CRÉER UN UTILISATEUR SCRAM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kafka-configs.sh --bootstrap-server localhost:9092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--alter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--add-config 'SCRAM-SHA-512=[iterations=8192,password=str0ngP@ss]'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--entity-type users --entity-name app-producer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DROITS D'ÉCRITURE SUR UN TOPIC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kafka-acls.sh --bootstrap-server localhost:9092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--add --allow-principal User:app-producer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--operation Write --operation Describe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--topic 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DROITS DE LECTURE SUR UN TOPIC (avec groupe)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kafka-acls.sh --bootstrap-server localhost:9092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--add --allow-principal User:app-consumer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--operation Read --operation Describe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--topic orders --group order-processing-group</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LISTER LES ACLs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kafka-acls.sh --bootstrap-server localhost:9092 --list --topic orders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SUPPRIMER UNE ACL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kafka-acls.sh --bootstrap-server localhost:9092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--remove --allow-principal User:app-producer \</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--operation Write --topic orders</w:t>
      </w:r>
    </w:p>
    <w:p>
      <w:pPr>
        <w:spacing w:after="80" w:before="80"/>
      </w:pPr>
      <w:r>
        <w:t xml:space="preserve"/>
      </w:r>
    </w:p>
    <w:p>
      <w:pPr>
        <w:pBdr>
          <w:left w:val="single" w:color="CC0000" w:sz="8"/>
        </w:pBdr>
        <w:shd w:fill="FFE6E6" w:val="clear"/>
        <w:spacing w:after="120" w:before="120"/>
        <w:ind w:left="360"/>
      </w:pPr>
      <w:r>
        <w:rPr>
          <w:rFonts w:ascii="Arial" w:cs="Arial" w:eastAsia="Arial" w:hAnsi="Arial"/>
          <w:b/>
          <w:bCs/>
          <w:color w:val="8B0000"/>
          <w:sz w:val="20"/>
          <w:szCs w:val="20"/>
        </w:rPr>
        <w:t xml:space="preserve">[DANGER]  </w:t>
      </w:r>
      <w:r>
        <w:rPr>
          <w:rFonts w:ascii="Arial" w:cs="Arial" w:eastAsia="Arial" w:hAnsi="Arial"/>
          <w:color w:val="8B0000"/>
          <w:sz w:val="20"/>
          <w:szCs w:val="20"/>
        </w:rPr>
        <w:t xml:space="preserve"/>
      </w:r>
      <w:r>
        <w:rPr>
          <w:rFonts w:ascii="Arial" w:cs="Arial" w:eastAsia="Arial" w:hAnsi="Arial"/>
          <w:b/>
          <w:bCs/>
          <w:color w:val="8B0000"/>
          <w:sz w:val="20"/>
          <w:szCs w:val="20"/>
        </w:rPr>
        <w:t xml:space="preserve">CRITIQUE</w:t>
      </w:r>
      <w:r>
        <w:rPr>
          <w:rFonts w:ascii="Arial" w:cs="Arial" w:eastAsia="Arial" w:hAnsi="Arial"/>
          <w:color w:val="8B0000"/>
          <w:sz w:val="20"/>
          <w:szCs w:val="20"/>
        </w:rPr>
        <w:t xml:space="preserve"> : Ne jamais laisser `allow.everyone.if.no.acl.found=true` (valeur par défaut). En production, toujours définir cette propriété à `false` dans server.properties pour activer le mode deny-by-default.</w:t>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Schema Registry + Avro</w:t>
      </w:r>
      <w:r>
        <w:rPr>
          <w:rFonts w:ascii="Arial" w:cs="Arial" w:eastAsia="Arial" w:hAnsi="Arial"/>
          <w:color w:val="003A8C"/>
          <w:sz w:val="20"/>
          <w:szCs w:val="20"/>
        </w:rPr>
        <w:t xml:space="preserve"> : Combiner les ACLs avec Schema Registry pour garantir la compatibilité des schémas. Empêche les producteurs de "casser" les consommateurs avec des changements de schéma incompatibles.</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16. Migration ZooKeeper → KRaft</w:t>
      </w:r>
    </w:p>
    <w:p>
      <w:pPr>
        <w:spacing w:after="60" w:before="60"/>
      </w:pPr>
      <w:r>
        <w:rPr>
          <w:rFonts w:ascii="Arial" w:cs="Arial" w:eastAsia="Arial" w:hAnsi="Arial"/>
          <w:color w:val="555555"/>
          <w:sz w:val="20"/>
          <w:szCs w:val="20"/>
        </w:rPr>
        <w:t xml:space="preserve">KRaft est obligatoire pour les nouveaux clusters Kafka 3.x. La migration depuis ZooKeeper suit un processus en 4 étapes validé par Confluent et Apache.</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Les 4 étapes de migration</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ÉTAPE 1 : Générer un UUID de cluster unique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CLUSTER_UUID=$(kafka-storage.sh random-uuid)</w:t>
      </w:r>
    </w:p>
    <w:p>
      <w:pPr>
        <w:pBdr>
          <w:left w:val="single" w:color="0066CC" w:sz="6"/>
        </w:pBdr>
        <w:shd w:fill="F4F4F4" w:val="clear"/>
        <w:spacing w:after="20" w:before="20"/>
      </w:pPr>
      <w:r>
        <w:rPr>
          <w:rFonts w:ascii="Courier New" w:cs="Courier New" w:eastAsia="Courier New" w:hAnsi="Courier New"/>
          <w:color w:val="333333"/>
          <w:sz w:val="18"/>
          <w:szCs w:val="18"/>
        </w:rPr>
        <w:t xml:space="preserve">echo "UUID du cluster: $CLUSTER_UUID"   # Conserver précieusement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ÉTAPE 2 : Formater le stockage sur CHAQUE noeud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Sur chaque broker/controller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kafka-storage.sh format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 $CLUSTER_UUID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 config/kraft/server.properties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--ignore-formatted          # Si le disque était déjà utilisé par ZooKeeper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ÉTAPE 3 : Démarrer les brokers en mode KRaft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Ordre : d'abord les controllers, puis les brokers</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kafka-server-start.sh config/kraft/server.properties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ÉTAPE 4 : Vérifier le quorum KRaft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kafka-metadata-quorum.sh --bootstrap-server localhost:9092 describe --status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Résultat attendu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ClusterId: xxxx</w:t>
      </w:r>
    </w:p>
    <w:p>
      <w:pPr>
        <w:pBdr>
          <w:left w:val="single" w:color="0066CC" w:sz="6"/>
        </w:pBdr>
        <w:shd w:fill="F4F4F4" w:val="clear"/>
        <w:spacing w:after="20" w:before="20"/>
      </w:pPr>
      <w:r>
        <w:rPr>
          <w:rFonts w:ascii="Courier New" w:cs="Courier New" w:eastAsia="Courier New" w:hAnsi="Courier New"/>
          <w:color w:val="333333"/>
          <w:sz w:val="18"/>
          <w:szCs w:val="18"/>
        </w:rPr>
        <w:t xml:space="preserve"># LeaderId: 1</w:t>
      </w:r>
    </w:p>
    <w:p>
      <w:pPr>
        <w:pBdr>
          <w:left w:val="single" w:color="0066CC" w:sz="6"/>
        </w:pBdr>
        <w:shd w:fill="F4F4F4" w:val="clear"/>
        <w:spacing w:after="20" w:before="20"/>
      </w:pPr>
      <w:r>
        <w:rPr>
          <w:rFonts w:ascii="Courier New" w:cs="Courier New" w:eastAsia="Courier New" w:hAnsi="Courier New"/>
          <w:color w:val="333333"/>
          <w:sz w:val="18"/>
          <w:szCs w:val="18"/>
        </w:rPr>
        <w:t xml:space="preserve"># LeaderEpoch: 5</w:t>
      </w:r>
    </w:p>
    <w:p>
      <w:pPr>
        <w:pBdr>
          <w:left w:val="single" w:color="0066CC" w:sz="6"/>
        </w:pBdr>
        <w:shd w:fill="F4F4F4" w:val="clear"/>
        <w:spacing w:after="20" w:before="20"/>
      </w:pPr>
      <w:r>
        <w:rPr>
          <w:rFonts w:ascii="Courier New" w:cs="Courier New" w:eastAsia="Courier New" w:hAnsi="Courier New"/>
          <w:color w:val="333333"/>
          <w:sz w:val="18"/>
          <w:szCs w:val="18"/>
        </w:rPr>
        <w:t xml:space="preserve"># HighWatermark: 12345</w:t>
      </w:r>
    </w:p>
    <w:p>
      <w:pPr>
        <w:pBdr>
          <w:left w:val="single" w:color="0066CC" w:sz="6"/>
        </w:pBdr>
        <w:shd w:fill="F4F4F4" w:val="clear"/>
        <w:spacing w:after="20" w:before="20"/>
      </w:pPr>
      <w:r>
        <w:rPr>
          <w:rFonts w:ascii="Courier New" w:cs="Courier New" w:eastAsia="Courier New" w:hAnsi="Courier New"/>
          <w:color w:val="333333"/>
          <w:sz w:val="18"/>
          <w:szCs w:val="18"/>
        </w:rPr>
        <w:t xml:space="preserve"># MaxFollowerLag: 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MaxFollowerLagTimeMs: 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CurrentVoters: [1,2,3]</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CurrentObservers: []</w:t>
      </w:r>
    </w:p>
    <w:p>
      <w:pPr>
        <w:spacing w:after="80" w:before="80"/>
      </w:pPr>
      <w:r>
        <w:t xml:space="preserve"/>
      </w:r>
    </w:p>
    <w:p>
      <w:pPr>
        <w:pBdr>
          <w:left w:val="single" w:color="D45F00" w:sz="8"/>
        </w:pBdr>
        <w:shd w:fill="FFF3E0" w:val="clear"/>
        <w:spacing w:after="120" w:before="120"/>
        <w:ind w:left="360"/>
      </w:pPr>
      <w:r>
        <w:rPr>
          <w:rFonts w:ascii="Arial" w:cs="Arial" w:eastAsia="Arial" w:hAnsi="Arial"/>
          <w:b/>
          <w:bCs/>
          <w:color w:val="7B3800"/>
          <w:sz w:val="20"/>
          <w:szCs w:val="20"/>
        </w:rPr>
        <w:t xml:space="preserve">[AVERTISSEMENT]  </w:t>
      </w:r>
      <w:r>
        <w:rPr>
          <w:rFonts w:ascii="Arial" w:cs="Arial" w:eastAsia="Arial" w:hAnsi="Arial"/>
          <w:color w:val="7B3800"/>
          <w:sz w:val="20"/>
          <w:szCs w:val="20"/>
        </w:rPr>
        <w:t xml:space="preserve"/>
      </w:r>
      <w:r>
        <w:rPr>
          <w:rFonts w:ascii="Arial" w:cs="Arial" w:eastAsia="Arial" w:hAnsi="Arial"/>
          <w:b/>
          <w:bCs/>
          <w:color w:val="7B3800"/>
          <w:sz w:val="20"/>
          <w:szCs w:val="20"/>
        </w:rPr>
        <w:t xml:space="preserve">Toujours tester en staging</w:t>
      </w:r>
      <w:r>
        <w:rPr>
          <w:rFonts w:ascii="Arial" w:cs="Arial" w:eastAsia="Arial" w:hAnsi="Arial"/>
          <w:color w:val="7B3800"/>
          <w:sz w:val="20"/>
          <w:szCs w:val="20"/>
        </w:rPr>
        <w:t xml:space="preserve"> avant la migration en production. La migration est irréversible. Prévoir une fenêtre de maintenance et un plan de rollback documenté.</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Différences ZooKeeper vs KRaft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Aspect</w:t>
            </w:r>
          </w:p>
        </w:tc>
        <w:tc>
          <w:tcPr>
            <w:tcW w:type="dxa" w:w="328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ZooKeeper (legacy)</w:t>
            </w:r>
          </w:p>
        </w:tc>
        <w:tc>
          <w:tcPr>
            <w:tcW w:type="dxa" w:w="328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KRaft (recommandé)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Composants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 ZooKeeper séparés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uniquement – auto-suffisant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max</w:t>
            </w:r>
          </w:p>
        </w:tc>
        <w:tc>
          <w:tcPr>
            <w:tcW w:type="dxa" w:w="32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~200 000</w:t>
            </w:r>
          </w:p>
        </w:tc>
        <w:tc>
          <w:tcPr>
            <w:tcW w:type="dxa" w:w="32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1 000 000+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Temps de failover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30-60 secondes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&lt; 2 secondes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Opérations</w:t>
            </w:r>
          </w:p>
        </w:tc>
        <w:tc>
          <w:tcPr>
            <w:tcW w:type="dxa" w:w="32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 systèmes à gérer, monitorer, backup</w:t>
            </w:r>
          </w:p>
        </w:tc>
        <w:tc>
          <w:tcPr>
            <w:tcW w:type="dxa" w:w="32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 seul système simplifié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Démarrage brokers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ZooKeeper doit démarrer avant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Démarrage indépendant et parallèle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Sécurité</w:t>
            </w:r>
          </w:p>
        </w:tc>
        <w:tc>
          <w:tcPr>
            <w:tcW w:type="dxa" w:w="32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 configurations de sécurité</w:t>
            </w:r>
          </w:p>
        </w:tc>
        <w:tc>
          <w:tcPr>
            <w:tcW w:type="dxa" w:w="32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 seule configuration unifiée</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17. Dimensionnement &amp; Formules de Capacité</w:t>
      </w:r>
    </w:p>
    <w:p>
      <w:pPr>
        <w:pStyle w:val="Heading2"/>
        <w:shd w:fill="EEF2FF" w:val="clear"/>
        <w:spacing w:after="80" w:before="240"/>
      </w:pPr>
      <w:r>
        <w:rPr>
          <w:rFonts w:ascii="Arial" w:cs="Arial" w:eastAsia="Arial" w:hAnsi="Arial"/>
          <w:b/>
          <w:bCs/>
          <w:color w:val="003A8C"/>
          <w:sz w:val="26"/>
          <w:szCs w:val="26"/>
        </w:rPr>
        <w:t xml:space="preserve">Les 4 formules de dimensionnement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Ressource</w:t>
            </w:r>
          </w:p>
        </w:tc>
        <w:tc>
          <w:tcPr>
            <w:tcW w:type="dxa" w:w="3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Formule</w:t>
            </w:r>
          </w:p>
        </w:tc>
        <w:tc>
          <w:tcPr>
            <w:tcW w:type="dxa" w:w="3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Exemple concret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Nombre de partitions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N = (Debit_cible_Mo/s / 15) x 1.3 (marge)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300 Mo/s / 15 x 1.3 = ~26 partitions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Stockage disque</w:t>
            </w:r>
          </w:p>
        </w:tc>
        <w:tc>
          <w:tcPr>
            <w:tcW w:type="dxa" w:w="3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S = Debit_Mo/s x Retention_s x RF x 1.2</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200 Mo/s x 604800s x 3 x 1.2 = ~435 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Nombre de brokers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B = (Debit_total_Mo/s / 200) + 1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400 Mo/s / 200 + 1 = 3 brokers min</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RAM par broker</w:t>
            </w:r>
          </w:p>
        </w:tc>
        <w:tc>
          <w:tcPr>
            <w:tcW w:type="dxa" w:w="3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16-32 Go total. JVM Heap &lt;= 6 Go. Reste = page cache</w:t>
            </w:r>
          </w:p>
        </w:tc>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32 Go RAM : 6 Go JVM + 26 Go page cache</w:t>
            </w:r>
          </w:p>
        </w:tc>
      </w:tr>
    </w:tbl>
    <w:p>
      <w:pPr>
        <w:spacing w:after="80" w:before="80"/>
      </w:pPr>
      <w:r>
        <w:t xml:space="preserve"/>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Page cache Linux</w:t>
      </w:r>
      <w:r>
        <w:rPr>
          <w:rFonts w:ascii="Arial" w:cs="Arial" w:eastAsia="Arial" w:hAnsi="Arial"/>
          <w:color w:val="003A8C"/>
          <w:sz w:val="20"/>
          <w:szCs w:val="20"/>
        </w:rPr>
        <w:t xml:space="preserve"> : Kafka utilise massivement le page cache du noyau pour les lectures. Un broker avec 32 Go de RAM peut servir la grande majorité des lectures sans toucher au disque si les données récentes tiennent en mémoire.</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Recommandations matérielles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Composant</w:t>
            </w:r>
          </w:p>
        </w:tc>
        <w:tc>
          <w:tcPr>
            <w:tcW w:type="dxa" w:w="358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Configuration minimale (dev/test)</w:t>
            </w:r>
          </w:p>
        </w:tc>
        <w:tc>
          <w:tcPr>
            <w:tcW w:type="dxa" w:w="358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Configuration recommandée (prod)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CPU</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4 coeurs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16-32 coeurs (network &amp; IO threads)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RAM</w:t>
            </w:r>
          </w:p>
        </w:tc>
        <w:tc>
          <w:tcPr>
            <w:tcW w:type="dxa" w:w="35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8 Go</w:t>
            </w:r>
          </w:p>
        </w:tc>
        <w:tc>
          <w:tcPr>
            <w:tcW w:type="dxa" w:w="35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32-64 Go (page cache crucial)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Stockage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HDD standard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SSD NVMe JBOD (multiple disques séparés)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Réseau</w:t>
            </w:r>
          </w:p>
        </w:tc>
        <w:tc>
          <w:tcPr>
            <w:tcW w:type="dxa" w:w="35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 Gbps</w:t>
            </w:r>
          </w:p>
        </w:tc>
        <w:tc>
          <w:tcPr>
            <w:tcW w:type="dxa" w:w="35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10 Gbps (ou 25 Gbps pour fort débit)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Linux (Ubuntu 22.04/RHEL 9)</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Linux 64-bit, ulimit -n 100000+</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Filesystem</w:t>
            </w:r>
          </w:p>
        </w:tc>
        <w:tc>
          <w:tcPr>
            <w:tcW w:type="dxa" w:w="35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ext4</w:t>
            </w:r>
          </w:p>
        </w:tc>
        <w:tc>
          <w:tcPr>
            <w:tcW w:type="dxa" w:w="358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XFS (recommandé par Kafka) ou ext4</w:t>
            </w:r>
          </w:p>
        </w:tc>
      </w:tr>
    </w:tbl>
    <w:p>
      <w:pPr>
        <w:spacing w:after="80" w:before="80"/>
      </w:pPr>
      <w:r>
        <w:t xml:space="preserve"/>
      </w:r>
    </w:p>
    <w:p>
      <w:pPr>
        <w:pBdr>
          <w:left w:val="single" w:color="0066CC" w:sz="8"/>
        </w:pBdr>
        <w:shd w:fill="E7F3FF" w:val="clear"/>
        <w:spacing w:after="120" w:before="120"/>
        <w:ind w:left="360"/>
      </w:pPr>
      <w:r>
        <w:rPr>
          <w:rFonts w:ascii="Arial" w:cs="Arial" w:eastAsia="Arial" w:hAnsi="Arial"/>
          <w:b/>
          <w:bCs/>
          <w:color w:val="003A8C"/>
          <w:sz w:val="20"/>
          <w:szCs w:val="20"/>
        </w:rPr>
        <w:t xml:space="preserve">[TIP]  </w:t>
      </w:r>
      <w:r>
        <w:rPr>
          <w:rFonts w:ascii="Arial" w:cs="Arial" w:eastAsia="Arial" w:hAnsi="Arial"/>
          <w:color w:val="003A8C"/>
          <w:sz w:val="20"/>
          <w:szCs w:val="20"/>
        </w:rPr>
        <w:t xml:space="preserve"/>
      </w:r>
      <w:r>
        <w:rPr>
          <w:rFonts w:ascii="Arial" w:cs="Arial" w:eastAsia="Arial" w:hAnsi="Arial"/>
          <w:b/>
          <w:bCs/>
          <w:color w:val="003A8C"/>
          <w:sz w:val="20"/>
          <w:szCs w:val="20"/>
        </w:rPr>
        <w:t xml:space="preserve">JBOD (Just a Bunch Of Disks)</w:t>
      </w:r>
      <w:r>
        <w:rPr>
          <w:rFonts w:ascii="Arial" w:cs="Arial" w:eastAsia="Arial" w:hAnsi="Arial"/>
          <w:color w:val="003A8C"/>
          <w:sz w:val="20"/>
          <w:szCs w:val="20"/>
        </w:rPr>
        <w:t xml:space="preserve"> : Kafka gère nativement plusieurs disques indépendants via `log.dirs=/disk1/kafka,/disk2/kafka`. Éviter le RAID – Kafka assure lui-même la réplication.</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18. Tiered Storage &amp; Schema Registry</w:t>
      </w:r>
    </w:p>
    <w:p>
      <w:pPr>
        <w:pStyle w:val="Heading2"/>
        <w:shd w:fill="EEF2FF" w:val="clear"/>
        <w:spacing w:after="80" w:before="240"/>
      </w:pPr>
      <w:r>
        <w:rPr>
          <w:rFonts w:ascii="Arial" w:cs="Arial" w:eastAsia="Arial" w:hAnsi="Arial"/>
          <w:b/>
          <w:bCs/>
          <w:color w:val="003A8C"/>
          <w:sz w:val="26"/>
          <w:szCs w:val="26"/>
        </w:rPr>
        <w:t xml:space="preserve">Tiered Storage – Rétention illimitée à coût réduit</w:t>
      </w:r>
    </w:p>
    <w:p>
      <w:pPr>
        <w:spacing w:after="60" w:before="60"/>
      </w:pPr>
      <w:r>
        <w:rPr>
          <w:rFonts w:ascii="Arial" w:cs="Arial" w:eastAsia="Arial" w:hAnsi="Arial"/>
          <w:color w:val="555555"/>
          <w:sz w:val="20"/>
          <w:szCs w:val="20"/>
        </w:rPr>
        <w:t xml:space="preserve">Le Tiered Storage (Kafka 3.6+) décharge automatiquement les segments log fermés vers un stockage objet (S3, GCS, Azure Blob). Le cluster Kafka conserve seulement les données récentes en local.</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Configuration Tiered Storage (server.properties)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remote.log.storage.system.enable=true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remote.log.metadata.manager.class.name=org.apache.kafka.server.log.remote.metadata.storage.TopicBasedRemoteLogMetadataManager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Configuration S3 (exemple AWS)</w:t>
      </w:r>
    </w:p>
    <w:p>
      <w:pPr>
        <w:pBdr>
          <w:left w:val="single" w:color="0066CC" w:sz="6"/>
        </w:pBdr>
        <w:shd w:fill="F4F4F4" w:val="clear"/>
        <w:spacing w:after="20" w:before="20"/>
      </w:pPr>
      <w:r>
        <w:rPr>
          <w:rFonts w:ascii="Courier New" w:cs="Courier New" w:eastAsia="Courier New" w:hAnsi="Courier New"/>
          <w:color w:val="333333"/>
          <w:sz w:val="18"/>
          <w:szCs w:val="18"/>
        </w:rPr>
        <w:t xml:space="preserve">remote.log.storage.manager.class.name=org.apache.kafka.tiered.storage.s3.S3RemoteStorageManager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remote.log.storage.manager.class.path=/opt/kafka/plugins/s3-storage/*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Paramètres spécifiques S3</w:t>
      </w:r>
    </w:p>
    <w:p>
      <w:pPr>
        <w:pBdr>
          <w:left w:val="single" w:color="0066CC" w:sz="6"/>
        </w:pBdr>
        <w:shd w:fill="F4F4F4" w:val="clear"/>
        <w:spacing w:after="20" w:before="20"/>
      </w:pPr>
      <w:r>
        <w:rPr>
          <w:rFonts w:ascii="Courier New" w:cs="Courier New" w:eastAsia="Courier New" w:hAnsi="Courier New"/>
          <w:color w:val="333333"/>
          <w:sz w:val="18"/>
          <w:szCs w:val="18"/>
        </w:rPr>
        <w:t xml:space="preserve">s3.bucket.name=kafka-tiered-storage-prod</w:t>
      </w:r>
    </w:p>
    <w:p>
      <w:pPr>
        <w:pBdr>
          <w:left w:val="single" w:color="0066CC" w:sz="6"/>
        </w:pBdr>
        <w:shd w:fill="F4F4F4" w:val="clear"/>
        <w:spacing w:after="20" w:before="20"/>
      </w:pPr>
      <w:r>
        <w:rPr>
          <w:rFonts w:ascii="Courier New" w:cs="Courier New" w:eastAsia="Courier New" w:hAnsi="Courier New"/>
          <w:color w:val="333333"/>
          <w:sz w:val="18"/>
          <w:szCs w:val="18"/>
        </w:rPr>
        <w:t xml:space="preserve">s3.region=eu-west-1</w:t>
      </w:r>
    </w:p>
    <w:p>
      <w:pPr>
        <w:pBdr>
          <w:left w:val="single" w:color="0066CC" w:sz="6"/>
        </w:pBdr>
        <w:shd w:fill="F4F4F4" w:val="clear"/>
        <w:spacing w:after="20" w:before="20"/>
      </w:pPr>
      <w:r>
        <w:rPr>
          <w:rFonts w:ascii="Courier New" w:cs="Courier New" w:eastAsia="Courier New" w:hAnsi="Courier New"/>
          <w:color w:val="333333"/>
          <w:sz w:val="18"/>
          <w:szCs w:val="18"/>
        </w:rPr>
        <w:t xml:space="preserve">s3.prefix=kafka/prod-cluster/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Configuration par topic ───────────────────────────────────────────</w:t>
      </w:r>
    </w:p>
    <w:p>
      <w:pPr>
        <w:pBdr>
          <w:left w:val="single" w:color="0066CC" w:sz="6"/>
        </w:pBdr>
        <w:shd w:fill="F4F4F4" w:val="clear"/>
        <w:spacing w:after="20" w:before="20"/>
      </w:pPr>
      <w:r>
        <w:rPr>
          <w:rFonts w:ascii="Courier New" w:cs="Courier New" w:eastAsia="Courier New" w:hAnsi="Courier New"/>
          <w:color w:val="333333"/>
          <w:sz w:val="18"/>
          <w:szCs w:val="18"/>
        </w:rPr>
        <w:t xml:space="preserve">kafka-configs.sh --bootstrap-server localhost:9092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--alter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--entity-type topics --entity-name orders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--add-config remote.storage.enable=true,local.retention.ms=86400000  # 1 jour local</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Le topic complet peut être conservé 1 an sur S3</w:t>
      </w:r>
    </w:p>
    <w:p>
      <w:pPr>
        <w:spacing w:after="80" w:before="80"/>
      </w:pPr>
      <w:r>
        <w:t xml:space="preserve"/>
      </w:r>
    </w:p>
    <w:p>
      <w:pPr>
        <w:pBdr>
          <w:left w:val="single" w:color="006600" w:sz="8"/>
        </w:pBdr>
        <w:shd w:fill="E6FFE6" w:val="clear"/>
        <w:spacing w:after="120" w:before="120"/>
        <w:ind w:left="360"/>
      </w:pPr>
      <w:r>
        <w:rPr>
          <w:rFonts w:ascii="Arial" w:cs="Arial" w:eastAsia="Arial" w:hAnsi="Arial"/>
          <w:b/>
          <w:bCs/>
          <w:color w:val="004D00"/>
          <w:sz w:val="20"/>
          <w:szCs w:val="20"/>
        </w:rPr>
        <w:t xml:space="preserve">[BON A SAVOIR]  </w:t>
      </w:r>
      <w:r>
        <w:rPr>
          <w:rFonts w:ascii="Arial" w:cs="Arial" w:eastAsia="Arial" w:hAnsi="Arial"/>
          <w:color w:val="004D00"/>
          <w:sz w:val="20"/>
          <w:szCs w:val="20"/>
        </w:rPr>
        <w:t xml:space="preserve"/>
      </w:r>
      <w:r>
        <w:rPr>
          <w:rFonts w:ascii="Arial" w:cs="Arial" w:eastAsia="Arial" w:hAnsi="Arial"/>
          <w:b/>
          <w:bCs/>
          <w:color w:val="004D00"/>
          <w:sz w:val="20"/>
          <w:szCs w:val="20"/>
        </w:rPr>
        <w:t xml:space="preserve">Bénéfices Tiered Storage</w:t>
      </w:r>
      <w:r>
        <w:rPr>
          <w:rFonts w:ascii="Arial" w:cs="Arial" w:eastAsia="Arial" w:hAnsi="Arial"/>
          <w:color w:val="004D00"/>
          <w:sz w:val="20"/>
          <w:szCs w:val="20"/>
        </w:rPr>
        <w:t xml:space="preserve"> : Réduction des coûts de stockage de 75-90% (disques locaux SSD → S3). Rétention illimitée sans impacter les performances de lecture des données récentes.</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Schema Registry – Gestion des schémas</w:t>
      </w:r>
    </w:p>
    <w:p>
      <w:pPr>
        <w:spacing w:after="60" w:before="60"/>
      </w:pPr>
      <w:r>
        <w:rPr>
          <w:rFonts w:ascii="Arial" w:cs="Arial" w:eastAsia="Arial" w:hAnsi="Arial"/>
          <w:color w:val="555555"/>
          <w:sz w:val="20"/>
          <w:szCs w:val="20"/>
        </w:rPr>
        <w:t xml:space="preserve">Le Schema Registry de Confluent (ou Karapace en open-source) est indispensable en production pour éviter les incompatibilités de format entre producteurs et consommateurs.</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Producteur avec Schema Registry (Avro) ───────────────────────────</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props.put("schema.registry.url", "http://schema-registry:8081");</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props.put("value.serializer", "io.confluent.kafka.serializers.KafkaAvroSerializer");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Schéma Avro inline</w:t>
      </w:r>
    </w:p>
    <w:p>
      <w:pPr>
        <w:pBdr>
          <w:left w:val="single" w:color="0066CC" w:sz="6"/>
        </w:pBdr>
        <w:shd w:fill="F4F4F4" w:val="clear"/>
        <w:spacing w:after="20" w:before="20"/>
      </w:pPr>
      <w:r>
        <w:rPr>
          <w:rFonts w:ascii="Courier New" w:cs="Courier New" w:eastAsia="Courier New" w:hAnsi="Courier New"/>
          <w:color w:val="333333"/>
          <w:sz w:val="18"/>
          <w:szCs w:val="18"/>
        </w:rPr>
        <w:t xml:space="preserve">String schemaStr = "{\"type\":\"record\",\"name\":\"Order\","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"\"fields\":[{\"name\":\"orderId\",\"type\":\"string\"},"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"{\"name\":\"amount\",\"type\":\"double\"}]}";</w:t>
      </w:r>
    </w:p>
    <w:p>
      <w:pPr>
        <w:pBdr>
          <w:left w:val="single" w:color="0066CC" w:sz="6"/>
        </w:pBdr>
        <w:shd w:fill="F4F4F4" w:val="clear"/>
        <w:spacing w:after="20" w:before="20"/>
      </w:pPr>
      <w:r>
        <w:rPr>
          <w:rFonts w:ascii="Courier New" w:cs="Courier New" w:eastAsia="Courier New" w:hAnsi="Courier New"/>
          <w:color w:val="333333"/>
          <w:sz w:val="18"/>
          <w:szCs w:val="18"/>
        </w:rPr>
        <w:t xml:space="preserve">Schema.Parser parser = new Schema.Parser();</w:t>
      </w:r>
    </w:p>
    <w:p>
      <w:pPr>
        <w:pBdr>
          <w:left w:val="single" w:color="0066CC" w:sz="6"/>
        </w:pBdr>
        <w:shd w:fill="F4F4F4" w:val="clear"/>
        <w:spacing w:after="20" w:before="20"/>
      </w:pPr>
      <w:r>
        <w:rPr>
          <w:rFonts w:ascii="Courier New" w:cs="Courier New" w:eastAsia="Courier New" w:hAnsi="Courier New"/>
          <w:color w:val="333333"/>
          <w:sz w:val="18"/>
          <w:szCs w:val="18"/>
        </w:rPr>
        <w:t xml:space="preserve">Schema schema = parser.parse(schemaStr);</w:t>
      </w:r>
    </w:p>
    <w:p>
      <w:pPr>
        <w:pBdr>
          <w:left w:val="single" w:color="0066CC" w:sz="6"/>
        </w:pBdr>
        <w:shd w:fill="F4F4F4" w:val="clear"/>
        <w:spacing w:after="20" w:before="20"/>
      </w:pPr>
      <w:r>
        <w:rPr>
          <w:rFonts w:ascii="Courier New" w:cs="Courier New" w:eastAsia="Courier New" w:hAnsi="Courier New"/>
          <w:color w:val="333333"/>
          <w:sz w:val="18"/>
          <w:szCs w:val="18"/>
        </w:rPr>
        <w:t xml:space="preserve">GenericRecord record = new GenericData.Record(schema);</w:t>
      </w:r>
    </w:p>
    <w:p>
      <w:pPr>
        <w:pBdr>
          <w:left w:val="single" w:color="0066CC" w:sz="6"/>
        </w:pBdr>
        <w:shd w:fill="F4F4F4" w:val="clear"/>
        <w:spacing w:after="20" w:before="20"/>
      </w:pPr>
      <w:r>
        <w:rPr>
          <w:rFonts w:ascii="Courier New" w:cs="Courier New" w:eastAsia="Courier New" w:hAnsi="Courier New"/>
          <w:color w:val="333333"/>
          <w:sz w:val="18"/>
          <w:szCs w:val="18"/>
        </w:rPr>
        <w:t xml:space="preserve">record.put("orderId", "456");</w:t>
      </w:r>
    </w:p>
    <w:p>
      <w:pPr>
        <w:pBdr>
          <w:left w:val="single" w:color="0066CC" w:sz="6"/>
        </w:pBdr>
        <w:shd w:fill="F4F4F4" w:val="clear"/>
        <w:spacing w:after="20" w:before="20"/>
      </w:pPr>
      <w:r>
        <w:rPr>
          <w:rFonts w:ascii="Courier New" w:cs="Courier New" w:eastAsia="Courier New" w:hAnsi="Courier New"/>
          <w:color w:val="333333"/>
          <w:sz w:val="18"/>
          <w:szCs w:val="18"/>
        </w:rPr>
        <w:t xml:space="preserve">record.put("amount", 99.99);</w:t>
      </w:r>
    </w:p>
    <w:p>
      <w:pPr>
        <w:pBdr>
          <w:left w:val="single" w:color="0066CC" w:sz="6"/>
        </w:pBdr>
        <w:shd w:fill="F4F4F4" w:val="clear"/>
        <w:spacing w:after="20" w:before="20"/>
      </w:pPr>
      <w:r>
        <w:rPr>
          <w:rFonts w:ascii="Courier New" w:cs="Courier New" w:eastAsia="Courier New" w:hAnsi="Courier New"/>
          <w:color w:val="333333"/>
          <w:sz w:val="18"/>
          <w:szCs w:val="18"/>
        </w:rPr>
        <w:t xml:space="preserve">producer.send(new ProducerRecord&lt;&gt;("orders", "key", record));</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Compatibilité de schéma (API REST)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GET http://schema-registry:8081/subjects/orders-value/versions/latest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PUT http://schema-registry:8081/config/orders-value</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Body: {"compatibility": "BACKWARD"}  // Défaut recommandé</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19. Tips Avancés &amp; Design Patterns</w:t>
      </w:r>
    </w:p>
    <w:p>
      <w:pPr>
        <w:pStyle w:val="Heading2"/>
        <w:shd w:fill="EEF2FF" w:val="clear"/>
        <w:spacing w:after="80" w:before="240"/>
      </w:pPr>
      <w:r>
        <w:rPr>
          <w:rFonts w:ascii="Arial" w:cs="Arial" w:eastAsia="Arial" w:hAnsi="Arial"/>
          <w:b/>
          <w:bCs/>
          <w:color w:val="003A8C"/>
          <w:sz w:val="26"/>
          <w:szCs w:val="26"/>
        </w:rPr>
        <w:t xml:space="preserve">Pattern : Dead Letter Topic (DLT)</w:t>
      </w:r>
    </w:p>
    <w:p>
      <w:pPr>
        <w:spacing w:after="60" w:before="60"/>
      </w:pPr>
      <w:r>
        <w:rPr>
          <w:rFonts w:ascii="Arial" w:cs="Arial" w:eastAsia="Arial" w:hAnsi="Arial"/>
          <w:color w:val="555555"/>
          <w:sz w:val="20"/>
          <w:szCs w:val="20"/>
        </w:rPr>
        <w:t xml:space="preserve">Le DLT isole les messages en erreur pour analyse sans bloquer le traitement. Pattern indispensable en production.</w:t>
      </w:r>
    </w:p>
    <w:p>
      <w:pPr>
        <w:pBdr>
          <w:top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 ── Pattern Dead Letter Topic ────────────────────────────────────────</w:t>
      </w:r>
    </w:p>
    <w:p>
      <w:pPr>
        <w:pBdr>
          <w:left w:val="single" w:color="0066CC" w:sz="6"/>
        </w:pBdr>
        <w:shd w:fill="F4F4F4" w:val="clear"/>
        <w:spacing w:after="20" w:before="20"/>
      </w:pPr>
      <w:r>
        <w:rPr>
          <w:rFonts w:ascii="Courier New" w:cs="Courier New" w:eastAsia="Courier New" w:hAnsi="Courier New"/>
          <w:color w:val="333333"/>
          <w:sz w:val="18"/>
          <w:szCs w:val="18"/>
        </w:rPr>
        <w:t xml:space="preserve">while (true)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ConsumerRecords&lt;String, String&gt; records = consumer.poll(Duration.ofMillis(1000));</w:t>
      </w:r>
    </w:p>
    <w:p>
      <w:pPr>
        <w:pBdr>
          <w:left w:val="single" w:color="0066CC" w:sz="6"/>
        </w:pBdr>
        <w:shd w:fill="F4F4F4" w:val="clear"/>
        <w:spacing w:after="20" w:before="20"/>
      </w:pPr>
      <w:r>
        <w:rPr>
          <w:rFonts w:ascii="Courier New" w:cs="Courier New" w:eastAsia="Courier New" w:hAnsi="Courier New"/>
          <w:color w:val="333333"/>
          <w:sz w:val="18"/>
          <w:szCs w:val="18"/>
        </w:rPr>
        <w:t xml:space="preserve">    for (ConsumerRecord&lt;String, String&gt; record : records)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try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processOrder(record.value());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catch (ProcessingException 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 Envoyer dans le Dead Letter Topic avec métadonnées d'erreur</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ProducerRecord&lt;String, String&gt; dlt = new ProducerRecord&lt;&gt;(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"orders.DLT",                     // Convention: topic + ".DLT"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record.key(), record.value()</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dlt.headers().add("error-message", e.getMessage().getBytes());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dlt.headers().add("original-topic", record.topic().getBytes());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dlt.headers().add("original-partition",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String.valueOf(record.partition()).getBytes());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dlt.headers().add("original-offset",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String.valueOf(record.offset()).getBytes());</w:t>
      </w:r>
    </w:p>
    <w:p>
      <w:pPr>
        <w:pBdr>
          <w:left w:val="single" w:color="0066CC" w:sz="6"/>
        </w:pBdr>
        <w:shd w:fill="F4F4F4" w:val="clear"/>
        <w:spacing w:after="20" w:before="20"/>
      </w:pPr>
      <w:r>
        <w:rPr>
          <w:rFonts w:ascii="Courier New" w:cs="Courier New" w:eastAsia="Courier New" w:hAnsi="Courier New"/>
          <w:color w:val="333333"/>
          <w:sz w:val="18"/>
          <w:szCs w:val="18"/>
        </w:rPr>
        <w:t xml:space="preserve">            producer.send(dlt);</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w:t>
      </w:r>
    </w:p>
    <w:p>
      <w:pPr>
        <w:pBdr>
          <w:left w:val="single" w:color="0066CC" w:sz="6"/>
        </w:pBdr>
        <w:shd w:fill="F4F4F4" w:val="clear"/>
        <w:spacing w:after="20" w:before="20"/>
      </w:pPr>
      <w:r>
        <w:rPr>
          <w:rFonts w:ascii="Courier New" w:cs="Courier New" w:eastAsia="Courier New" w:hAnsi="Courier New"/>
          <w:color w:val="333333"/>
          <w:sz w:val="18"/>
          <w:szCs w:val="18"/>
        </w:rPr>
        <w:t xml:space="preserve">    consumer.commitSync();</w:t>
      </w:r>
    </w:p>
    <w:p>
      <w:pPr>
        <w:pBdr>
          <w:bottom w:val="single" w:color="CCCCCC" w:sz="1"/>
          <w:left w:val="single" w:color="0066CC" w:sz="6"/>
        </w:pBdr>
        <w:shd w:fill="F4F4F4" w:val="clear"/>
        <w:spacing w:after="20" w:before="20"/>
      </w:pPr>
      <w:r>
        <w:rPr>
          <w:rFonts w:ascii="Courier New" w:cs="Courier New" w:eastAsia="Courier New" w:hAnsi="Courier New"/>
          <w:color w:val="333333"/>
          <w:sz w:val="18"/>
          <w:szCs w:val="18"/>
        </w:rPr>
        <w:t xml:space="preserve">}</w:t>
      </w:r>
    </w:p>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20 Tips &amp; Bonnes pratiques supplémentaires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4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w:t>
            </w:r>
          </w:p>
        </w:tc>
        <w:tc>
          <w:tcPr>
            <w:tcW w:type="dxa" w:w="44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Pourquoi ?</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Nommer les topics avec une convention (domaine.entite.version)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Gouvernance et découvrabilité dans les grands clusters</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2</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Eviter les topics à 1 partition pour les sujets critiques</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Pas de parallélisme, pas de haute disponibilité</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Limiter la taille des messages (&lt; 1 Mo idéalement)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Messages larges augmentent la latence et consomment la RAM</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4</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Utiliser une clé de message pour garantir l'ordre par entité</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Tous les messages de la même clé vont dans la même partition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Ne jamais réduire le replication factor en production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Opération destructive difficile à réaliser sans interruption</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6</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Monitorer le consumer lag par groupe ET par partition</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Une hot partition peut masquer un lag total acceptable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Implémenter idempotence côté consommateur (clé métier unique)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Même avec EOS, la logique applicative doit être idempotente</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8</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Documenter chaque topic (owner, format, SLA, rétention)</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Un topic non documenté devient vite un "topic fantôme"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Tester la résistance aux pannes (chaos engineering)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Tuer des brokers en staging pour valider le comportement réel</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10</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Séparer les topics de commandes et d'événements</w:t>
            </w:r>
          </w:p>
        </w:tc>
        <w:tc>
          <w:tcPr>
            <w:tcW w:type="dxa" w:w="4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Commandes = 1 consommateur attendu. Evénements = multiple consumers</w:t>
            </w:r>
          </w:p>
        </w:tc>
      </w:tr>
    </w:tbl>
    <w:p>
      <w:r>
        <w:br w:type="page"/>
      </w:r>
    </w:p>
    <w:p>
      <w:pPr>
        <w:pStyle w:val="Heading1"/>
        <w:pBdr>
          <w:bottom w:val="single" w:color="0066CC" w:sz="8"/>
        </w:pBdr>
        <w:spacing w:after="120" w:before="300"/>
      </w:pPr>
      <w:r>
        <w:rPr>
          <w:rFonts w:ascii="Arial" w:cs="Arial" w:eastAsia="Arial" w:hAnsi="Arial"/>
          <w:b/>
          <w:bCs/>
          <w:color w:val="0066CC"/>
          <w:sz w:val="36"/>
          <w:szCs w:val="36"/>
        </w:rPr>
        <w:t xml:space="preserve">20. Glossaire – 50 Termes Kafka Incontournables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w:t>
            </w:r>
          </w:p>
        </w:tc>
        <w:tc>
          <w:tcPr>
            <w:tcW w:type="dxa" w:w="61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9360"/>
            <w:gridSpan w:val="2"/>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Concepts de base (1-15)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1. Append-only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Journal où on ne peut qu'ajouter des entrées, jamais modifier ni supprimer – fondement de Kafka.</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2. Batch</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Groupe de messages envoyés ensemble pour optimiser le débit et réduire les 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 Broker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Serveur Kafka responsable du stockage des partitions et de la gestion des clients.</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4. Cluster</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Ensemble de brokers Kafka travaillant ensemble sous la coordination d'un Controller KRaft.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5. Consumer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Groupe de consommateurs lisant ensemble un topic. Chaque partition est assignée à 1 seul membre.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6. Dead Letter Topic (DLT)</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Topic isolant les messages en erreur (impossible à traiter) pour analyse et rejeu ultérieur.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7. Heartbeat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Signal de vie envoyé périodiquement par le consommateur au GroupCoordinator pour maintenir l'appartenance au groupe.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8. High Watermark (HW)</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Dernier offset répliqué sur tous les ISR. Les consommateurs ne lisent que jusqu'au HW.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9. JBOD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Just a Bunch Of Disks : plusieurs disques indépendants. Kafka les gère nativement via log.dirs.</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10. KRaft</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Protocole de consensus Raft intégré dans Kafka 3.x, remplace ZooKeeper. Obligatoire sur nouveaux clusters.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11. Leader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Broker gérant toutes les lectures/écritures pour une partition donnée. Un seul leader par partition.</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12. Log End Offset (LEO)</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Dernier offset écrit sur un broker. Peut être supérieur au High Watermark si la réplication est en cours.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13. Offset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Position séquentielle unique d'un message dans une partition. Commence à 0, incrémenté sans fin.</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14. Page cache</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Cache disque du noyau Linux utilisé massivement par Kafka. Critique : laisser le maximum de RAM pour lui.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15. Partition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Unité de parallélisme et de stockage d'un topic. Ordonné séquentiellement. Immuable une fois créé.</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w:t>
            </w:r>
          </w:p>
        </w:tc>
        <w:tc>
          <w:tcPr>
            <w:tcW w:type="dxa" w:w="61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9360"/>
            <w:gridSpan w:val="2"/>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Réplication et durabilité (16-25)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16. Follower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Broker répliquant passivement une partition. Candidat leader si l'actuel leader tombe.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17. ISR (In-Sync Replicas)</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Ensemble des répliques à jour (retard &lt; replica.lag.time.max.ms). Seuls les ISR peuvent être élus leader.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18. min.insync.replicas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Nombre minimal d'ISR devant confirmer pour acks=all. En prod : 2 (sur RF=3).</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19. Rack awareness</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Répartition automatique des répliques sur différents racks physiques pour résistance aux pannes matérielles.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20. Replication factor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Nombre total de copies d'une partition (leader + followers). 3 en production.</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21. Segment</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Fichier physique contenant une portion du log d'une partition. Taille par défaut : 1 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22. Tiered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Déchargement des segments fermés vers S3/GCS pour rétention illimitée à coût réduit (-90%).</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23. Tombstone</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Message avec valeur null – indique la suppression d'une clé dans un topic compacté (log.cleanup.policy=compact).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24. unclean.leader.election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Permet à un follower hors ISR de devenir leader. Dangereux : provoque une perte de données. Toujours false en prod.</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25. Zero-copy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Optimisation noyau Linux : transfert des données du disque vers le réseau sans copie CPU (sendfile syscall).</w:t>
            </w:r>
          </w:p>
        </w:tc>
      </w:tr>
      <w:tr>
        <w:tc>
          <w:tcPr>
            <w:tcW w:type="dxa" w:w="9360"/>
            <w:gridSpan w:val="2"/>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Clients et garanties (26-30)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26. acks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Niveau d'accusé de réception du producteur : 0 (aucun), 1 (leader), all (tous les ISR).</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27. EOS (Exactly-Once)</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Garantie qu'un message est produit et consommé exactement une fois, même en cas de panne ou retry.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28. enable.idempotence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Propriété producteur évitant les doublons en cas de retry via PID (Producer ID) et numéros de séquence.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29. isolation.level</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read_committed : ne lire que les messages des transactions validées. Indispensable avec les transactions.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30. transaction.id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Identifiant unique de transaction permettant la reprise en cas de crash producteur (exactly-once).</w:t>
            </w:r>
          </w:p>
        </w:tc>
      </w:tr>
    </w:tbl>
    <w:p>
      <w:r>
        <w:br w:type="pag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w:t>
            </w:r>
          </w:p>
        </w:tc>
        <w:tc>
          <w:tcPr>
            <w:tcW w:type="dxa" w:w="61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9360"/>
            <w:gridSpan w:val="2"/>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Stream processing (31-38)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31. GlobalKTable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KTable répliquée sur tous les noeuds Kafka Streams – jointures sans re-partition (tables de référence).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32. Hopping window</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Fenêtre temporelle avec chevauchement (ex: fenêtre 10 min, avance de 5 min = 2 fois plus de fenêtres).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33. KStream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Flux d'événements – chaque message est traité indépendamment. Vue infinie de tous les événements.</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34. KTable</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Vue matérialisée d'un topic – seule la dernière valeur par clé est conservée (upsert sémantique).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35. RocksDB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Base de données embarquée (LSM-tree) utilisée par Kafka Streams pour stocker l'état. SSD recommandé.</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36. Session window</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Fenêtre dynamique basée sur l'inactivité d'une clé – idéale pour sessions utilisateur.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37. State 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Stockage local de l'état des opérations stateful (agrégations, jointures). Sauvegardé dans un changelog topic.</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38. Tumbling window</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Fenêtre fixe sans chevauchement (ex: CA par heure exacte). La plus simple à comprendre et utiliser.</w:t>
            </w:r>
          </w:p>
        </w:tc>
      </w:tr>
      <w:tr>
        <w:tc>
          <w:tcPr>
            <w:tcW w:type="dxa" w:w="9360"/>
            <w:gridSpan w:val="2"/>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Intégration et outils (39-44)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39. Debezium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Connecteur CDC open-source pour capturer les changements de bases de données et les publier dans Kafka.</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40. Kafka Connect</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Framework d'intégration sans code pour connecter Kafka à des sources et destinations externes.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41. ksqlDB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Moteur SQL pour requêter et transformer des streams Kafka – SQL familier pour les équipes data.</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42. MirrorMaker 2</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Outil officiel de réplication entre clusters Kafka (DR, multi-région). Remplace MirrorMaker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43. Schema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Service gérant les schémas Avro/Protobuf/JSON Schema avec contrôle de compatibilité (Confluent/Karapace).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44. SMT</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Single Message Transform : transformation légère appliquée à chaque message dans Kafka Connect (filtrage, masquage).</w:t>
            </w:r>
          </w:p>
        </w:tc>
      </w:tr>
      <w:tr>
        <w:tc>
          <w:tcPr>
            <w:tcW w:type="dxa" w:w="9360"/>
            <w:gridSpan w:val="2"/>
            <w:tcBorders>
              <w:top w:val="single" w:color="0066CC" w:sz="1"/>
              <w:left w:val="single" w:color="0066CC" w:sz="1"/>
              <w:bottom w:val="single" w:color="0066CC" w:sz="1"/>
              <w:right w:val="single" w:color="0066CC" w:sz="1"/>
            </w:tcBorders>
            <w:shd w:fill="EEF2FF" w:val="clear"/>
            <w:tcMar>
              <w:top w:type="dxa" w:w="80"/>
              <w:left w:type="dxa" w:w="140"/>
              <w:bottom w:type="dxa" w:w="80"/>
              <w:right w:type="dxa" w:w="140"/>
            </w:tcMar>
          </w:tcPr>
          <w:p>
            <w:r>
              <w:rPr>
                <w:rFonts w:ascii="Arial" w:cs="Arial" w:eastAsia="Arial" w:hAnsi="Arial"/>
                <w:b/>
                <w:bCs/>
                <w:color w:val="003A8C"/>
                <w:sz w:val="19"/>
                <w:szCs w:val="19"/>
              </w:rPr>
              <w:t xml:space="preserve">Monitoring et opérations (45-50)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45. JMX Exporter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Agent Java exportant les métriques JMX vers Prometheus. Indispensable pour le monitoring Kafka.</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46. Kafka Exporter</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Exporteur Prometheus spécialisé exposant le consumer lag par groupe et partition.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47. 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Retard d'un consommateur = LEO (dernier offset broker) - committed offset. A surveiller en permanence.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48. OfflinePartitions</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sans leader actif – données inaccessibles. Incident P0 à traiter immédiatement.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49. Rolling upgrade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Mise à jour broker par broker sans interruption de service. Possible grâce à la réplication.</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50. UnderReplicatedPartitions</w:t>
            </w:r>
          </w:p>
        </w:tc>
        <w:tc>
          <w:tcPr>
            <w:tcW w:type="dxa" w:w="61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Partitions avec moins de répliques que le facteur de réplication. Seuil alerte : &gt; 0.</w:t>
            </w:r>
          </w:p>
        </w:tc>
      </w:tr>
    </w:tbl>
    <w:p>
      <w:pPr>
        <w:spacing w:after="80" w:before="80"/>
      </w:pPr>
      <w:r>
        <w:t xml:space="preserve"/>
      </w:r>
    </w:p>
    <w:p>
      <w:pPr>
        <w:pBdr>
          <w:left w:val="single" w:color="006600" w:sz="8"/>
        </w:pBdr>
        <w:shd w:fill="E6FFE6" w:val="clear"/>
        <w:spacing w:after="120" w:before="120"/>
        <w:ind w:left="360"/>
      </w:pPr>
      <w:r>
        <w:rPr>
          <w:rFonts w:ascii="Arial" w:cs="Arial" w:eastAsia="Arial" w:hAnsi="Arial"/>
          <w:b/>
          <w:bCs/>
          <w:color w:val="004D00"/>
          <w:sz w:val="20"/>
          <w:szCs w:val="20"/>
        </w:rPr>
        <w:t xml:space="preserve">[BON A SAVOIR]  </w:t>
      </w:r>
      <w:r>
        <w:rPr>
          <w:rFonts w:ascii="Arial" w:cs="Arial" w:eastAsia="Arial" w:hAnsi="Arial"/>
          <w:color w:val="004D00"/>
          <w:sz w:val="20"/>
          <w:szCs w:val="20"/>
        </w:rPr>
        <w:t xml:space="preserve"/>
      </w:r>
      <w:r>
        <w:rPr>
          <w:rFonts w:ascii="Arial" w:cs="Arial" w:eastAsia="Arial" w:hAnsi="Arial"/>
          <w:b/>
          <w:bCs/>
          <w:color w:val="004D00"/>
          <w:sz w:val="20"/>
          <w:szCs w:val="20"/>
        </w:rPr>
        <w:t xml:space="preserve">Félicitations !</w:t>
      </w:r>
      <w:r>
        <w:rPr>
          <w:rFonts w:ascii="Arial" w:cs="Arial" w:eastAsia="Arial" w:hAnsi="Arial"/>
          <w:color w:val="004D00"/>
          <w:sz w:val="20"/>
          <w:szCs w:val="20"/>
        </w:rPr>
        <w:t xml:space="preserve"> Vous maîtrisez maintenant les 50 termes essentiels de Kafka. Ce glossaire est votre référence quotidienne pour lire les logs, comprendre les alertes et communiquer avec l'équipe.</w:t>
      </w:r>
    </w:p>
    <w:p>
      <w:r>
        <w:br w:type="page"/>
      </w:r>
    </w:p>
    <w:p>
      <w:pPr>
        <w:pStyle w:val="Heading1"/>
        <w:pBdr>
          <w:bottom w:val="single" w:color="0066CC" w:sz="8"/>
        </w:pBdr>
        <w:spacing w:after="120" w:before="300"/>
      </w:pPr>
      <w:r>
        <w:rPr>
          <w:rFonts w:ascii="Arial" w:cs="Arial" w:eastAsia="Arial" w:hAnsi="Arial"/>
          <w:b/>
          <w:bCs/>
          <w:color w:val="0066CC"/>
          <w:sz w:val="36"/>
          <w:szCs w:val="36"/>
        </w:rPr>
        <w:t xml:space="preserve">21. Ressources Utiles &amp; Feuille de Route Zero → Hero</w:t>
      </w:r>
    </w:p>
    <w:p>
      <w:pPr>
        <w:pStyle w:val="Heading2"/>
        <w:shd w:fill="EEF2FF" w:val="clear"/>
        <w:spacing w:after="80" w:before="240"/>
      </w:pPr>
      <w:r>
        <w:rPr>
          <w:rFonts w:ascii="Arial" w:cs="Arial" w:eastAsia="Arial" w:hAnsi="Arial"/>
          <w:b/>
          <w:bCs/>
          <w:color w:val="003A8C"/>
          <w:sz w:val="26"/>
          <w:szCs w:val="26"/>
        </w:rPr>
        <w:t xml:space="preserve">Références officielles et outils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Ressource</w:t>
            </w:r>
          </w:p>
        </w:tc>
        <w:tc>
          <w:tcPr>
            <w:tcW w:type="dxa" w:w="39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 / Description</w:t>
            </w:r>
          </w:p>
        </w:tc>
        <w:tc>
          <w:tcPr>
            <w:tcW w:type="dxa" w:w="30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Niveau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Documentation officielle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https://kafka.apache.org/documentation/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Tous niveaux</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Confluent Developer</w:t>
            </w:r>
          </w:p>
        </w:tc>
        <w:tc>
          <w:tcPr>
            <w:tcW w:type="dxa" w:w="3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https://developer.confluent.io/ (cours, tutos)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Débutant → Avancé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Dashboard Grafana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ID 7589 (Kafka Exporter Overview)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Ops/DevOps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KIPs (évolutions)</w:t>
            </w:r>
          </w:p>
        </w:tc>
        <w:tc>
          <w:tcPr>
            <w:tcW w:type="dxa" w:w="3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https://cwiki.apache.org/confluence/display/KAFKA/KIPs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Avancé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Awesome Kafka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https://github.com/infoslack/awesome-kafka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Tous niveaux</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LinkedIn Engineering Blog</w:t>
            </w:r>
          </w:p>
        </w:tc>
        <w:tc>
          <w:tcPr>
            <w:tcW w:type="dxa" w:w="3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Blog originel de Kafka – design decisions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Intermédiaire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Confluent Blog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REX, bonnes pratiques, cas d'usage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Intermédiaire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Netflix TechBlog</w:t>
            </w:r>
          </w:p>
        </w:tc>
        <w:tc>
          <w:tcPr>
            <w:tcW w:type="dxa" w:w="39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Courier New" w:cs="Courier New" w:eastAsia="Courier New" w:hAnsi="Courier New"/>
                <w:b w:val="false"/>
                <w:bCs w:val="false"/>
                <w:color w:val="555555"/>
                <w:sz w:val="17"/>
                <w:szCs w:val="17"/>
              </w:rPr>
              <w:t xml:space="preserve">Architectures Kafka à large échelle</w:t>
            </w:r>
          </w:p>
        </w:tc>
        <w:tc>
          <w:tcPr>
            <w:tcW w:type="dxa" w:w="30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Avancé</w:t>
            </w:r>
          </w:p>
        </w:tc>
      </w:tr>
    </w:tbl>
    <w:p>
      <w:pPr>
        <w:spacing w:after="80" w:before="80"/>
      </w:pPr>
      <w:r>
        <w:t xml:space="preserve"/>
      </w:r>
    </w:p>
    <w:p>
      <w:pPr>
        <w:pStyle w:val="Heading2"/>
        <w:shd w:fill="EEF2FF" w:val="clear"/>
        <w:spacing w:after="80" w:before="240"/>
      </w:pPr>
      <w:r>
        <w:rPr>
          <w:rFonts w:ascii="Arial" w:cs="Arial" w:eastAsia="Arial" w:hAnsi="Arial"/>
          <w:b/>
          <w:bCs/>
          <w:color w:val="003A8C"/>
          <w:sz w:val="26"/>
          <w:szCs w:val="26"/>
        </w:rPr>
        <w:t xml:space="preserve">Feuille de Route : De Zéro à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Niveau</w:t>
            </w:r>
          </w:p>
        </w:tc>
        <w:tc>
          <w:tcPr>
            <w:tcW w:type="dxa" w:w="24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Durée</w:t>
            </w:r>
          </w:p>
        </w:tc>
        <w:tc>
          <w:tcPr>
            <w:tcW w:type="dxa" w:w="260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Compétences à acquérir</w:t>
            </w:r>
          </w:p>
        </w:tc>
        <w:tc>
          <w:tcPr>
            <w:tcW w:type="dxa" w:w="2760"/>
            <w:tcBorders>
              <w:top w:val="single" w:color="0066CC" w:sz="1"/>
              <w:left w:val="single" w:color="0066CC" w:sz="1"/>
              <w:bottom w:val="single" w:color="0066CC" w:sz="1"/>
              <w:right w:val="single" w:color="0066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Ressources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ZERO (Novice)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Semaine 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Concepts de base, installation locale, CLI (topics, producer, consumer)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Documentation officielle, Confluent Getting Started</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JUNIOR</w:t>
            </w:r>
          </w:p>
        </w:tc>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Mois 1</w:t>
            </w:r>
          </w:p>
        </w:tc>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Configuration KRaft, producteur/consommateur Java, premiers snippets</w:t>
            </w:r>
          </w:p>
        </w:tc>
        <w:tc>
          <w:tcPr>
            <w:tcW w:type="dxa" w:w="2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Ce cheat sheet, cours Confluent Developer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INTERMEDIATE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Mois 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Monitoring, dépannage, sécurité, Kafka Streams basique, Connect/CDC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Confluent blog, Kafka: The Definitive Guide (O'Reilly)</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bCs/>
                <w:color w:val="555555"/>
                <w:sz w:val="19"/>
                <w:szCs w:val="19"/>
              </w:rPr>
              <w:t xml:space="preserve">SENIOR</w:t>
            </w:r>
          </w:p>
        </w:tc>
        <w:tc>
          <w:tcPr>
            <w:tcW w:type="dxa" w:w="24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Mois 4-6</w:t>
            </w:r>
          </w:p>
        </w:tc>
        <w:tc>
          <w:tcPr>
            <w:tcW w:type="dxa" w:w="260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EOS avancé, dimensionnement, tiered storage, Schema Registry, ksqlDB</w:t>
            </w:r>
          </w:p>
        </w:tc>
        <w:tc>
          <w:tcPr>
            <w:tcW w:type="dxa" w:w="2760"/>
            <w:tcBorders>
              <w:top w:val="single" w:color="CCCCCC" w:sz="1"/>
              <w:left w:val="single" w:color="CCCCCC" w:sz="1"/>
              <w:bottom w:val="single" w:color="CCCCCC" w:sz="1"/>
              <w:right w:val="single" w:color="CCCCCC" w:sz="1"/>
            </w:tcBorders>
            <w:shd w:fill="F2F7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KIPs, Netflix TechBlog, conférences Kafka Summit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555555"/>
                <w:sz w:val="19"/>
                <w:szCs w:val="19"/>
              </w:rPr>
              <w:t xml:space="preserve">HERO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6 mois+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Architecture multi-cluster, MirrorMaker 2, chaos engineering, contributions open-source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555555"/>
                <w:sz w:val="19"/>
                <w:szCs w:val="19"/>
              </w:rPr>
              <w:t xml:space="preserve">Kafka Improvement Proposals, expérience production réelle</w:t>
            </w:r>
          </w:p>
        </w:tc>
      </w:tr>
    </w:tbl>
    <w:p>
      <w:pPr>
        <w:spacing w:after="80" w:before="80"/>
      </w:pPr>
      <w:r>
        <w:t xml:space="preserve"/>
      </w:r>
    </w:p>
    <w:p>
      <w:pPr>
        <w:pBdr>
          <w:left w:val="single" w:color="006600" w:sz="8"/>
        </w:pBdr>
        <w:shd w:fill="E6FFE6" w:val="clear"/>
        <w:spacing w:after="120" w:before="120"/>
        <w:ind w:left="360"/>
      </w:pPr>
      <w:r>
        <w:rPr>
          <w:rFonts w:ascii="Arial" w:cs="Arial" w:eastAsia="Arial" w:hAnsi="Arial"/>
          <w:b/>
          <w:bCs/>
          <w:color w:val="004D00"/>
          <w:sz w:val="20"/>
          <w:szCs w:val="20"/>
        </w:rPr>
        <w:t xml:space="preserve">[BON A SAVOIR]  </w:t>
      </w:r>
      <w:r>
        <w:rPr>
          <w:rFonts w:ascii="Arial" w:cs="Arial" w:eastAsia="Arial" w:hAnsi="Arial"/>
          <w:color w:val="004D00"/>
          <w:sz w:val="20"/>
          <w:szCs w:val="20"/>
        </w:rPr>
        <w:t xml:space="preserve"/>
      </w:r>
      <w:r>
        <w:rPr>
          <w:rFonts w:ascii="Arial" w:cs="Arial" w:eastAsia="Arial" w:hAnsi="Arial"/>
          <w:b/>
          <w:bCs/>
          <w:color w:val="004D00"/>
          <w:sz w:val="20"/>
          <w:szCs w:val="20"/>
        </w:rPr>
        <w:t xml:space="preserve">Vous êtes maintenant armé pour passer de Zéro à HERO sur Apache Kafka !</w:t>
      </w:r>
      <w:r>
        <w:rPr>
          <w:rFonts w:ascii="Arial" w:cs="Arial" w:eastAsia="Arial" w:hAnsi="Arial"/>
          <w:color w:val="004D00"/>
          <w:sz w:val="20"/>
          <w:szCs w:val="20"/>
        </w:rPr>
        <w:t xml:space="preserve"> Ce cheat sheet couvre 100+ points essentiels : architecture, commandes CLI, configuration KRaft, code Java/Python, monitoring Prometheus, sécurité, dépannage et glossaire complet. Bonne utilisation au quotidien !</w:t>
      </w:r>
    </w:p>
    <w:p>
      <w:pPr>
        <w:spacing w:after="80" w:before="80"/>
      </w:pPr>
      <w:r>
        <w:t xml:space="preserve"/>
      </w:r>
    </w:p>
    <w:p>
      <w:pPr>
        <w:spacing w:after="60" w:before="240"/>
        <w:jc w:val="center"/>
      </w:pPr>
      <w:r>
        <w:rPr>
          <w:rFonts w:ascii="Arial" w:cs="Arial" w:eastAsia="Arial" w:hAnsi="Arial"/>
          <w:i/>
          <w:iCs/>
          <w:color w:val="888888"/>
          <w:sz w:val="16"/>
          <w:szCs w:val="16"/>
        </w:rPr>
        <w:t xml:space="preserve">Kafka Cheat Sheet – Version Ultra Complète – 100+ points – Kafka 3.x KRaft – 2026</w:t>
      </w:r>
    </w:p>
    <w:p>
      <w:pPr>
        <w:jc w:val="center"/>
      </w:pPr>
      <w:r>
        <w:rPr>
          <w:rFonts w:ascii="Arial" w:cs="Arial" w:eastAsia="Arial" w:hAnsi="Arial"/>
          <w:color w:val="AAAAAA"/>
          <w:sz w:val="14"/>
          <w:szCs w:val="14"/>
        </w:rPr>
        <w:t xml:space="preserve">Generated with Claude · Apache Kafka is a registered trademark of the Apache Software Foundation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CC" w:sz="4"/>
      </w:pBdr>
      <w:tabs>
        <w:tab w:val="right" w:pos="9026"/>
      </w:tabs>
    </w:pPr>
    <w:r>
      <w:rPr>
        <w:rFonts w:ascii="Arial" w:cs="Arial" w:eastAsia="Arial" w:hAnsi="Arial"/>
        <w:color w:val="555555"/>
        <w:sz w:val="16"/>
        <w:szCs w:val="16"/>
      </w:rPr>
      <w:t xml:space="preserve">kafka.apache.org  |  Kafka 3.x KRaft  |  100+ Points</w:t>
    </w:r>
    <w:r>
      <w:rPr>
        <w:rFonts w:ascii="Arial" w:cs="Arial" w:eastAsia="Arial" w:hAnsi="Arial"/>
        <w:sz w:val="16"/>
        <w:szCs w:val="16"/>
      </w:rPr>
      <w:t xml:space="preserve">	</w:t>
    </w:r>
    <w:r>
      <w:rPr>
        <w:rFonts w:ascii="Arial" w:cs="Arial" w:eastAsia="Arial" w:hAnsi="Arial"/>
        <w:color w:val="555555"/>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pBdr>
    </w:pPr>
    <w:r>
      <w:rPr>
        <w:rFonts w:ascii="Arial" w:cs="Arial" w:eastAsia="Arial" w:hAnsi="Arial"/>
        <w:color w:val="555555"/>
        <w:sz w:val="16"/>
        <w:szCs w:val="16"/>
      </w:rPr>
      <w:t xml:space="preserve">Apache Kafka Cheat Sheet  –  De Zéro à HÉROS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66C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3A8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66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2026-04-13T12:31:29.622Z</dcterms:created>
  <dcterms:modified xsi:type="dcterms:W3CDTF">2026-04-13T12:31:29.623Z</dcterms:modified>
</cp:coreProperties>
</file>

<file path=docProps/custom.xml><?xml version="1.0" encoding="utf-8"?>
<Properties xmlns="http://schemas.openxmlformats.org/officeDocument/2006/custom-properties" xmlns:vt="http://schemas.openxmlformats.org/officeDocument/2006/docPropsVTypes"/>
</file>