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80"/>
              <w:left w:type="dxa" w:w="480"/>
              <w:bottom w:type="dxa" w:w="480"/>
              <w:right w:type="dxa" w:w="480"/>
            </w:tcMar>
          </w:tcPr>
          <w:p>
            <w:pPr>
              <w:spacing w:after="60" w:before="0"/>
              <w:jc w:val="center"/>
            </w:pPr>
            <w:r>
              <w:rPr>
                <w:rFonts w:ascii="Arial" w:cs="Arial" w:eastAsia="Arial" w:hAnsi="Arial"/>
                <w:b/>
                <w:bCs/>
                <w:color w:val="60A5FA"/>
                <w:sz w:val="52"/>
                <w:szCs w:val="52"/>
              </w:rPr>
              <w:t xml:space="preserve">Kafka Connect &amp; CDC Debezium</w:t>
            </w:r>
          </w:p>
          <w:p>
            <w:pPr>
              <w:spacing w:after="80" w:before="0"/>
              <w:jc w:val="center"/>
            </w:pPr>
            <w:r>
              <w:rPr>
                <w:rFonts w:ascii="Arial" w:cs="Arial" w:eastAsia="Arial" w:hAnsi="Arial"/>
                <w:b/>
                <w:bCs/>
                <w:color w:val="FFFFFF"/>
                <w:sz w:val="44"/>
                <w:szCs w:val="44"/>
              </w:rPr>
              <w:t xml:space="preserve">Guide Complet 2026</w:t>
            </w:r>
          </w:p>
          <w:p>
            <w:pPr>
              <w:spacing w:after="40" w:before="0"/>
              <w:jc w:val="center"/>
            </w:pPr>
            <w:r>
              <w:rPr>
                <w:rFonts w:ascii="Arial" w:cs="Arial" w:eastAsia="Arial" w:hAnsi="Arial"/>
                <w:i/>
                <w:iCs/>
                <w:color w:val="94A3B8"/>
                <w:sz w:val="22"/>
                <w:szCs w:val="22"/>
              </w:rPr>
              <w:t xml:space="preserve">L'integration sans code — 200+ connecteurs, CDC temps reel, pipelines declaratifs</w:t>
            </w:r>
          </w:p>
          <w:p>
            <w:pPr>
              <w:spacing w:after="0" w:before="40"/>
              <w:jc w:val="center"/>
            </w:pPr>
            <w:r>
              <w:rPr>
                <w:rFonts w:ascii="Arial" w:cs="Arial" w:eastAsia="Arial" w:hAnsi="Arial"/>
                <w:color w:val="64748B"/>
                <w:sz w:val="17"/>
                <w:szCs w:val="17"/>
              </w:rPr>
              <w:t xml:space="preserve">Kafka Connect · Debezium CDC · Source Connectors · Sink Connectors · Transforms · Error Handling</w:t>
            </w:r>
          </w:p>
        </w:tc>
      </w:tr>
    </w:tbl>
    <w:p>
      <w:pPr>
        <w:spacing w:after="0" w:before="14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565C0" w:val="clear"/>
            <w:tcMar>
              <w:top w:type="dxa" w:w="120"/>
              <w:left w:type="dxa" w:w="100"/>
              <w:bottom w:type="dxa" w:w="120"/>
              <w:right w:type="dxa" w:w="100"/>
            </w:tcMar>
          </w:tcPr>
          <w:p>
            <w:pPr>
              <w:spacing w:after="20" w:before="0"/>
              <w:jc w:val="center"/>
            </w:pPr>
            <w:r>
              <w:rPr>
                <w:rFonts w:ascii="Arial" w:cs="Arial" w:eastAsia="Arial" w:hAnsi="Arial"/>
                <w:b/>
                <w:bCs/>
                <w:color w:val="FFFFFF"/>
                <w:sz w:val="34"/>
                <w:szCs w:val="34"/>
              </w:rPr>
              <w:t xml:space="preserve">200+</w:t>
            </w:r>
          </w:p>
          <w:p>
            <w:pPr>
              <w:spacing w:after="0" w:before="0"/>
              <w:jc w:val="center"/>
            </w:pPr>
            <w:r>
              <w:rPr>
                <w:rFonts w:ascii="Arial" w:cs="Arial" w:eastAsia="Arial" w:hAnsi="Arial"/>
                <w:i/>
                <w:iCs/>
                <w:color w:val="B3C8F0"/>
                <w:sz w:val="15"/>
                <w:szCs w:val="15"/>
              </w:rPr>
              <w:t xml:space="preserve">Connecteurs disponibles (Confluent Hub)</w:t>
            </w:r>
          </w:p>
        </w:tc>
        <w:tc>
          <w:tcPr>
            <w:tcW w:type="dxa" w:w="2340"/>
            <w:tcBorders>
              <w:top w:val="none" w:color="FFFFFF" w:sz="0"/>
              <w:left w:val="none" w:color="FFFFFF" w:sz="0"/>
              <w:bottom w:val="none" w:color="FFFFFF" w:sz="0"/>
              <w:right w:val="none" w:color="FFFFFF" w:sz="0"/>
            </w:tcBorders>
            <w:shd w:fill="1565C0" w:val="clear"/>
            <w:tcMar>
              <w:top w:type="dxa" w:w="120"/>
              <w:left w:type="dxa" w:w="100"/>
              <w:bottom w:type="dxa" w:w="120"/>
              <w:right w:type="dxa" w:w="100"/>
            </w:tcMar>
          </w:tcPr>
          <w:p>
            <w:pPr>
              <w:spacing w:after="20" w:before="0"/>
              <w:jc w:val="center"/>
            </w:pPr>
            <w:r>
              <w:rPr>
                <w:rFonts w:ascii="Arial" w:cs="Arial" w:eastAsia="Arial" w:hAnsi="Arial"/>
                <w:b/>
                <w:bCs/>
                <w:color w:val="FFFFFF"/>
                <w:sz w:val="34"/>
                <w:szCs w:val="34"/>
              </w:rPr>
              <w:t xml:space="preserve">&lt; 500ms</w:t>
            </w:r>
          </w:p>
          <w:p>
            <w:pPr>
              <w:spacing w:after="0" w:before="0"/>
              <w:jc w:val="center"/>
            </w:pPr>
            <w:r>
              <w:rPr>
                <w:rFonts w:ascii="Arial" w:cs="Arial" w:eastAsia="Arial" w:hAnsi="Arial"/>
                <w:i/>
                <w:iCs/>
                <w:color w:val="B3C8F0"/>
                <w:sz w:val="15"/>
                <w:szCs w:val="15"/>
              </w:rPr>
              <w:t xml:space="preserve">Latence CDC Debezium (WAL -&gt; Kafka)</w:t>
            </w:r>
          </w:p>
        </w:tc>
        <w:tc>
          <w:tcPr>
            <w:tcW w:type="dxa" w:w="2340"/>
            <w:tcBorders>
              <w:top w:val="none" w:color="FFFFFF" w:sz="0"/>
              <w:left w:val="none" w:color="FFFFFF" w:sz="0"/>
              <w:bottom w:val="none" w:color="FFFFFF" w:sz="0"/>
              <w:right w:val="none" w:color="FFFFFF" w:sz="0"/>
            </w:tcBorders>
            <w:shd w:fill="1565C0" w:val="clear"/>
            <w:tcMar>
              <w:top w:type="dxa" w:w="120"/>
              <w:left w:type="dxa" w:w="100"/>
              <w:bottom w:type="dxa" w:w="120"/>
              <w:right w:type="dxa" w:w="100"/>
            </w:tcMar>
          </w:tcPr>
          <w:p>
            <w:pPr>
              <w:spacing w:after="20" w:before="0"/>
              <w:jc w:val="center"/>
            </w:pPr>
            <w:r>
              <w:rPr>
                <w:rFonts w:ascii="Arial" w:cs="Arial" w:eastAsia="Arial" w:hAnsi="Arial"/>
                <w:b/>
                <w:bCs/>
                <w:color w:val="FFFFFF"/>
                <w:sz w:val="34"/>
                <w:szCs w:val="34"/>
              </w:rPr>
              <w:t xml:space="preserve">0</w:t>
            </w:r>
          </w:p>
          <w:p>
            <w:pPr>
              <w:spacing w:after="0" w:before="0"/>
              <w:jc w:val="center"/>
            </w:pPr>
            <w:r>
              <w:rPr>
                <w:rFonts w:ascii="Arial" w:cs="Arial" w:eastAsia="Arial" w:hAnsi="Arial"/>
                <w:i/>
                <w:iCs/>
                <w:color w:val="B3C8F0"/>
                <w:sz w:val="15"/>
                <w:szCs w:val="15"/>
              </w:rPr>
              <w:t xml:space="preserve">Lignes de code pour un pipeline simple</w:t>
            </w:r>
          </w:p>
        </w:tc>
        <w:tc>
          <w:tcPr>
            <w:tcW w:type="dxa" w:w="2340"/>
            <w:tcBorders>
              <w:top w:val="none" w:color="FFFFFF" w:sz="0"/>
              <w:left w:val="none" w:color="FFFFFF" w:sz="0"/>
              <w:bottom w:val="none" w:color="FFFFFF" w:sz="0"/>
              <w:right w:val="none" w:color="FFFFFF" w:sz="0"/>
            </w:tcBorders>
            <w:shd w:fill="1565C0" w:val="clear"/>
            <w:tcMar>
              <w:top w:type="dxa" w:w="120"/>
              <w:left w:type="dxa" w:w="100"/>
              <w:bottom w:type="dxa" w:w="120"/>
              <w:right w:type="dxa" w:w="100"/>
            </w:tcMar>
          </w:tcPr>
          <w:p>
            <w:pPr>
              <w:spacing w:after="20" w:before="0"/>
              <w:jc w:val="center"/>
            </w:pPr>
            <w:r>
              <w:rPr>
                <w:rFonts w:ascii="Arial" w:cs="Arial" w:eastAsia="Arial" w:hAnsi="Arial"/>
                <w:b/>
                <w:bCs/>
                <w:color w:val="FFFFFF"/>
                <w:sz w:val="34"/>
                <w:szCs w:val="34"/>
              </w:rPr>
              <w:t xml:space="preserve">10 GB/s</w:t>
            </w:r>
          </w:p>
          <w:p>
            <w:pPr>
              <w:spacing w:after="0" w:before="0"/>
              <w:jc w:val="center"/>
            </w:pPr>
            <w:r>
              <w:rPr>
                <w:rFonts w:ascii="Arial" w:cs="Arial" w:eastAsia="Arial" w:hAnsi="Arial"/>
                <w:i/>
                <w:iCs/>
                <w:color w:val="B3C8F0"/>
                <w:sz w:val="15"/>
                <w:szCs w:val="15"/>
              </w:rPr>
              <w:t xml:space="preserve">Debit max d'un cluster Connect 10 workers</w:t>
            </w:r>
          </w:p>
        </w:tc>
      </w:tr>
    </w:tbl>
    <w:p>
      <w:pPr>
        <w:spacing w:after="0" w:before="120"/>
      </w:pPr>
      <w:r>
        <w:rPr>
          <w:rFonts w:ascii="Arial" w:cs="Arial" w:eastAsia="Arial" w:hAnsi="Arial"/>
          <w:color w:val="374151"/>
          <w:sz w:val="20"/>
          <w:szCs w:val="20"/>
        </w:rPr>
        <w:t xml:space="preserve"/>
      </w:r>
    </w:p>
    <w:p>
      <w:pPr>
        <w:spacing w:after="60" w:before="60"/>
      </w:pPr>
      <w:r>
        <w:rPr>
          <w:rFonts w:ascii="Arial" w:cs="Arial" w:eastAsia="Arial" w:hAnsi="Arial"/>
          <w:color w:val="374151"/>
          <w:sz w:val="18"/>
          <w:szCs w:val="18"/>
        </w:rPr>
        <w:t xml:space="preserve">Kafka Connect est le moteur d'integration de Kafka. Sans ecrire de code, il connecte Kafka a n'importe quelle base de donnees, service cloud, data lake ou systeme legacy. Debezium, le connecteur CDC leader, capture chaque changement de base de donnees en temps reel via les logs binaires.</w:t>
      </w:r>
    </w:p>
    <w:p>
      <w:pPr>
        <w:spacing w:after="0" w:before="80"/>
      </w:pPr>
      <w:r>
        <w:rPr>
          <w:rFonts w:ascii="Arial" w:cs="Arial" w:eastAsia="Arial" w:hAnsi="Arial"/>
          <w:color w:val="374151"/>
          <w:sz w:val="20"/>
          <w:szCs w:val="20"/>
        </w:rPr>
        <w:t xml:space="preserve"/>
      </w:r>
    </w:p>
    <w:p>
      <w:pPr>
        <w:spacing w:after="60" w:before="0"/>
        <w:jc w:val="center"/>
      </w:pPr>
      <w:r>
        <w:rPr>
          <w:rFonts w:ascii="Arial" w:cs="Arial" w:eastAsia="Arial" w:hAnsi="Arial"/>
          <w:b/>
          <w:bCs/>
          <w:color w:val="1565C0"/>
          <w:sz w:val="24"/>
          <w:szCs w:val="24"/>
        </w:rPr>
        <w:t xml:space="preserve">Sommaire — 9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600"/>
        <w:gridCol w:w="4960"/>
      </w:tblGrid>
      <w:tr>
        <w:tc>
          <w:tcPr>
            <w:tcW w:type="dxa" w:w="38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Section</w:t>
            </w:r>
          </w:p>
        </w:tc>
        <w:tc>
          <w:tcPr>
            <w:tcW w:type="dxa" w:w="6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Couleur</w:t>
            </w:r>
          </w:p>
        </w:tc>
        <w:tc>
          <w:tcPr>
            <w:tcW w:type="dxa" w:w="496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Contenu</w:t>
            </w:r>
          </w:p>
        </w:tc>
      </w:tr>
      <w:tr>
        <w:tc>
          <w:tcPr>
            <w:tcW w:type="dxa" w:w="3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565C0"/>
                <w:sz w:val="15"/>
                <w:szCs w:val="15"/>
              </w:rPr>
              <w:t xml:space="preserve">Architecture Kafka Connect</w:t>
            </w:r>
          </w:p>
        </w:tc>
        <w:tc>
          <w:tcPr>
            <w:tcW w:type="dxa" w:w="600"/>
            <w:tcBorders>
              <w:top w:val="single" w:color="E5E7EB" w:sz="2"/>
              <w:left w:val="none" w:color="FFFFFF" w:sz="0"/>
              <w:bottom w:val="single" w:color="E5E7EB" w:sz="2"/>
              <w:right w:val="none" w:color="FFFFFF" w:sz="0"/>
            </w:tcBorders>
            <w:shd w:fill="1565C0" w:val="clear"/>
          </w:tcPr>
          <w:p>
            <w:pPr>
              <w:spacing w:after="0" w:before="0"/>
            </w:pPr>
            <w:r>
              <w:rPr>
                <w:rFonts w:ascii="Arial" w:cs="Arial" w:eastAsia="Arial" w:hAnsi="Arial"/>
                <w:color w:val="374151"/>
                <w:sz w:val="20"/>
                <w:szCs w:val="20"/>
              </w:rPr>
              <w:t xml:space="preserve"/>
            </w:r>
          </w:p>
        </w:tc>
        <w:tc>
          <w:tcPr>
            <w:tcW w:type="dxa" w:w="49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Workers, modes Standalone/Distribue, REST API</w:t>
            </w:r>
          </w:p>
        </w:tc>
      </w:tr>
      <w:tr>
        <w:tc>
          <w:tcPr>
            <w:tcW w:type="dxa" w:w="38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66534"/>
                <w:sz w:val="15"/>
                <w:szCs w:val="15"/>
              </w:rPr>
              <w:t xml:space="preserve">Debezium CDC : Change Data Capture</w:t>
            </w:r>
          </w:p>
        </w:tc>
        <w:tc>
          <w:tcPr>
            <w:tcW w:type="dxa" w:w="600"/>
            <w:tcBorders>
              <w:top w:val="single" w:color="E5E7EB" w:sz="2"/>
              <w:left w:val="none" w:color="FFFFFF" w:sz="0"/>
              <w:bottom w:val="single" w:color="E5E7EB" w:sz="2"/>
              <w:right w:val="none" w:color="FFFFFF" w:sz="0"/>
            </w:tcBorders>
            <w:shd w:fill="166534" w:val="clear"/>
          </w:tcPr>
          <w:p>
            <w:pPr>
              <w:spacing w:after="0" w:before="0"/>
            </w:pPr>
            <w:r>
              <w:rPr>
                <w:rFonts w:ascii="Arial" w:cs="Arial" w:eastAsia="Arial" w:hAnsi="Arial"/>
                <w:color w:val="374151"/>
                <w:sz w:val="20"/>
                <w:szCs w:val="20"/>
              </w:rPr>
              <w:t xml:space="preserve"/>
            </w:r>
          </w:p>
        </w:tc>
        <w:tc>
          <w:tcPr>
            <w:tcW w:type="dxa" w:w="49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CDC PostgreSQL, MySQL, MongoDB, Oracle, modes snapshot</w:t>
            </w:r>
          </w:p>
        </w:tc>
      </w:tr>
      <w:tr>
        <w:tc>
          <w:tcPr>
            <w:tcW w:type="dxa" w:w="3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4A148C"/>
                <w:sz w:val="15"/>
                <w:szCs w:val="15"/>
              </w:rPr>
              <w:t xml:space="preserve">Single Message Transforms (SMT)</w:t>
            </w:r>
          </w:p>
        </w:tc>
        <w:tc>
          <w:tcPr>
            <w:tcW w:type="dxa" w:w="600"/>
            <w:tcBorders>
              <w:top w:val="single" w:color="E5E7EB" w:sz="2"/>
              <w:left w:val="none" w:color="FFFFFF" w:sz="0"/>
              <w:bottom w:val="single" w:color="E5E7EB" w:sz="2"/>
              <w:right w:val="none" w:color="FFFFFF" w:sz="0"/>
            </w:tcBorders>
            <w:shd w:fill="4A148C" w:val="clear"/>
          </w:tcPr>
          <w:p>
            <w:pPr>
              <w:spacing w:after="0" w:before="0"/>
            </w:pPr>
            <w:r>
              <w:rPr>
                <w:rFonts w:ascii="Arial" w:cs="Arial" w:eastAsia="Arial" w:hAnsi="Arial"/>
                <w:color w:val="374151"/>
                <w:sz w:val="20"/>
                <w:szCs w:val="20"/>
              </w:rPr>
              <w:t xml:space="preserve"/>
            </w:r>
          </w:p>
        </w:tc>
        <w:tc>
          <w:tcPr>
            <w:tcW w:type="dxa" w:w="49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ExtractNewRecordState, MaskField, RegexRouter, Flatten</w:t>
            </w:r>
          </w:p>
        </w:tc>
      </w:tr>
      <w:tr>
        <w:tc>
          <w:tcPr>
            <w:tcW w:type="dxa" w:w="38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006064"/>
                <w:sz w:val="15"/>
                <w:szCs w:val="15"/>
              </w:rPr>
              <w:t xml:space="preserve">Source Connectors : Ingestion vers Kafka</w:t>
            </w:r>
          </w:p>
        </w:tc>
        <w:tc>
          <w:tcPr>
            <w:tcW w:type="dxa" w:w="600"/>
            <w:tcBorders>
              <w:top w:val="single" w:color="E5E7EB" w:sz="2"/>
              <w:left w:val="none" w:color="FFFFFF" w:sz="0"/>
              <w:bottom w:val="single" w:color="E5E7EB" w:sz="2"/>
              <w:right w:val="none" w:color="FFFFFF" w:sz="0"/>
            </w:tcBorders>
            <w:shd w:fill="006064" w:val="clear"/>
          </w:tcPr>
          <w:p>
            <w:pPr>
              <w:spacing w:after="0" w:before="0"/>
            </w:pPr>
            <w:r>
              <w:rPr>
                <w:rFonts w:ascii="Arial" w:cs="Arial" w:eastAsia="Arial" w:hAnsi="Arial"/>
                <w:color w:val="374151"/>
                <w:sz w:val="20"/>
                <w:szCs w:val="20"/>
              </w:rPr>
              <w:t xml:space="preserve"/>
            </w:r>
          </w:p>
        </w:tc>
        <w:tc>
          <w:tcPr>
            <w:tcW w:type="dxa" w:w="49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JDBC, FileStream, HTTP, Debezium connector configs</w:t>
            </w:r>
          </w:p>
        </w:tc>
      </w:tr>
      <w:tr>
        <w:tc>
          <w:tcPr>
            <w:tcW w:type="dxa" w:w="3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E65100"/>
                <w:sz w:val="15"/>
                <w:szCs w:val="15"/>
              </w:rPr>
              <w:t xml:space="preserve">Sink Connectors : Export depuis Kafka</w:t>
            </w:r>
          </w:p>
        </w:tc>
        <w:tc>
          <w:tcPr>
            <w:tcW w:type="dxa" w:w="600"/>
            <w:tcBorders>
              <w:top w:val="single" w:color="E5E7EB" w:sz="2"/>
              <w:left w:val="none" w:color="FFFFFF" w:sz="0"/>
              <w:bottom w:val="single" w:color="E5E7EB" w:sz="2"/>
              <w:right w:val="none" w:color="FFFFFF" w:sz="0"/>
            </w:tcBorders>
            <w:shd w:fill="E65100" w:val="clear"/>
          </w:tcPr>
          <w:p>
            <w:pPr>
              <w:spacing w:after="0" w:before="0"/>
            </w:pPr>
            <w:r>
              <w:rPr>
                <w:rFonts w:ascii="Arial" w:cs="Arial" w:eastAsia="Arial" w:hAnsi="Arial"/>
                <w:color w:val="374151"/>
                <w:sz w:val="20"/>
                <w:szCs w:val="20"/>
              </w:rPr>
              <w:t xml:space="preserve"/>
            </w:r>
          </w:p>
        </w:tc>
        <w:tc>
          <w:tcPr>
            <w:tcW w:type="dxa" w:w="49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Elasticsearch, S3 Parquet, JDBC Sink, HTTP Webhook</w:t>
            </w:r>
          </w:p>
        </w:tc>
      </w:tr>
      <w:tr>
        <w:tc>
          <w:tcPr>
            <w:tcW w:type="dxa" w:w="38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880E4F"/>
                <w:sz w:val="15"/>
                <w:szCs w:val="15"/>
              </w:rPr>
              <w:t xml:space="preserve">Patterns Avances &amp; Cas d'Usage</w:t>
            </w:r>
          </w:p>
        </w:tc>
        <w:tc>
          <w:tcPr>
            <w:tcW w:type="dxa" w:w="600"/>
            <w:tcBorders>
              <w:top w:val="single" w:color="E5E7EB" w:sz="2"/>
              <w:left w:val="none" w:color="FFFFFF" w:sz="0"/>
              <w:bottom w:val="single" w:color="E5E7EB" w:sz="2"/>
              <w:right w:val="none" w:color="FFFFFF" w:sz="0"/>
            </w:tcBorders>
            <w:shd w:fill="880E4F" w:val="clear"/>
          </w:tcPr>
          <w:p>
            <w:pPr>
              <w:spacing w:after="0" w:before="0"/>
            </w:pPr>
            <w:r>
              <w:rPr>
                <w:rFonts w:ascii="Arial" w:cs="Arial" w:eastAsia="Arial" w:hAnsi="Arial"/>
                <w:color w:val="374151"/>
                <w:sz w:val="20"/>
                <w:szCs w:val="20"/>
              </w:rPr>
              <w:t xml:space="preserve"/>
            </w:r>
          </w:p>
        </w:tc>
        <w:tc>
          <w:tcPr>
            <w:tcW w:type="dxa" w:w="49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Outbox Pattern, Multi-Table CDC, Pipeline ETL complet</w:t>
            </w:r>
          </w:p>
        </w:tc>
      </w:tr>
      <w:tr>
        <w:tc>
          <w:tcPr>
            <w:tcW w:type="dxa" w:w="3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B5E20"/>
                <w:sz w:val="15"/>
                <w:szCs w:val="15"/>
              </w:rPr>
              <w:t xml:space="preserve">Operations : Erreurs, Monitoring &amp; Troubleshooting</w:t>
            </w:r>
          </w:p>
        </w:tc>
        <w:tc>
          <w:tcPr>
            <w:tcW w:type="dxa" w:w="600"/>
            <w:tcBorders>
              <w:top w:val="single" w:color="E5E7EB" w:sz="2"/>
              <w:left w:val="none" w:color="FFFFFF" w:sz="0"/>
              <w:bottom w:val="single" w:color="E5E7EB" w:sz="2"/>
              <w:right w:val="none" w:color="FFFFFF" w:sz="0"/>
            </w:tcBorders>
            <w:shd w:fill="1B5E20" w:val="clear"/>
          </w:tcPr>
          <w:p>
            <w:pPr>
              <w:spacing w:after="0" w:before="0"/>
            </w:pPr>
            <w:r>
              <w:rPr>
                <w:rFonts w:ascii="Arial" w:cs="Arial" w:eastAsia="Arial" w:hAnsi="Arial"/>
                <w:color w:val="374151"/>
                <w:sz w:val="20"/>
                <w:szCs w:val="20"/>
              </w:rPr>
              <w:t xml:space="preserve"/>
            </w:r>
          </w:p>
        </w:tc>
        <w:tc>
          <w:tcPr>
            <w:tcW w:type="dxa" w:w="49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DLQ, Monitoring JMX, Prometheus, restart, scaling</w:t>
            </w:r>
          </w:p>
        </w:tc>
      </w:tr>
      <w:tr>
        <w:tc>
          <w:tcPr>
            <w:tcW w:type="dxa" w:w="38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37474F"/>
                <w:sz w:val="15"/>
                <w:szCs w:val="15"/>
              </w:rPr>
              <w:t xml:space="preserve">Evolution de Schema avec Schema Registry</w:t>
            </w:r>
          </w:p>
        </w:tc>
        <w:tc>
          <w:tcPr>
            <w:tcW w:type="dxa" w:w="600"/>
            <w:tcBorders>
              <w:top w:val="single" w:color="E5E7EB" w:sz="2"/>
              <w:left w:val="none" w:color="FFFFFF" w:sz="0"/>
              <w:bottom w:val="single" w:color="E5E7EB" w:sz="2"/>
              <w:right w:val="none" w:color="FFFFFF" w:sz="0"/>
            </w:tcBorders>
            <w:shd w:fill="37474F" w:val="clear"/>
          </w:tcPr>
          <w:p>
            <w:pPr>
              <w:spacing w:after="0" w:before="0"/>
            </w:pPr>
            <w:r>
              <w:rPr>
                <w:rFonts w:ascii="Arial" w:cs="Arial" w:eastAsia="Arial" w:hAnsi="Arial"/>
                <w:color w:val="374151"/>
                <w:sz w:val="20"/>
                <w:szCs w:val="20"/>
              </w:rPr>
              <w:t xml:space="preserve"/>
            </w:r>
          </w:p>
        </w:tc>
        <w:tc>
          <w:tcPr>
            <w:tcW w:type="dxa" w:w="49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Compatibilite Avro, Schema Registry, evolution safe</w:t>
            </w:r>
          </w:p>
        </w:tc>
      </w:tr>
      <w:tr>
        <w:tc>
          <w:tcPr>
            <w:tcW w:type="dxa" w:w="3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565C0"/>
                <w:sz w:val="15"/>
                <w:szCs w:val="15"/>
              </w:rPr>
              <w:t xml:space="preserve">Checklist de Production</w:t>
            </w:r>
          </w:p>
        </w:tc>
        <w:tc>
          <w:tcPr>
            <w:tcW w:type="dxa" w:w="600"/>
            <w:tcBorders>
              <w:top w:val="single" w:color="E5E7EB" w:sz="2"/>
              <w:left w:val="none" w:color="FFFFFF" w:sz="0"/>
              <w:bottom w:val="single" w:color="E5E7EB" w:sz="2"/>
              <w:right w:val="none" w:color="FFFFFF" w:sz="0"/>
            </w:tcBorders>
            <w:shd w:fill="1565C0" w:val="clear"/>
          </w:tcPr>
          <w:p>
            <w:pPr>
              <w:spacing w:after="0" w:before="0"/>
            </w:pPr>
            <w:r>
              <w:rPr>
                <w:rFonts w:ascii="Arial" w:cs="Arial" w:eastAsia="Arial" w:hAnsi="Arial"/>
                <w:color w:val="374151"/>
                <w:sz w:val="20"/>
                <w:szCs w:val="20"/>
              </w:rPr>
              <w:t xml:space="preserve"/>
            </w:r>
          </w:p>
        </w:tc>
        <w:tc>
          <w:tcPr>
            <w:tcW w:type="dxa" w:w="49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Checklist de production — 20+ points de controle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200"/>
              <w:left w:type="dxa" w:w="320"/>
              <w:bottom w:type="dxa" w:w="200"/>
              <w:right w:type="dxa" w:w="320"/>
            </w:tcMar>
          </w:tcPr>
          <w:p>
            <w:pPr>
              <w:spacing w:after="60" w:before="0"/>
            </w:pPr>
            <w:r>
              <w:rPr>
                <w:rFonts w:ascii="Arial" w:cs="Arial" w:eastAsia="Arial" w:hAnsi="Arial"/>
                <w:b/>
                <w:bCs/>
                <w:color w:val="FFFFFF"/>
                <w:sz w:val="36"/>
                <w:szCs w:val="36"/>
              </w:rPr>
              <w:t xml:space="preserve">SECTION 1 -- Architecture Kafka Connect</w:t>
            </w:r>
          </w:p>
          <w:p>
            <w:pPr>
              <w:spacing w:after="0" w:before="0"/>
            </w:pPr>
            <w:r>
              <w:rPr>
                <w:rFonts w:ascii="Arial" w:cs="Arial" w:eastAsia="Arial" w:hAnsi="Arial"/>
                <w:i/>
                <w:iCs/>
                <w:color w:val="D1D5DB"/>
                <w:sz w:val="19"/>
                <w:szCs w:val="19"/>
              </w:rPr>
              <w:t xml:space="preserve">Workers · Connectors · Tasks · REST API · Modes</w:t>
            </w:r>
          </w:p>
        </w:tc>
      </w:tr>
    </w:tbl>
    <w:p>
      <w:pPr>
        <w:spacing w:after="0" w:before="120"/>
      </w:pPr>
      <w:r>
        <w:rPr>
          <w:rFonts w:ascii="Arial" w:cs="Arial" w:eastAsia="Arial" w:hAnsi="Arial"/>
          <w:color w:val="374151"/>
          <w:sz w:val="20"/>
          <w:szCs w:val="20"/>
        </w:rPr>
        <w:t xml:space="preserve"/>
      </w:r>
    </w:p>
    <w:p>
      <w:pPr>
        <w:spacing w:after="60" w:before="60"/>
      </w:pPr>
      <w:r>
        <w:rPr>
          <w:rFonts w:ascii="Arial" w:cs="Arial" w:eastAsia="Arial" w:hAnsi="Arial"/>
          <w:color w:val="374151"/>
          <w:sz w:val="18"/>
          <w:szCs w:val="18"/>
        </w:rPr>
        <w:t xml:space="preserve">Kafka Connect fonctionne en cluster de workers. Chaque worker heberge des tasks (threads de traitement). Les connecteurs sont des configurations deployees via l'API REST.</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565C0"/>
          <w:sz w:val="23"/>
          <w:szCs w:val="23"/>
        </w:rPr>
        <w:t xml:space="preserve">Concepts fondamentaux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Terme</w:t>
            </w:r>
          </w:p>
        </w:tc>
        <w:tc>
          <w:tcPr>
            <w:tcW w:type="dxa" w:w="756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Definition</w:t>
            </w:r>
          </w:p>
        </w:tc>
      </w:tr>
      <w:tr>
        <w:tc>
          <w:tcPr>
            <w:tcW w:type="dxa" w:w="18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565C0"/>
                <w:sz w:val="17"/>
                <w:szCs w:val="17"/>
              </w:rPr>
              <w:t xml:space="preserve">Worker</w:t>
            </w:r>
          </w:p>
        </w:tc>
        <w:tc>
          <w:tcPr>
            <w:tcW w:type="dxa" w:w="75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6"/>
                <w:szCs w:val="16"/>
              </w:rPr>
              <w:t xml:space="preserve">Processus JVM qui heberge les connecteurs et leurs tasks. Un cluster = N workers.</w:t>
            </w:r>
          </w:p>
        </w:tc>
      </w:tr>
      <w:tr>
        <w:tc>
          <w:tcPr>
            <w:tcW w:type="dxa" w:w="1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565C0"/>
                <w:sz w:val="17"/>
                <w:szCs w:val="17"/>
              </w:rPr>
              <w:t xml:space="preserve">Connector</w:t>
            </w:r>
          </w:p>
        </w:tc>
        <w:tc>
          <w:tcPr>
            <w:tcW w:type="dxa" w:w="7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6"/>
                <w:szCs w:val="16"/>
              </w:rPr>
              <w:t xml:space="preserve">Configuration JSON decrivant quoi connecter (plugin + parametres). Ne fait pas de traitement direct.</w:t>
            </w:r>
          </w:p>
        </w:tc>
      </w:tr>
      <w:tr>
        <w:tc>
          <w:tcPr>
            <w:tcW w:type="dxa" w:w="18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565C0"/>
                <w:sz w:val="17"/>
                <w:szCs w:val="17"/>
              </w:rPr>
              <w:t xml:space="preserve">Task</w:t>
            </w:r>
          </w:p>
        </w:tc>
        <w:tc>
          <w:tcPr>
            <w:tcW w:type="dxa" w:w="75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6"/>
                <w:szCs w:val="16"/>
              </w:rPr>
              <w:t xml:space="preserve">Thread de traitement reel. Chaque connecteur peut avoir N tasks pour le parallelisme.</w:t>
            </w:r>
          </w:p>
        </w:tc>
      </w:tr>
      <w:tr>
        <w:tc>
          <w:tcPr>
            <w:tcW w:type="dxa" w:w="1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565C0"/>
                <w:sz w:val="17"/>
                <w:szCs w:val="17"/>
              </w:rPr>
              <w:t xml:space="preserve">Source Connector</w:t>
            </w:r>
          </w:p>
        </w:tc>
        <w:tc>
          <w:tcPr>
            <w:tcW w:type="dxa" w:w="7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6"/>
                <w:szCs w:val="16"/>
              </w:rPr>
              <w:t xml:space="preserve">Lit depuis une source externe et publie dans Kafka.</w:t>
            </w:r>
          </w:p>
        </w:tc>
      </w:tr>
      <w:tr>
        <w:tc>
          <w:tcPr>
            <w:tcW w:type="dxa" w:w="18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565C0"/>
                <w:sz w:val="17"/>
                <w:szCs w:val="17"/>
              </w:rPr>
              <w:t xml:space="preserve">Sink Connector</w:t>
            </w:r>
          </w:p>
        </w:tc>
        <w:tc>
          <w:tcPr>
            <w:tcW w:type="dxa" w:w="75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6"/>
                <w:szCs w:val="16"/>
              </w:rPr>
              <w:t xml:space="preserve">Consomme depuis Kafka et ecrit vers une destination externe.</w:t>
            </w:r>
          </w:p>
        </w:tc>
      </w:tr>
      <w:tr>
        <w:tc>
          <w:tcPr>
            <w:tcW w:type="dxa" w:w="1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565C0"/>
                <w:sz w:val="17"/>
                <w:szCs w:val="17"/>
              </w:rPr>
              <w:t xml:space="preserve">Transforms (SMT)</w:t>
            </w:r>
          </w:p>
        </w:tc>
        <w:tc>
          <w:tcPr>
            <w:tcW w:type="dxa" w:w="7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6"/>
                <w:szCs w:val="16"/>
              </w:rPr>
              <w:t xml:space="preserve">Single Message Transforms : transformations legeres appliquees inline sur chaque message.</w:t>
            </w:r>
          </w:p>
        </w:tc>
      </w:tr>
      <w:tr>
        <w:tc>
          <w:tcPr>
            <w:tcW w:type="dxa" w:w="18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565C0"/>
                <w:sz w:val="17"/>
                <w:szCs w:val="17"/>
              </w:rPr>
              <w:t xml:space="preserve">Converter</w:t>
            </w:r>
          </w:p>
        </w:tc>
        <w:tc>
          <w:tcPr>
            <w:tcW w:type="dxa" w:w="75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6"/>
                <w:szCs w:val="16"/>
              </w:rPr>
              <w:t xml:space="preserve">Serialise/deserialise les donnees (Avro, JSON, String, Protobuf).</w:t>
            </w:r>
          </w:p>
        </w:tc>
      </w:tr>
      <w:tr>
        <w:tc>
          <w:tcPr>
            <w:tcW w:type="dxa" w:w="1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565C0"/>
                <w:sz w:val="17"/>
                <w:szCs w:val="17"/>
              </w:rPr>
              <w:t xml:space="preserve">DLQ</w:t>
            </w:r>
          </w:p>
        </w:tc>
        <w:tc>
          <w:tcPr>
            <w:tcW w:type="dxa" w:w="7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6"/>
                <w:szCs w:val="16"/>
              </w:rPr>
              <w:t xml:space="preserve">Dead Letter Queue : topic Kafka ou les messages en erreur sont envoyes.</w:t>
            </w:r>
          </w:p>
        </w:tc>
      </w:tr>
    </w:tbl>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565C0"/>
          <w:sz w:val="23"/>
          <w:szCs w:val="23"/>
        </w:rPr>
        <w:t xml:space="preserve">Mode Standalone vs Distribue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880"/>
      </w:tblGrid>
      <w:tr>
        <w:tc>
          <w:tcPr>
            <w:tcW w:type="dxa" w:w="4480"/>
            <w:tcBorders>
              <w:top w:val="none" w:color="FFFFFF" w:sz="0"/>
              <w:left w:val="none" w:color="FFFFFF" w:sz="0"/>
              <w:bottom w:val="none" w:color="FFFFFF" w:sz="0"/>
              <w:right w:val="none" w:color="FFFFFF" w:sz="0"/>
            </w:tcBorders>
            <w:shd w:fill="92400E"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Standalone (dev/test)</w:t>
            </w:r>
          </w:p>
        </w:tc>
        <w:tc>
          <w:tcPr>
            <w:tcW w:type="dxa" w:w="4880"/>
            <w:tcBorders>
              <w:top w:val="none" w:color="FFFFFF" w:sz="0"/>
              <w:left w:val="none" w:color="FFFFFF" w:sz="0"/>
              <w:bottom w:val="none" w:color="FFFFFF" w:sz="0"/>
              <w:right w:val="none" w:color="FFFFFF" w:sz="0"/>
            </w:tcBorders>
            <w:shd w:fill="166534"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Distribue (production)</w:t>
            </w:r>
          </w:p>
        </w:tc>
      </w:tr>
      <w:tr>
        <w:tc>
          <w:tcPr>
            <w:tcW w:type="dxa" w:w="4480"/>
            <w:tcBorders>
              <w:top w:val="single" w:color="E5E7EB" w:sz="2"/>
              <w:left w:val="none" w:color="FFFFFF" w:sz="0"/>
              <w:bottom w:val="single" w:color="E5E7EB" w:sz="2"/>
              <w:right w:val="none" w:color="FFFFFF" w:sz="0"/>
            </w:tcBorders>
            <w:shd w:fill="FFFBEB"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4880"/>
            <w:tcBorders>
              <w:top w:val="single" w:color="E5E7EB" w:sz="2"/>
              <w:left w:val="none" w:color="FFFFFF" w:sz="0"/>
              <w:bottom w:val="single" w:color="E5E7EB" w:sz="2"/>
              <w:right w:val="none" w:color="FFFFFF" w:sz="0"/>
            </w:tcBorders>
            <w:shd w:fill="F0FDF4"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bl>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565C0"/>
          <w:sz w:val="23"/>
          <w:szCs w:val="23"/>
        </w:rPr>
        <w:t xml:space="preserve">Configuration Worker — Production (distributed)</w:t>
      </w:r>
    </w:p>
    <w:p>
      <w:pPr>
        <w:shd w:fill="1E1E1E" w:val="clear"/>
        <w:spacing w:after="0" w:before="80" w:line="226"/>
        <w:ind w:left="140"/>
      </w:pPr>
      <w:r>
        <w:rPr>
          <w:rFonts w:ascii="Courier New" w:cs="Courier New" w:eastAsia="Courier New" w:hAnsi="Courier New"/>
          <w:color w:val="D4D4D4"/>
          <w:sz w:val="16"/>
          <w:szCs w:val="16"/>
        </w:rPr>
        <w:t xml:space="preserve"># worker.properties -- Configuration du worker Kafka Connect</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bootstrap.servers=kafka1:9092,kafka2:9092,kafka3:9092</w:t>
      </w:r>
    </w:p>
    <w:p>
      <w:pPr>
        <w:shd w:fill="1E1E1E" w:val="clear"/>
        <w:spacing w:after="0" w:before="0" w:line="226"/>
        <w:ind w:left="140"/>
      </w:pPr>
      <w:r>
        <w:rPr>
          <w:rFonts w:ascii="Courier New" w:cs="Courier New" w:eastAsia="Courier New" w:hAnsi="Courier New"/>
          <w:color w:val="D4D4D4"/>
          <w:sz w:val="16"/>
          <w:szCs w:val="16"/>
        </w:rPr>
        <w:t xml:space="preserve">group.id=connect-cluster-prod</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config.storage.topic=connect-configs</w:t>
      </w:r>
    </w:p>
    <w:p>
      <w:pPr>
        <w:shd w:fill="1E1E1E" w:val="clear"/>
        <w:spacing w:after="0" w:before="0" w:line="226"/>
        <w:ind w:left="140"/>
      </w:pPr>
      <w:r>
        <w:rPr>
          <w:rFonts w:ascii="Courier New" w:cs="Courier New" w:eastAsia="Courier New" w:hAnsi="Courier New"/>
          <w:color w:val="D4D4D4"/>
          <w:sz w:val="16"/>
          <w:szCs w:val="16"/>
        </w:rPr>
        <w:t xml:space="preserve">offset.storage.topic=connect-offsets</w:t>
      </w:r>
    </w:p>
    <w:p>
      <w:pPr>
        <w:shd w:fill="1E1E1E" w:val="clear"/>
        <w:spacing w:after="0" w:before="0" w:line="226"/>
        <w:ind w:left="140"/>
      </w:pPr>
      <w:r>
        <w:rPr>
          <w:rFonts w:ascii="Courier New" w:cs="Courier New" w:eastAsia="Courier New" w:hAnsi="Courier New"/>
          <w:color w:val="D4D4D4"/>
          <w:sz w:val="16"/>
          <w:szCs w:val="16"/>
        </w:rPr>
        <w:t xml:space="preserve">status.storage.topic=connect-statuses</w:t>
      </w:r>
    </w:p>
    <w:p>
      <w:pPr>
        <w:shd w:fill="1E1E1E" w:val="clear"/>
        <w:spacing w:after="0" w:before="0" w:line="226"/>
        <w:ind w:left="140"/>
      </w:pPr>
      <w:r>
        <w:rPr>
          <w:rFonts w:ascii="Courier New" w:cs="Courier New" w:eastAsia="Courier New" w:hAnsi="Courier New"/>
          <w:color w:val="D4D4D4"/>
          <w:sz w:val="16"/>
          <w:szCs w:val="16"/>
        </w:rPr>
        <w:t xml:space="preserve">config.storage.replication.factor=3</w:t>
      </w:r>
    </w:p>
    <w:p>
      <w:pPr>
        <w:shd w:fill="1E1E1E" w:val="clear"/>
        <w:spacing w:after="0" w:before="0" w:line="226"/>
        <w:ind w:left="140"/>
      </w:pPr>
      <w:r>
        <w:rPr>
          <w:rFonts w:ascii="Courier New" w:cs="Courier New" w:eastAsia="Courier New" w:hAnsi="Courier New"/>
          <w:color w:val="D4D4D4"/>
          <w:sz w:val="16"/>
          <w:szCs w:val="16"/>
        </w:rPr>
        <w:t xml:space="preserve">offset.storage.replication.factor=3</w:t>
      </w:r>
    </w:p>
    <w:p>
      <w:pPr>
        <w:shd w:fill="1E1E1E" w:val="clear"/>
        <w:spacing w:after="0" w:before="0" w:line="226"/>
        <w:ind w:left="140"/>
      </w:pPr>
      <w:r>
        <w:rPr>
          <w:rFonts w:ascii="Courier New" w:cs="Courier New" w:eastAsia="Courier New" w:hAnsi="Courier New"/>
          <w:color w:val="D4D4D4"/>
          <w:sz w:val="16"/>
          <w:szCs w:val="16"/>
        </w:rPr>
        <w:t xml:space="preserve">status.storage.replication.factor=3</w:t>
      </w:r>
    </w:p>
    <w:p>
      <w:pPr>
        <w:shd w:fill="1E1E1E" w:val="clear"/>
        <w:spacing w:after="0" w:before="0" w:line="226"/>
        <w:ind w:left="140"/>
      </w:pPr>
      <w:r>
        <w:rPr>
          <w:rFonts w:ascii="Courier New" w:cs="Courier New" w:eastAsia="Courier New" w:hAnsi="Courier New"/>
          <w:color w:val="D4D4D4"/>
          <w:sz w:val="16"/>
          <w:szCs w:val="16"/>
        </w:rPr>
        <w:t xml:space="preserve">offset.flush.interval.ms=10000</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Converters Avro (production standard)</w:t>
      </w:r>
    </w:p>
    <w:p>
      <w:pPr>
        <w:shd w:fill="1E1E1E" w:val="clear"/>
        <w:spacing w:after="0" w:before="0" w:line="226"/>
        <w:ind w:left="140"/>
      </w:pPr>
      <w:r>
        <w:rPr>
          <w:rFonts w:ascii="Courier New" w:cs="Courier New" w:eastAsia="Courier New" w:hAnsi="Courier New"/>
          <w:color w:val="D4D4D4"/>
          <w:sz w:val="16"/>
          <w:szCs w:val="16"/>
        </w:rPr>
        <w:t xml:space="preserve">key.converter=io.confluent.connect.avro.AvroConverter</w:t>
      </w:r>
    </w:p>
    <w:p>
      <w:pPr>
        <w:shd w:fill="1E1E1E" w:val="clear"/>
        <w:spacing w:after="0" w:before="0" w:line="226"/>
        <w:ind w:left="140"/>
      </w:pPr>
      <w:r>
        <w:rPr>
          <w:rFonts w:ascii="Courier New" w:cs="Courier New" w:eastAsia="Courier New" w:hAnsi="Courier New"/>
          <w:color w:val="D4D4D4"/>
          <w:sz w:val="16"/>
          <w:szCs w:val="16"/>
        </w:rPr>
        <w:t xml:space="preserve">key.converter.schema.registry.url=http://schema-registry:8081</w:t>
      </w:r>
    </w:p>
    <w:p>
      <w:pPr>
        <w:shd w:fill="1E1E1E" w:val="clear"/>
        <w:spacing w:after="0" w:before="0" w:line="226"/>
        <w:ind w:left="140"/>
      </w:pPr>
      <w:r>
        <w:rPr>
          <w:rFonts w:ascii="Courier New" w:cs="Courier New" w:eastAsia="Courier New" w:hAnsi="Courier New"/>
          <w:color w:val="D4D4D4"/>
          <w:sz w:val="16"/>
          <w:szCs w:val="16"/>
        </w:rPr>
        <w:t xml:space="preserve">value.converter=io.confluent.connect.avro.AvroConverter</w:t>
      </w:r>
    </w:p>
    <w:p>
      <w:pPr>
        <w:shd w:fill="1E1E1E" w:val="clear"/>
        <w:spacing w:after="0" w:before="0" w:line="226"/>
        <w:ind w:left="140"/>
      </w:pPr>
      <w:r>
        <w:rPr>
          <w:rFonts w:ascii="Courier New" w:cs="Courier New" w:eastAsia="Courier New" w:hAnsi="Courier New"/>
          <w:color w:val="D4D4D4"/>
          <w:sz w:val="16"/>
          <w:szCs w:val="16"/>
        </w:rPr>
        <w:t xml:space="preserve">value.converter.schema.registry.url=http://schema-registry:8081</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Securite</w:t>
      </w:r>
    </w:p>
    <w:p>
      <w:pPr>
        <w:shd w:fill="1E1E1E" w:val="clear"/>
        <w:spacing w:after="0" w:before="0" w:line="226"/>
        <w:ind w:left="140"/>
      </w:pPr>
      <w:r>
        <w:rPr>
          <w:rFonts w:ascii="Courier New" w:cs="Courier New" w:eastAsia="Courier New" w:hAnsi="Courier New"/>
          <w:color w:val="D4D4D4"/>
          <w:sz w:val="16"/>
          <w:szCs w:val="16"/>
        </w:rPr>
        <w:t xml:space="preserve">security.protocol=SASL_SSL</w:t>
      </w:r>
    </w:p>
    <w:p>
      <w:pPr>
        <w:shd w:fill="1E1E1E" w:val="clear"/>
        <w:spacing w:after="0" w:before="0" w:line="226"/>
        <w:ind w:left="140"/>
      </w:pPr>
      <w:r>
        <w:rPr>
          <w:rFonts w:ascii="Courier New" w:cs="Courier New" w:eastAsia="Courier New" w:hAnsi="Courier New"/>
          <w:color w:val="D4D4D4"/>
          <w:sz w:val="16"/>
          <w:szCs w:val="16"/>
        </w:rPr>
        <w:t xml:space="preserve">sasl.mechanism=SCRAM-SHA-512</w:t>
      </w:r>
    </w:p>
    <w:p>
      <w:pPr>
        <w:shd w:fill="1E1E1E" w:val="clear"/>
        <w:spacing w:after="0" w:before="0" w:line="226"/>
        <w:ind w:left="140"/>
      </w:pPr>
      <w:r>
        <w:rPr>
          <w:rFonts w:ascii="Courier New" w:cs="Courier New" w:eastAsia="Courier New" w:hAnsi="Courier New"/>
          <w:color w:val="D4D4D4"/>
          <w:sz w:val="16"/>
          <w:szCs w:val="16"/>
        </w:rPr>
        <w:t xml:space="preserve">sasl.jaas.config=org.apache.kafka.common.security.scram.ScramLoginModule required \</w:t>
      </w:r>
    </w:p>
    <w:p>
      <w:pPr>
        <w:shd w:fill="1E1E1E" w:val="clear"/>
        <w:spacing w:after="0" w:before="0" w:line="226"/>
        <w:ind w:left="140"/>
      </w:pPr>
      <w:r>
        <w:rPr>
          <w:rFonts w:ascii="Courier New" w:cs="Courier New" w:eastAsia="Courier New" w:hAnsi="Courier New"/>
          <w:color w:val="D4D4D4"/>
          <w:sz w:val="16"/>
          <w:szCs w:val="16"/>
        </w:rPr>
        <w:t xml:space="preserve">  username="connect-worker" password="PASSWORD_FROM_VAULT";</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REST API</w:t>
      </w:r>
    </w:p>
    <w:p>
      <w:pPr>
        <w:shd w:fill="1E1E1E" w:val="clear"/>
        <w:spacing w:after="0" w:before="0" w:line="226"/>
        <w:ind w:left="140"/>
      </w:pPr>
      <w:r>
        <w:rPr>
          <w:rFonts w:ascii="Courier New" w:cs="Courier New" w:eastAsia="Courier New" w:hAnsi="Courier New"/>
          <w:color w:val="D4D4D4"/>
          <w:sz w:val="16"/>
          <w:szCs w:val="16"/>
        </w:rPr>
        <w:t xml:space="preserve">rest.host.name=0.0.0.0</w:t>
      </w:r>
    </w:p>
    <w:p>
      <w:pPr>
        <w:shd w:fill="1E1E1E" w:val="clear"/>
        <w:spacing w:after="0" w:before="0" w:line="226"/>
        <w:ind w:left="140"/>
      </w:pPr>
      <w:r>
        <w:rPr>
          <w:rFonts w:ascii="Courier New" w:cs="Courier New" w:eastAsia="Courier New" w:hAnsi="Courier New"/>
          <w:color w:val="D4D4D4"/>
          <w:sz w:val="16"/>
          <w:szCs w:val="16"/>
        </w:rPr>
        <w:t xml:space="preserve">rest.port=8083</w:t>
      </w:r>
    </w:p>
    <w:p>
      <w:pPr>
        <w:shd w:fill="1E1E1E" w:val="clear"/>
        <w:spacing w:after="0" w:before="0" w:line="226"/>
        <w:ind w:left="140"/>
      </w:pPr>
      <w:r>
        <w:rPr>
          <w:rFonts w:ascii="Courier New" w:cs="Courier New" w:eastAsia="Courier New" w:hAnsi="Courier New"/>
          <w:color w:val="D4D4D4"/>
          <w:sz w:val="16"/>
          <w:szCs w:val="16"/>
        </w:rPr>
        <w:t xml:space="preserve">rest.advertised.host.name=connect-worker-1.company.com</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Plugin discovery</w:t>
      </w:r>
    </w:p>
    <w:p>
      <w:pPr>
        <w:shd w:fill="1E1E1E" w:val="clear"/>
        <w:spacing w:after="80" w:before="0" w:line="226"/>
        <w:ind w:left="140"/>
      </w:pPr>
      <w:r>
        <w:rPr>
          <w:rFonts w:ascii="Courier New" w:cs="Courier New" w:eastAsia="Courier New" w:hAnsi="Courier New"/>
          <w:color w:val="D4D4D4"/>
          <w:sz w:val="16"/>
          <w:szCs w:val="16"/>
        </w:rPr>
        <w:t xml:space="preserve">plugin.path=/opt/kafka/plugins,/usr/share/confluent-hub-components</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565C0"/>
          <w:sz w:val="23"/>
          <w:szCs w:val="23"/>
        </w:rPr>
        <w:t xml:space="preserve">Configuration Worker — Standalone (dev)</w:t>
      </w:r>
    </w:p>
    <w:p>
      <w:pPr>
        <w:shd w:fill="1E1E1E" w:val="clear"/>
        <w:spacing w:after="0" w:before="80" w:line="226"/>
        <w:ind w:left="140"/>
      </w:pPr>
      <w:r>
        <w:rPr>
          <w:rFonts w:ascii="Courier New" w:cs="Courier New" w:eastAsia="Courier New" w:hAnsi="Courier New"/>
          <w:color w:val="D4D4D4"/>
          <w:sz w:val="16"/>
          <w:szCs w:val="16"/>
        </w:rPr>
        <w:t xml:space="preserve"># Standalone (dev/test uniquement)</w:t>
      </w:r>
    </w:p>
    <w:p>
      <w:pPr>
        <w:shd w:fill="1E1E1E" w:val="clear"/>
        <w:spacing w:after="0" w:before="0" w:line="226"/>
        <w:ind w:left="140"/>
      </w:pPr>
      <w:r>
        <w:rPr>
          <w:rFonts w:ascii="Courier New" w:cs="Courier New" w:eastAsia="Courier New" w:hAnsi="Courier New"/>
          <w:color w:val="D4D4D4"/>
          <w:sz w:val="16"/>
          <w:szCs w:val="16"/>
        </w:rPr>
        <w:t xml:space="preserve">bootstrap.servers=localhost:9092</w:t>
      </w:r>
    </w:p>
    <w:p>
      <w:pPr>
        <w:shd w:fill="1E1E1E" w:val="clear"/>
        <w:spacing w:after="0" w:before="0" w:line="226"/>
        <w:ind w:left="140"/>
      </w:pPr>
      <w:r>
        <w:rPr>
          <w:rFonts w:ascii="Courier New" w:cs="Courier New" w:eastAsia="Courier New" w:hAnsi="Courier New"/>
          <w:color w:val="D4D4D4"/>
          <w:sz w:val="16"/>
          <w:szCs w:val="16"/>
        </w:rPr>
        <w:t xml:space="preserve">key.converter=org.apache.kafka.connect.json.JsonConverter</w:t>
      </w:r>
    </w:p>
    <w:p>
      <w:pPr>
        <w:shd w:fill="1E1E1E" w:val="clear"/>
        <w:spacing w:after="0" w:before="0" w:line="226"/>
        <w:ind w:left="140"/>
      </w:pPr>
      <w:r>
        <w:rPr>
          <w:rFonts w:ascii="Courier New" w:cs="Courier New" w:eastAsia="Courier New" w:hAnsi="Courier New"/>
          <w:color w:val="D4D4D4"/>
          <w:sz w:val="16"/>
          <w:szCs w:val="16"/>
        </w:rPr>
        <w:t xml:space="preserve">value.converter=org.apache.kafka.connect.json.JsonConverter</w:t>
      </w:r>
    </w:p>
    <w:p>
      <w:pPr>
        <w:shd w:fill="1E1E1E" w:val="clear"/>
        <w:spacing w:after="0" w:before="0" w:line="226"/>
        <w:ind w:left="140"/>
      </w:pPr>
      <w:r>
        <w:rPr>
          <w:rFonts w:ascii="Courier New" w:cs="Courier New" w:eastAsia="Courier New" w:hAnsi="Courier New"/>
          <w:color w:val="D4D4D4"/>
          <w:sz w:val="16"/>
          <w:szCs w:val="16"/>
        </w:rPr>
        <w:t xml:space="preserve">key.converter.schemas.enable=false</w:t>
      </w:r>
    </w:p>
    <w:p>
      <w:pPr>
        <w:shd w:fill="1E1E1E" w:val="clear"/>
        <w:spacing w:after="0" w:before="0" w:line="226"/>
        <w:ind w:left="140"/>
      </w:pPr>
      <w:r>
        <w:rPr>
          <w:rFonts w:ascii="Courier New" w:cs="Courier New" w:eastAsia="Courier New" w:hAnsi="Courier New"/>
          <w:color w:val="D4D4D4"/>
          <w:sz w:val="16"/>
          <w:szCs w:val="16"/>
        </w:rPr>
        <w:t xml:space="preserve">value.converter.schemas.enable=false</w:t>
      </w:r>
    </w:p>
    <w:p>
      <w:pPr>
        <w:shd w:fill="1E1E1E" w:val="clear"/>
        <w:spacing w:after="0" w:before="0" w:line="226"/>
        <w:ind w:left="140"/>
      </w:pPr>
      <w:r>
        <w:rPr>
          <w:rFonts w:ascii="Courier New" w:cs="Courier New" w:eastAsia="Courier New" w:hAnsi="Courier New"/>
          <w:color w:val="D4D4D4"/>
          <w:sz w:val="16"/>
          <w:szCs w:val="16"/>
        </w:rPr>
        <w:t xml:space="preserve">offset.storage.file.filename=/tmp/connect.offsets</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Lancer en standalone</w:t>
      </w:r>
    </w:p>
    <w:p>
      <w:pPr>
        <w:shd w:fill="1E1E1E" w:val="clear"/>
        <w:spacing w:after="80" w:before="0" w:line="226"/>
        <w:ind w:left="140"/>
      </w:pPr>
      <w:r>
        <w:rPr>
          <w:rFonts w:ascii="Courier New" w:cs="Courier New" w:eastAsia="Courier New" w:hAnsi="Courier New"/>
          <w:color w:val="D4D4D4"/>
          <w:sz w:val="16"/>
          <w:szCs w:val="16"/>
        </w:rPr>
        <w:t xml:space="preserve">connect-standalone.sh worker.properties connector.properties</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565C0"/>
          <w:sz w:val="23"/>
          <w:szCs w:val="23"/>
        </w:rPr>
        <w:t xml:space="preserve">REST API — Gestion des connecteurs</w:t>
      </w:r>
    </w:p>
    <w:p>
      <w:pPr>
        <w:shd w:fill="1E1E1E" w:val="clear"/>
        <w:spacing w:after="0" w:before="80" w:line="226"/>
        <w:ind w:left="140"/>
      </w:pPr>
      <w:r>
        <w:rPr>
          <w:rFonts w:ascii="Courier New" w:cs="Courier New" w:eastAsia="Courier New" w:hAnsi="Courier New"/>
          <w:color w:val="93C5FD"/>
          <w:sz w:val="16"/>
          <w:szCs w:val="16"/>
        </w:rPr>
        <w:t xml:space="preserve"># REST API Kafka Connect</w:t>
      </w:r>
    </w:p>
    <w:p>
      <w:pPr>
        <w:shd w:fill="1E1E1E" w:val="clear"/>
        <w:spacing w:after="0" w:before="0" w:line="226"/>
        <w:ind w:left="140"/>
      </w:pPr>
      <w:r>
        <w:rPr>
          <w:rFonts w:ascii="Courier New" w:cs="Courier New" w:eastAsia="Courier New" w:hAnsi="Courier New"/>
          <w:color w:val="93C5FD"/>
          <w:sz w:val="16"/>
          <w:szCs w:val="16"/>
        </w:rPr>
        <w:t xml:space="preserve">GET  http://connect:8083/connectors                     # Lister</w:t>
      </w:r>
    </w:p>
    <w:p>
      <w:pPr>
        <w:shd w:fill="1E1E1E" w:val="clear"/>
        <w:spacing w:after="0" w:before="0" w:line="226"/>
        <w:ind w:left="140"/>
      </w:pPr>
      <w:r>
        <w:rPr>
          <w:rFonts w:ascii="Courier New" w:cs="Courier New" w:eastAsia="Courier New" w:hAnsi="Courier New"/>
          <w:color w:val="93C5FD"/>
          <w:sz w:val="16"/>
          <w:szCs w:val="16"/>
        </w:rPr>
        <w:t xml:space="preserve">POST http://connect:8083/connectors                     # Creer</w:t>
      </w:r>
    </w:p>
    <w:p>
      <w:pPr>
        <w:shd w:fill="1E1E1E" w:val="clear"/>
        <w:spacing w:after="0" w:before="0" w:line="226"/>
        <w:ind w:left="140"/>
      </w:pPr>
      <w:r>
        <w:rPr>
          <w:rFonts w:ascii="Courier New" w:cs="Courier New" w:eastAsia="Courier New" w:hAnsi="Courier New"/>
          <w:color w:val="93C5FD"/>
          <w:sz w:val="16"/>
          <w:szCs w:val="16"/>
        </w:rPr>
        <w:t xml:space="preserve">GET  http://connect:8083/connectors/my-conn/status      # Status</w:t>
      </w:r>
    </w:p>
    <w:p>
      <w:pPr>
        <w:shd w:fill="1E1E1E" w:val="clear"/>
        <w:spacing w:after="0" w:before="0" w:line="226"/>
        <w:ind w:left="140"/>
      </w:pPr>
      <w:r>
        <w:rPr>
          <w:rFonts w:ascii="Courier New" w:cs="Courier New" w:eastAsia="Courier New" w:hAnsi="Courier New"/>
          <w:color w:val="93C5FD"/>
          <w:sz w:val="16"/>
          <w:szCs w:val="16"/>
        </w:rPr>
        <w:t xml:space="preserve">POST http://connect:8083/connectors/my-conn/restart     # Restart</w:t>
      </w:r>
    </w:p>
    <w:p>
      <w:pPr>
        <w:shd w:fill="1E1E1E" w:val="clear"/>
        <w:spacing w:after="0" w:before="0" w:line="226"/>
        <w:ind w:left="140"/>
      </w:pPr>
      <w:r>
        <w:rPr>
          <w:rFonts w:ascii="Courier New" w:cs="Courier New" w:eastAsia="Courier New" w:hAnsi="Courier New"/>
          <w:color w:val="93C5FD"/>
          <w:sz w:val="16"/>
          <w:szCs w:val="16"/>
        </w:rPr>
        <w:t xml:space="preserve">PUT  http://connect:8083/connectors/my-conn/pause       # Pause</w:t>
      </w:r>
    </w:p>
    <w:p>
      <w:pPr>
        <w:shd w:fill="1E1E1E" w:val="clear"/>
        <w:spacing w:after="0" w:before="0" w:line="226"/>
        <w:ind w:left="140"/>
      </w:pPr>
      <w:r>
        <w:rPr>
          <w:rFonts w:ascii="Courier New" w:cs="Courier New" w:eastAsia="Courier New" w:hAnsi="Courier New"/>
          <w:color w:val="93C5FD"/>
          <w:sz w:val="16"/>
          <w:szCs w:val="16"/>
        </w:rPr>
        <w:t xml:space="preserve">PUT  http://connect:8083/connectors/my-conn/resume      # Resume</w:t>
      </w:r>
    </w:p>
    <w:p>
      <w:pPr>
        <w:shd w:fill="1E1E1E" w:val="clear"/>
        <w:spacing w:after="0" w:before="0" w:line="226"/>
        <w:ind w:left="140"/>
      </w:pPr>
      <w:r>
        <w:rPr>
          <w:rFonts w:ascii="Courier New" w:cs="Courier New" w:eastAsia="Courier New" w:hAnsi="Courier New"/>
          <w:color w:val="93C5FD"/>
          <w:sz w:val="16"/>
          <w:szCs w:val="16"/>
        </w:rPr>
        <w:t xml:space="preserve">DELETE http://connect:8083/connectors/my-conn           # Supprimer</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Lister les plugins disponibles</w:t>
      </w:r>
    </w:p>
    <w:p>
      <w:pPr>
        <w:shd w:fill="1E1E1E" w:val="clear"/>
        <w:spacing w:after="0" w:before="0" w:line="226"/>
        <w:ind w:left="140"/>
      </w:pPr>
      <w:r>
        <w:rPr>
          <w:rFonts w:ascii="Courier New" w:cs="Courier New" w:eastAsia="Courier New" w:hAnsi="Courier New"/>
          <w:color w:val="93C5FD"/>
          <w:sz w:val="16"/>
          <w:szCs w:val="16"/>
        </w:rPr>
        <w:t xml:space="preserve">GET  http://connect:8083/connector-plugins</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Valider la config AVANT deploiement</w:t>
      </w:r>
    </w:p>
    <w:p>
      <w:pPr>
        <w:shd w:fill="1E1E1E" w:val="clear"/>
        <w:spacing w:after="0" w:before="0" w:line="226"/>
        <w:ind w:left="140"/>
      </w:pPr>
      <w:r>
        <w:rPr>
          <w:rFonts w:ascii="Courier New" w:cs="Courier New" w:eastAsia="Courier New" w:hAnsi="Courier New"/>
          <w:color w:val="93C5FD"/>
          <w:sz w:val="16"/>
          <w:szCs w:val="16"/>
        </w:rPr>
        <w:t xml:space="preserve">PUT  http://connect:8083/connector-plugins/\</w:t>
      </w:r>
    </w:p>
    <w:p>
      <w:pPr>
        <w:shd w:fill="1E1E1E" w:val="clear"/>
        <w:spacing w:after="0" w:before="0" w:line="226"/>
        <w:ind w:left="140"/>
      </w:pPr>
      <w:r>
        <w:rPr>
          <w:rFonts w:ascii="Courier New" w:cs="Courier New" w:eastAsia="Courier New" w:hAnsi="Courier New"/>
          <w:color w:val="93C5FD"/>
          <w:sz w:val="16"/>
          <w:szCs w:val="16"/>
        </w:rPr>
        <w:t xml:space="preserve">     io.debezium.connector.postgresql.PostgresConnector/config/validate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Changer le log level en live</w:t>
      </w:r>
    </w:p>
    <w:p>
      <w:pPr>
        <w:shd w:fill="1E1E1E" w:val="clear"/>
        <w:spacing w:after="0" w:before="0" w:line="226"/>
        <w:ind w:left="140"/>
      </w:pPr>
      <w:r>
        <w:rPr>
          <w:rFonts w:ascii="Courier New" w:cs="Courier New" w:eastAsia="Courier New" w:hAnsi="Courier New"/>
          <w:color w:val="93C5FD"/>
          <w:sz w:val="16"/>
          <w:szCs w:val="16"/>
        </w:rPr>
        <w:t xml:space="preserve">PUT  http://connect:8083/admin/loggers/io.debezium</w:t>
      </w:r>
    </w:p>
    <w:p>
      <w:pPr>
        <w:shd w:fill="1E1E1E" w:val="clear"/>
        <w:spacing w:after="0" w:before="0" w:line="226"/>
        <w:ind w:left="140"/>
      </w:pPr>
      <w:r>
        <w:rPr>
          <w:rFonts w:ascii="Courier New" w:cs="Courier New" w:eastAsia="Courier New" w:hAnsi="Courier New"/>
          <w:color w:val="93C5FD"/>
          <w:sz w:val="16"/>
          <w:szCs w:val="16"/>
        </w:rPr>
        <w:t xml:space="preserve">Content-Type: application/json</w:t>
      </w:r>
    </w:p>
    <w:p>
      <w:pPr>
        <w:shd w:fill="1E1E1E" w:val="clear"/>
        <w:spacing w:after="80" w:before="0" w:line="226"/>
        <w:ind w:left="140"/>
      </w:pPr>
      <w:r>
        <w:rPr>
          <w:rFonts w:ascii="Courier New" w:cs="Courier New" w:eastAsia="Courier New" w:hAnsi="Courier New"/>
          <w:color w:val="93C5FD"/>
          <w:sz w:val="16"/>
          <w:szCs w:val="16"/>
        </w:rPr>
        <w:t xml:space="preserve">{"level": "DEBUG"}</w:t>
      </w:r>
    </w:p>
    <w:p>
      <w:pPr>
        <w:spacing w:after="0" w:before="8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565C0" w:val="clear"/>
            <w:tcMar>
              <w:top w:type="dxa" w:w="110"/>
              <w:left w:type="dxa" w:w="160"/>
              <w:bottom w:type="dxa" w:w="110"/>
              <w:right w:type="dxa" w:w="120"/>
            </w:tcMar>
            <w:vAlign w:val="center"/>
          </w:tcPr>
          <w:p>
            <w:pPr>
              <w:spacing w:after="0" w:before="0"/>
              <w:jc w:val="center"/>
            </w:pPr>
            <w:r>
              <w:rPr>
                <w:rFonts w:ascii="Arial" w:cs="Arial" w:eastAsia="Arial" w:hAnsi="Arial"/>
                <w:b/>
                <w:bCs/>
                <w:color w:val="FFFFFF"/>
                <w:sz w:val="17"/>
                <w:szCs w:val="17"/>
              </w:rPr>
              <w:t xml:space="preserve">MODE DISTRIBUE</w:t>
            </w:r>
          </w:p>
        </w:tc>
        <w:tc>
          <w:tcPr>
            <w:tcW w:type="dxa" w:w="7760"/>
            <w:tcBorders>
              <w:top w:val="none" w:color="FFFFFF" w:sz="0"/>
              <w:left w:val="none" w:color="FFFFFF" w:sz="0"/>
              <w:bottom w:val="none" w:color="FFFFFF" w:sz="0"/>
              <w:right w:val="none" w:color="FFFFFF" w:sz="0"/>
            </w:tcBorders>
            <w:shd w:fill="F9FAFB" w:val="clear"/>
            <w:tcMar>
              <w:top w:type="dxa" w:w="110"/>
              <w:left w:type="dxa" w:w="200"/>
              <w:bottom w:type="dxa" w:w="110"/>
              <w:right w:type="dxa" w:w="160"/>
            </w:tcMar>
          </w:tcPr>
          <w:p>
            <w:pPr>
              <w:spacing w:after="0" w:before="0"/>
            </w:pPr>
            <w:r>
              <w:rPr>
                <w:rFonts w:ascii="Arial" w:cs="Arial" w:eastAsia="Arial" w:hAnsi="Arial"/>
                <w:color w:val="374151"/>
                <w:sz w:val="18"/>
                <w:szCs w:val="18"/>
              </w:rPr>
              <w:t xml:space="preserve">En production, toujours utiliser le mode distribue avec au moins 3 Workers. Le rebalancing des tasks est automatique si un Worker tombe. Les topics internes doivent avoir replication-factor=3.</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200"/>
              <w:left w:type="dxa" w:w="320"/>
              <w:bottom w:type="dxa" w:w="200"/>
              <w:right w:type="dxa" w:w="320"/>
            </w:tcMar>
          </w:tcPr>
          <w:p>
            <w:pPr>
              <w:spacing w:after="60" w:before="0"/>
            </w:pPr>
            <w:r>
              <w:rPr>
                <w:rFonts w:ascii="Arial" w:cs="Arial" w:eastAsia="Arial" w:hAnsi="Arial"/>
                <w:b/>
                <w:bCs/>
                <w:color w:val="FFFFFF"/>
                <w:sz w:val="36"/>
                <w:szCs w:val="36"/>
              </w:rPr>
              <w:t xml:space="preserve">SECTION 2 -- Debezium CDC : Change Data Capture</w:t>
            </w:r>
          </w:p>
          <w:p>
            <w:pPr>
              <w:spacing w:after="0" w:before="0"/>
            </w:pPr>
            <w:r>
              <w:rPr>
                <w:rFonts w:ascii="Arial" w:cs="Arial" w:eastAsia="Arial" w:hAnsi="Arial"/>
                <w:i/>
                <w:iCs/>
                <w:color w:val="D1D5DB"/>
                <w:sz w:val="19"/>
                <w:szCs w:val="19"/>
              </w:rPr>
              <w:t xml:space="preserve">WAL · Binlog · Change Streams · Snapshot · Transformations CDC</w:t>
            </w:r>
          </w:p>
        </w:tc>
      </w:tr>
    </w:tbl>
    <w:p>
      <w:pPr>
        <w:spacing w:after="0" w:before="120"/>
      </w:pPr>
      <w:r>
        <w:rPr>
          <w:rFonts w:ascii="Arial" w:cs="Arial" w:eastAsia="Arial" w:hAnsi="Arial"/>
          <w:color w:val="374151"/>
          <w:sz w:val="20"/>
          <w:szCs w:val="20"/>
        </w:rPr>
        <w:t xml:space="preserve"/>
      </w:r>
    </w:p>
    <w:p>
      <w:pPr>
        <w:spacing w:after="60" w:before="60"/>
      </w:pPr>
      <w:r>
        <w:rPr>
          <w:rFonts w:ascii="Arial" w:cs="Arial" w:eastAsia="Arial" w:hAnsi="Arial"/>
          <w:color w:val="374151"/>
          <w:sz w:val="18"/>
          <w:szCs w:val="18"/>
        </w:rPr>
        <w:t xml:space="preserve">Debezium capture chaque INSERT, UPDATE, DELETE depuis les logs binaires de la base de donnees source. Latence &lt; 500ms. Sans polling. Sans impact sur la BDD.</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66534"/>
          <w:sz w:val="23"/>
          <w:szCs w:val="23"/>
        </w:rPr>
        <w:t xml:space="preserve">Fonctionnement du CDC</w:t>
      </w:r>
    </w:p>
    <w:p>
      <w:pPr>
        <w:spacing w:after="30" w:before="30"/>
      </w:pPr>
      <w:r>
        <w:rPr>
          <w:rFonts w:ascii="Arial" w:cs="Arial" w:eastAsia="Arial" w:hAnsi="Arial"/>
          <w:color w:val="374151"/>
          <w:sz w:val="18"/>
          <w:szCs w:val="18"/>
        </w:rPr>
        <w:t xml:space="preserve">  PostgreSQL WAL (Write-Ahead Log)</w:t>
      </w:r>
    </w:p>
    <w:p>
      <w:pPr>
        <w:spacing w:after="30" w:before="30"/>
      </w:pPr>
      <w:r>
        <w:rPr>
          <w:rFonts w:ascii="Arial" w:cs="Arial" w:eastAsia="Arial" w:hAnsi="Arial"/>
          <w:color w:val="374151"/>
          <w:sz w:val="18"/>
          <w:szCs w:val="18"/>
        </w:rPr>
        <w:t xml:space="preserve">       |</w:t>
      </w:r>
    </w:p>
    <w:p>
      <w:pPr>
        <w:spacing w:after="30" w:before="30"/>
      </w:pPr>
      <w:r>
        <w:rPr>
          <w:rFonts w:ascii="Arial" w:cs="Arial" w:eastAsia="Arial" w:hAnsi="Arial"/>
          <w:color w:val="374151"/>
          <w:sz w:val="18"/>
          <w:szCs w:val="18"/>
        </w:rPr>
        <w:t xml:space="preserve">  [Debezium PostgreSQL Connector]</w:t>
      </w:r>
    </w:p>
    <w:p>
      <w:pPr>
        <w:spacing w:after="30" w:before="30"/>
      </w:pPr>
      <w:r>
        <w:rPr>
          <w:rFonts w:ascii="Arial" w:cs="Arial" w:eastAsia="Arial" w:hAnsi="Arial"/>
          <w:color w:val="374151"/>
          <w:sz w:val="18"/>
          <w:szCs w:val="18"/>
        </w:rPr>
        <w:t xml:space="preserve">       |  lit les entrees WAL via pgoutput</w:t>
      </w:r>
    </w:p>
    <w:p>
      <w:pPr>
        <w:spacing w:after="30" w:before="30"/>
      </w:pPr>
      <w:r>
        <w:rPr>
          <w:rFonts w:ascii="Arial" w:cs="Arial" w:eastAsia="Arial" w:hAnsi="Arial"/>
          <w:color w:val="374151"/>
          <w:sz w:val="18"/>
          <w:szCs w:val="18"/>
        </w:rPr>
        <w:t xml:space="preserve">       |</w:t>
      </w:r>
    </w:p>
    <w:p>
      <w:pPr>
        <w:spacing w:after="30" w:before="30"/>
      </w:pPr>
      <w:r>
        <w:rPr>
          <w:rFonts w:ascii="Arial" w:cs="Arial" w:eastAsia="Arial" w:hAnsi="Arial"/>
          <w:color w:val="374151"/>
          <w:sz w:val="18"/>
          <w:szCs w:val="18"/>
        </w:rPr>
        <w:t xml:space="preserve">  [Event Envelope]</w:t>
      </w:r>
    </w:p>
    <w:p>
      <w:pPr>
        <w:spacing w:after="30" w:before="30"/>
      </w:pPr>
      <w:r>
        <w:rPr>
          <w:rFonts w:ascii="Arial" w:cs="Arial" w:eastAsia="Arial" w:hAnsi="Arial"/>
          <w:color w:val="374151"/>
          <w:sz w:val="18"/>
          <w:szCs w:val="18"/>
        </w:rPr>
        <w:t xml:space="preserve">  { "op": "c/u/d/r",</w:t>
      </w:r>
    </w:p>
    <w:p>
      <w:pPr>
        <w:spacing w:after="30" w:before="30"/>
      </w:pPr>
      <w:r>
        <w:rPr>
          <w:rFonts w:ascii="Arial" w:cs="Arial" w:eastAsia="Arial" w:hAnsi="Arial"/>
          <w:color w:val="374151"/>
          <w:sz w:val="18"/>
          <w:szCs w:val="18"/>
        </w:rPr>
        <w:t xml:space="preserve">    "before": { ancien etat },</w:t>
      </w:r>
    </w:p>
    <w:p>
      <w:pPr>
        <w:spacing w:after="30" w:before="30"/>
      </w:pPr>
      <w:r>
        <w:rPr>
          <w:rFonts w:ascii="Arial" w:cs="Arial" w:eastAsia="Arial" w:hAnsi="Arial"/>
          <w:color w:val="374151"/>
          <w:sz w:val="18"/>
          <w:szCs w:val="18"/>
        </w:rPr>
        <w:t xml:space="preserve">    "after":  { nouvel etat },</w:t>
      </w:r>
    </w:p>
    <w:p>
      <w:pPr>
        <w:spacing w:after="30" w:before="30"/>
      </w:pPr>
      <w:r>
        <w:rPr>
          <w:rFonts w:ascii="Arial" w:cs="Arial" w:eastAsia="Arial" w:hAnsi="Arial"/>
          <w:color w:val="374151"/>
          <w:sz w:val="18"/>
          <w:szCs w:val="18"/>
        </w:rPr>
        <w:t xml:space="preserve">    "source": { ts, lsn, table, db } }</w:t>
      </w:r>
    </w:p>
    <w:p>
      <w:pPr>
        <w:spacing w:after="30" w:before="30"/>
      </w:pPr>
      <w:r>
        <w:rPr>
          <w:rFonts w:ascii="Arial" w:cs="Arial" w:eastAsia="Arial" w:hAnsi="Arial"/>
          <w:color w:val="374151"/>
          <w:sz w:val="18"/>
          <w:szCs w:val="18"/>
        </w:rPr>
        <w:t xml:space="preserve">       |</w:t>
      </w:r>
    </w:p>
    <w:p>
      <w:pPr>
        <w:spacing w:after="30" w:before="30"/>
      </w:pPr>
      <w:r>
        <w:rPr>
          <w:rFonts w:ascii="Arial" w:cs="Arial" w:eastAsia="Arial" w:hAnsi="Arial"/>
          <w:color w:val="374151"/>
          <w:sz w:val="18"/>
          <w:szCs w:val="18"/>
        </w:rPr>
        <w:t xml:space="preserve">  [Kafka Topic: dbname.schema.tablename]</w:t>
      </w:r>
    </w:p>
    <w:p>
      <w:pPr>
        <w:spacing w:after="30" w:before="30"/>
      </w:pPr>
      <w:r>
        <w:rPr>
          <w:rFonts w:ascii="Arial" w:cs="Arial" w:eastAsia="Arial" w:hAnsi="Arial"/>
          <w:color w:val="374151"/>
          <w:sz w:val="18"/>
          <w:szCs w:val="18"/>
        </w:rPr>
        <w:t xml:space="preserve">       |</w:t>
      </w:r>
    </w:p>
    <w:p>
      <w:pPr>
        <w:spacing w:after="30" w:before="30"/>
      </w:pPr>
      <w:r>
        <w:rPr>
          <w:rFonts w:ascii="Arial" w:cs="Arial" w:eastAsia="Arial" w:hAnsi="Arial"/>
          <w:color w:val="374151"/>
          <w:sz w:val="18"/>
          <w:szCs w:val="18"/>
        </w:rPr>
        <w:t xml:space="preserve">  [Consumers : Elasticsearch, Redis, DWH...]</w:t>
      </w:r>
    </w:p>
    <w:p>
      <w:pPr>
        <w:spacing w:after="0" w:before="60"/>
      </w:pPr>
      <w:r>
        <w:rPr>
          <w:rFonts w:ascii="Arial" w:cs="Arial" w:eastAsia="Arial" w:hAnsi="Arial"/>
          <w:color w:val="374151"/>
          <w:sz w:val="20"/>
          <w:szCs w:val="20"/>
        </w:rPr>
        <w:t xml:space="preserve"/>
      </w:r>
    </w:p>
    <w:p>
      <w:pPr>
        <w:spacing w:after="60" w:before="160"/>
      </w:pPr>
      <w:r>
        <w:rPr>
          <w:rFonts w:ascii="Arial" w:cs="Arial" w:eastAsia="Arial" w:hAnsi="Arial"/>
          <w:b/>
          <w:bCs/>
          <w:color w:val="166534"/>
          <w:sz w:val="23"/>
          <w:szCs w:val="23"/>
        </w:rPr>
        <w:t xml:space="preserve">Bases de donnees supportees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1400"/>
        <w:gridCol w:w="3560"/>
      </w:tblGrid>
      <w:tr>
        <w:tc>
          <w:tcPr>
            <w:tcW w:type="dxa" w:w="1600"/>
            <w:tcBorders>
              <w:top w:val="none" w:color="FFFFFF" w:sz="0"/>
              <w:left w:val="none" w:color="FFFFFF" w:sz="0"/>
              <w:bottom w:val="none" w:color="FFFFFF" w:sz="0"/>
              <w:right w:val="none" w:color="FFFFFF" w:sz="0"/>
            </w:tcBorders>
            <w:shd w:fill="166534"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Base</w:t>
            </w:r>
          </w:p>
        </w:tc>
        <w:tc>
          <w:tcPr>
            <w:tcW w:type="dxa" w:w="1400"/>
            <w:tcBorders>
              <w:top w:val="none" w:color="FFFFFF" w:sz="0"/>
              <w:left w:val="none" w:color="FFFFFF" w:sz="0"/>
              <w:bottom w:val="none" w:color="FFFFFF" w:sz="0"/>
              <w:right w:val="none" w:color="FFFFFF" w:sz="0"/>
            </w:tcBorders>
            <w:shd w:fill="166534"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Version</w:t>
            </w:r>
          </w:p>
        </w:tc>
        <w:tc>
          <w:tcPr>
            <w:tcW w:type="dxa" w:w="2400"/>
            <w:tcBorders>
              <w:top w:val="none" w:color="FFFFFF" w:sz="0"/>
              <w:left w:val="none" w:color="FFFFFF" w:sz="0"/>
              <w:bottom w:val="none" w:color="FFFFFF" w:sz="0"/>
              <w:right w:val="none" w:color="FFFFFF" w:sz="0"/>
            </w:tcBorders>
            <w:shd w:fill="166534"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Mecanisme</w:t>
            </w:r>
          </w:p>
        </w:tc>
        <w:tc>
          <w:tcPr>
            <w:tcW w:type="dxa" w:w="1400"/>
            <w:tcBorders>
              <w:top w:val="none" w:color="FFFFFF" w:sz="0"/>
              <w:left w:val="none" w:color="FFFFFF" w:sz="0"/>
              <w:bottom w:val="none" w:color="FFFFFF" w:sz="0"/>
              <w:right w:val="none" w:color="FFFFFF" w:sz="0"/>
            </w:tcBorders>
            <w:shd w:fill="166534"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Stabilite</w:t>
            </w:r>
          </w:p>
        </w:tc>
        <w:tc>
          <w:tcPr>
            <w:tcW w:type="dxa" w:w="3560"/>
            <w:tcBorders>
              <w:top w:val="none" w:color="FFFFFF" w:sz="0"/>
              <w:left w:val="none" w:color="FFFFFF" w:sz="0"/>
              <w:bottom w:val="none" w:color="FFFFFF" w:sz="0"/>
              <w:right w:val="none" w:color="FFFFFF" w:sz="0"/>
            </w:tcBorders>
            <w:shd w:fill="166534"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Notes</w:t>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66534"/>
                <w:sz w:val="15"/>
                <w:szCs w:val="15"/>
              </w:rPr>
              <w:t xml:space="preserve">PostgreSQL</w:t>
            </w:r>
          </w:p>
        </w:tc>
        <w:tc>
          <w:tcPr>
            <w:tcW w:type="dxa" w:w="14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9.6+</w:t>
            </w:r>
          </w:p>
        </w:tc>
        <w:tc>
          <w:tcPr>
            <w:tcW w:type="dxa" w:w="24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pgoutput (natif) ou wal2json</w:t>
            </w:r>
          </w:p>
        </w:tc>
        <w:tc>
          <w:tcPr>
            <w:tcW w:type="dxa" w:w="14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66534"/>
                <w:sz w:val="14"/>
                <w:szCs w:val="14"/>
              </w:rPr>
              <w:t xml:space="preserve">Production</w:t>
            </w:r>
          </w:p>
        </w:tc>
        <w:tc>
          <w:tcPr>
            <w:tcW w:type="dxa" w:w="35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3"/>
                <w:szCs w:val="13"/>
              </w:rPr>
              <w:t xml:space="preserve"/>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66534"/>
                <w:sz w:val="15"/>
                <w:szCs w:val="15"/>
              </w:rPr>
              <w:t xml:space="preserve">MySQL</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5.7+</w:t>
            </w:r>
          </w:p>
        </w:tc>
        <w:tc>
          <w:tcPr>
            <w:tcW w:type="dxa" w:w="2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Binlog (ROW format requis)</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66534"/>
                <w:sz w:val="14"/>
                <w:szCs w:val="14"/>
              </w:rPr>
              <w:t xml:space="preserve">Production</w:t>
            </w:r>
          </w:p>
        </w:tc>
        <w:tc>
          <w:tcPr>
            <w:tcW w:type="dxa" w:w="3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3"/>
                <w:szCs w:val="13"/>
              </w:rPr>
              <w:t xml:space="preserve"/>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66534"/>
                <w:sz w:val="15"/>
                <w:szCs w:val="15"/>
              </w:rPr>
              <w:t xml:space="preserve">MongoDB</w:t>
            </w:r>
          </w:p>
        </w:tc>
        <w:tc>
          <w:tcPr>
            <w:tcW w:type="dxa" w:w="14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4.0+</w:t>
            </w:r>
          </w:p>
        </w:tc>
        <w:tc>
          <w:tcPr>
            <w:tcW w:type="dxa" w:w="24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Change Streams (oplog)</w:t>
            </w:r>
          </w:p>
        </w:tc>
        <w:tc>
          <w:tcPr>
            <w:tcW w:type="dxa" w:w="14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66534"/>
                <w:sz w:val="14"/>
                <w:szCs w:val="14"/>
              </w:rPr>
              <w:t xml:space="preserve">Production</w:t>
            </w:r>
          </w:p>
        </w:tc>
        <w:tc>
          <w:tcPr>
            <w:tcW w:type="dxa" w:w="35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3"/>
                <w:szCs w:val="13"/>
              </w:rPr>
              <w:t xml:space="preserve"/>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66534"/>
                <w:sz w:val="15"/>
                <w:szCs w:val="15"/>
              </w:rPr>
              <w:t xml:space="preserve">SQL Server</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2016+</w:t>
            </w:r>
          </w:p>
        </w:tc>
        <w:tc>
          <w:tcPr>
            <w:tcW w:type="dxa" w:w="2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CDC natif SQL Server</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66534"/>
                <w:sz w:val="14"/>
                <w:szCs w:val="14"/>
              </w:rPr>
              <w:t xml:space="preserve">Production</w:t>
            </w:r>
          </w:p>
        </w:tc>
        <w:tc>
          <w:tcPr>
            <w:tcW w:type="dxa" w:w="3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3"/>
                <w:szCs w:val="13"/>
              </w:rPr>
              <w:t xml:space="preserve"/>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66534"/>
                <w:sz w:val="15"/>
                <w:szCs w:val="15"/>
              </w:rPr>
              <w:t xml:space="preserve">Oracle</w:t>
            </w:r>
          </w:p>
        </w:tc>
        <w:tc>
          <w:tcPr>
            <w:tcW w:type="dxa" w:w="14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11g+</w:t>
            </w:r>
          </w:p>
        </w:tc>
        <w:tc>
          <w:tcPr>
            <w:tcW w:type="dxa" w:w="24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LogMiner (Enterprise Edition)</w:t>
            </w:r>
          </w:p>
        </w:tc>
        <w:tc>
          <w:tcPr>
            <w:tcW w:type="dxa" w:w="14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66534"/>
                <w:sz w:val="14"/>
                <w:szCs w:val="14"/>
              </w:rPr>
              <w:t xml:space="preserve">Production</w:t>
            </w:r>
          </w:p>
        </w:tc>
        <w:tc>
          <w:tcPr>
            <w:tcW w:type="dxa" w:w="35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3"/>
                <w:szCs w:val="13"/>
              </w:rPr>
              <w:t xml:space="preserve"/>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66534"/>
                <w:sz w:val="15"/>
                <w:szCs w:val="15"/>
              </w:rPr>
              <w:t xml:space="preserve">Cassandra</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3.x+</w:t>
            </w:r>
          </w:p>
        </w:tc>
        <w:tc>
          <w:tcPr>
            <w:tcW w:type="dxa" w:w="2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Commit Log</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2400E"/>
                <w:sz w:val="14"/>
                <w:szCs w:val="14"/>
              </w:rPr>
              <w:t xml:space="preserve">Beta</w:t>
            </w:r>
          </w:p>
        </w:tc>
        <w:tc>
          <w:tcPr>
            <w:tcW w:type="dxa" w:w="3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3"/>
                <w:szCs w:val="13"/>
              </w:rPr>
              <w:t xml:space="preserve"/>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66534"/>
                <w:sz w:val="15"/>
                <w:szCs w:val="15"/>
              </w:rPr>
              <w:t xml:space="preserve">Db2</w:t>
            </w:r>
          </w:p>
        </w:tc>
        <w:tc>
          <w:tcPr>
            <w:tcW w:type="dxa" w:w="14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11.5+</w:t>
            </w:r>
          </w:p>
        </w:tc>
        <w:tc>
          <w:tcPr>
            <w:tcW w:type="dxa" w:w="24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Journaling</w:t>
            </w:r>
          </w:p>
        </w:tc>
        <w:tc>
          <w:tcPr>
            <w:tcW w:type="dxa" w:w="14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66534"/>
                <w:sz w:val="14"/>
                <w:szCs w:val="14"/>
              </w:rPr>
              <w:t xml:space="preserve">Production</w:t>
            </w:r>
          </w:p>
        </w:tc>
        <w:tc>
          <w:tcPr>
            <w:tcW w:type="dxa" w:w="35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3"/>
                <w:szCs w:val="13"/>
              </w:rPr>
              <w:t xml:space="preserve"/>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66534"/>
                <w:sz w:val="15"/>
                <w:szCs w:val="15"/>
              </w:rPr>
              <w:t xml:space="preserve">Vitess</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12+</w:t>
            </w:r>
          </w:p>
        </w:tc>
        <w:tc>
          <w:tcPr>
            <w:tcW w:type="dxa" w:w="2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VStream API</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4"/>
                <w:szCs w:val="14"/>
              </w:rPr>
              <w:t xml:space="preserve">Community</w:t>
            </w:r>
          </w:p>
        </w:tc>
        <w:tc>
          <w:tcPr>
            <w:tcW w:type="dxa" w:w="3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3"/>
                <w:szCs w:val="13"/>
              </w:rPr>
              <w:t xml:space="preserve"/>
            </w:r>
          </w:p>
        </w:tc>
      </w:tr>
    </w:tbl>
    <w:p>
      <w:pPr>
        <w:spacing w:after="0" w:before="100"/>
      </w:pPr>
      <w:r>
        <w:rPr>
          <w:rFonts w:ascii="Arial" w:cs="Arial" w:eastAsia="Arial" w:hAnsi="Arial"/>
          <w:color w:val="374151"/>
          <w:sz w:val="20"/>
          <w:szCs w:val="20"/>
        </w:rPr>
        <w:t xml:space="preserve"/>
      </w:r>
    </w:p>
    <w:p>
      <w:pPr>
        <w:spacing w:after="60" w:before="160"/>
      </w:pPr>
      <w:r>
        <w:rPr>
          <w:rFonts w:ascii="Arial" w:cs="Arial" w:eastAsia="Arial" w:hAnsi="Arial"/>
          <w:b/>
          <w:bCs/>
          <w:color w:val="166534"/>
          <w:sz w:val="23"/>
          <w:szCs w:val="23"/>
        </w:rPr>
        <w:t xml:space="preserve">Prerequis PostgreSQL (WAL + utilisateur + publication)</w:t>
      </w:r>
    </w:p>
    <w:p>
      <w:pPr>
        <w:shd w:fill="1E1E1E" w:val="clear"/>
        <w:spacing w:after="0" w:before="80" w:line="226"/>
        <w:ind w:left="140"/>
      </w:pPr>
      <w:r>
        <w:rPr>
          <w:rFonts w:ascii="Courier New" w:cs="Courier New" w:eastAsia="Courier New" w:hAnsi="Courier New"/>
          <w:color w:val="86EFAC"/>
          <w:sz w:val="16"/>
          <w:szCs w:val="16"/>
        </w:rPr>
        <w:t xml:space="preserve"># PostgreSQL : prerequis pour Debezium</w:t>
      </w:r>
    </w:p>
    <w:p>
      <w:pPr>
        <w:shd w:fill="1E1E1E" w:val="clear"/>
        <w:spacing w:after="0" w:before="0" w:line="226"/>
        <w:ind w:left="140"/>
      </w:pPr>
      <w:r>
        <w:rPr>
          <w:rFonts w:ascii="Courier New" w:cs="Courier New" w:eastAsia="Courier New" w:hAnsi="Courier New"/>
          <w:color w:val="86EFAC"/>
          <w:sz w:val="16"/>
          <w:szCs w:val="16"/>
        </w:rPr>
        <w:t xml:space="preserve"> </w:t>
      </w:r>
    </w:p>
    <w:p>
      <w:pPr>
        <w:shd w:fill="1E1E1E" w:val="clear"/>
        <w:spacing w:after="0" w:before="0" w:line="226"/>
        <w:ind w:left="140"/>
      </w:pPr>
      <w:r>
        <w:rPr>
          <w:rFonts w:ascii="Courier New" w:cs="Courier New" w:eastAsia="Courier New" w:hAnsi="Courier New"/>
          <w:color w:val="86EFAC"/>
          <w:sz w:val="16"/>
          <w:szCs w:val="16"/>
        </w:rPr>
        <w:t xml:space="preserve"># 1. postgresql.conf</w:t>
      </w:r>
    </w:p>
    <w:p>
      <w:pPr>
        <w:shd w:fill="1E1E1E" w:val="clear"/>
        <w:spacing w:after="0" w:before="0" w:line="226"/>
        <w:ind w:left="140"/>
      </w:pPr>
      <w:r>
        <w:rPr>
          <w:rFonts w:ascii="Courier New" w:cs="Courier New" w:eastAsia="Courier New" w:hAnsi="Courier New"/>
          <w:color w:val="86EFAC"/>
          <w:sz w:val="16"/>
          <w:szCs w:val="16"/>
        </w:rPr>
        <w:t xml:space="preserve">wal_level = logical                  # OBLIGATOIRE</w:t>
      </w:r>
    </w:p>
    <w:p>
      <w:pPr>
        <w:shd w:fill="1E1E1E" w:val="clear"/>
        <w:spacing w:after="0" w:before="0" w:line="226"/>
        <w:ind w:left="140"/>
      </w:pPr>
      <w:r>
        <w:rPr>
          <w:rFonts w:ascii="Courier New" w:cs="Courier New" w:eastAsia="Courier New" w:hAnsi="Courier New"/>
          <w:color w:val="86EFAC"/>
          <w:sz w:val="16"/>
          <w:szCs w:val="16"/>
        </w:rPr>
        <w:t xml:space="preserve">max_replication_slots = 10</w:t>
      </w:r>
    </w:p>
    <w:p>
      <w:pPr>
        <w:shd w:fill="1E1E1E" w:val="clear"/>
        <w:spacing w:after="0" w:before="0" w:line="226"/>
        <w:ind w:left="140"/>
      </w:pPr>
      <w:r>
        <w:rPr>
          <w:rFonts w:ascii="Courier New" w:cs="Courier New" w:eastAsia="Courier New" w:hAnsi="Courier New"/>
          <w:color w:val="86EFAC"/>
          <w:sz w:val="16"/>
          <w:szCs w:val="16"/>
        </w:rPr>
        <w:t xml:space="preserve">max_wal_senders = 10</w:t>
      </w:r>
    </w:p>
    <w:p>
      <w:pPr>
        <w:shd w:fill="1E1E1E" w:val="clear"/>
        <w:spacing w:after="0" w:before="0" w:line="226"/>
        <w:ind w:left="140"/>
      </w:pPr>
      <w:r>
        <w:rPr>
          <w:rFonts w:ascii="Courier New" w:cs="Courier New" w:eastAsia="Courier New" w:hAnsi="Courier New"/>
          <w:color w:val="86EFAC"/>
          <w:sz w:val="16"/>
          <w:szCs w:val="16"/>
        </w:rPr>
        <w:t xml:space="preserve"> </w:t>
      </w:r>
    </w:p>
    <w:p>
      <w:pPr>
        <w:shd w:fill="1E1E1E" w:val="clear"/>
        <w:spacing w:after="0" w:before="0" w:line="226"/>
        <w:ind w:left="140"/>
      </w:pPr>
      <w:r>
        <w:rPr>
          <w:rFonts w:ascii="Courier New" w:cs="Courier New" w:eastAsia="Courier New" w:hAnsi="Courier New"/>
          <w:color w:val="86EFAC"/>
          <w:sz w:val="16"/>
          <w:szCs w:val="16"/>
        </w:rPr>
        <w:t xml:space="preserve"># 2. pg_hba.conf</w:t>
      </w:r>
    </w:p>
    <w:p>
      <w:pPr>
        <w:shd w:fill="1E1E1E" w:val="clear"/>
        <w:spacing w:after="0" w:before="0" w:line="226"/>
        <w:ind w:left="140"/>
      </w:pPr>
      <w:r>
        <w:rPr>
          <w:rFonts w:ascii="Courier New" w:cs="Courier New" w:eastAsia="Courier New" w:hAnsi="Courier New"/>
          <w:color w:val="86EFAC"/>
          <w:sz w:val="16"/>
          <w:szCs w:val="16"/>
        </w:rPr>
        <w:t xml:space="preserve">host    replication     debezium        10.0.0.0/8         md5</w:t>
      </w:r>
    </w:p>
    <w:p>
      <w:pPr>
        <w:shd w:fill="1E1E1E" w:val="clear"/>
        <w:spacing w:after="0" w:before="0" w:line="226"/>
        <w:ind w:left="140"/>
      </w:pPr>
      <w:r>
        <w:rPr>
          <w:rFonts w:ascii="Courier New" w:cs="Courier New" w:eastAsia="Courier New" w:hAnsi="Courier New"/>
          <w:color w:val="86EFAC"/>
          <w:sz w:val="16"/>
          <w:szCs w:val="16"/>
        </w:rPr>
        <w:t xml:space="preserve"> </w:t>
      </w:r>
    </w:p>
    <w:p>
      <w:pPr>
        <w:shd w:fill="1E1E1E" w:val="clear"/>
        <w:spacing w:after="0" w:before="0" w:line="226"/>
        <w:ind w:left="140"/>
      </w:pPr>
      <w:r>
        <w:rPr>
          <w:rFonts w:ascii="Courier New" w:cs="Courier New" w:eastAsia="Courier New" w:hAnsi="Courier New"/>
          <w:color w:val="86EFAC"/>
          <w:sz w:val="16"/>
          <w:szCs w:val="16"/>
        </w:rPr>
        <w:t xml:space="preserve"># 3. Creer l'utilisateur Debezium</w:t>
      </w:r>
    </w:p>
    <w:p>
      <w:pPr>
        <w:shd w:fill="1E1E1E" w:val="clear"/>
        <w:spacing w:after="0" w:before="0" w:line="226"/>
        <w:ind w:left="140"/>
      </w:pPr>
      <w:r>
        <w:rPr>
          <w:rFonts w:ascii="Courier New" w:cs="Courier New" w:eastAsia="Courier New" w:hAnsi="Courier New"/>
          <w:color w:val="86EFAC"/>
          <w:sz w:val="16"/>
          <w:szCs w:val="16"/>
        </w:rPr>
        <w:t xml:space="preserve">CREATE USER debezium WITH REPLICATION LOGIN PASSWORD 'secure_password';</w:t>
      </w:r>
    </w:p>
    <w:p>
      <w:pPr>
        <w:shd w:fill="1E1E1E" w:val="clear"/>
        <w:spacing w:after="0" w:before="0" w:line="226"/>
        <w:ind w:left="140"/>
      </w:pPr>
      <w:r>
        <w:rPr>
          <w:rFonts w:ascii="Courier New" w:cs="Courier New" w:eastAsia="Courier New" w:hAnsi="Courier New"/>
          <w:color w:val="86EFAC"/>
          <w:sz w:val="16"/>
          <w:szCs w:val="16"/>
        </w:rPr>
        <w:t xml:space="preserve">GRANT SELECT ON ALL TABLES IN SCHEMA public TO debezium;</w:t>
      </w:r>
    </w:p>
    <w:p>
      <w:pPr>
        <w:shd w:fill="1E1E1E" w:val="clear"/>
        <w:spacing w:after="0" w:before="0" w:line="226"/>
        <w:ind w:left="140"/>
      </w:pPr>
      <w:r>
        <w:rPr>
          <w:rFonts w:ascii="Courier New" w:cs="Courier New" w:eastAsia="Courier New" w:hAnsi="Courier New"/>
          <w:color w:val="86EFAC"/>
          <w:sz w:val="16"/>
          <w:szCs w:val="16"/>
        </w:rPr>
        <w:t xml:space="preserve"> </w:t>
      </w:r>
    </w:p>
    <w:p>
      <w:pPr>
        <w:shd w:fill="1E1E1E" w:val="clear"/>
        <w:spacing w:after="0" w:before="0" w:line="226"/>
        <w:ind w:left="140"/>
      </w:pPr>
      <w:r>
        <w:rPr>
          <w:rFonts w:ascii="Courier New" w:cs="Courier New" w:eastAsia="Courier New" w:hAnsi="Courier New"/>
          <w:color w:val="86EFAC"/>
          <w:sz w:val="16"/>
          <w:szCs w:val="16"/>
        </w:rPr>
        <w:t xml:space="preserve"># 4. Publication pgoutput</w:t>
      </w:r>
    </w:p>
    <w:p>
      <w:pPr>
        <w:shd w:fill="1E1E1E" w:val="clear"/>
        <w:spacing w:after="0" w:before="0" w:line="226"/>
        <w:ind w:left="140"/>
      </w:pPr>
      <w:r>
        <w:rPr>
          <w:rFonts w:ascii="Courier New" w:cs="Courier New" w:eastAsia="Courier New" w:hAnsi="Courier New"/>
          <w:color w:val="86EFAC"/>
          <w:sz w:val="16"/>
          <w:szCs w:val="16"/>
        </w:rPr>
        <w:t xml:space="preserve">CREATE PUBLICATION debezium_pub FOR ALL TABLES;</w:t>
      </w:r>
    </w:p>
    <w:p>
      <w:pPr>
        <w:shd w:fill="1E1E1E" w:val="clear"/>
        <w:spacing w:after="0" w:before="0" w:line="226"/>
        <w:ind w:left="140"/>
      </w:pPr>
      <w:r>
        <w:rPr>
          <w:rFonts w:ascii="Courier New" w:cs="Courier New" w:eastAsia="Courier New" w:hAnsi="Courier New"/>
          <w:color w:val="86EFAC"/>
          <w:sz w:val="16"/>
          <w:szCs w:val="16"/>
        </w:rPr>
        <w:t xml:space="preserve">-- Ou pour des tables specifiques :</w:t>
      </w:r>
    </w:p>
    <w:p>
      <w:pPr>
        <w:shd w:fill="1E1E1E" w:val="clear"/>
        <w:spacing w:after="0" w:before="0" w:line="226"/>
        <w:ind w:left="140"/>
      </w:pPr>
      <w:r>
        <w:rPr>
          <w:rFonts w:ascii="Courier New" w:cs="Courier New" w:eastAsia="Courier New" w:hAnsi="Courier New"/>
          <w:color w:val="86EFAC"/>
          <w:sz w:val="16"/>
          <w:szCs w:val="16"/>
        </w:rPr>
        <w:t xml:space="preserve">CREATE PUBLICATION debezium_pub FOR TABLE orders, customers;</w:t>
      </w:r>
    </w:p>
    <w:p>
      <w:pPr>
        <w:shd w:fill="1E1E1E" w:val="clear"/>
        <w:spacing w:after="0" w:before="0" w:line="226"/>
        <w:ind w:left="140"/>
      </w:pPr>
      <w:r>
        <w:rPr>
          <w:rFonts w:ascii="Courier New" w:cs="Courier New" w:eastAsia="Courier New" w:hAnsi="Courier New"/>
          <w:color w:val="86EFAC"/>
          <w:sz w:val="16"/>
          <w:szCs w:val="16"/>
        </w:rPr>
        <w:t xml:space="preserve"> </w:t>
      </w:r>
    </w:p>
    <w:p>
      <w:pPr>
        <w:shd w:fill="1E1E1E" w:val="clear"/>
        <w:spacing w:after="0" w:before="0" w:line="226"/>
        <w:ind w:left="140"/>
      </w:pPr>
      <w:r>
        <w:rPr>
          <w:rFonts w:ascii="Courier New" w:cs="Courier New" w:eastAsia="Courier New" w:hAnsi="Courier New"/>
          <w:color w:val="86EFAC"/>
          <w:sz w:val="16"/>
          <w:szCs w:val="16"/>
        </w:rPr>
        <w:t xml:space="preserve"># 5. Surveiller le slot de replication</w:t>
      </w:r>
    </w:p>
    <w:p>
      <w:pPr>
        <w:shd w:fill="1E1E1E" w:val="clear"/>
        <w:spacing w:after="0" w:before="0" w:line="226"/>
        <w:ind w:left="140"/>
      </w:pPr>
      <w:r>
        <w:rPr>
          <w:rFonts w:ascii="Courier New" w:cs="Courier New" w:eastAsia="Courier New" w:hAnsi="Courier New"/>
          <w:color w:val="86EFAC"/>
          <w:sz w:val="16"/>
          <w:szCs w:val="16"/>
        </w:rPr>
        <w:t xml:space="preserve">SELECT slot_name, active,</w:t>
      </w:r>
    </w:p>
    <w:p>
      <w:pPr>
        <w:shd w:fill="1E1E1E" w:val="clear"/>
        <w:spacing w:after="0" w:before="0" w:line="226"/>
        <w:ind w:left="140"/>
      </w:pPr>
      <w:r>
        <w:rPr>
          <w:rFonts w:ascii="Courier New" w:cs="Courier New" w:eastAsia="Courier New" w:hAnsi="Courier New"/>
          <w:color w:val="86EFAC"/>
          <w:sz w:val="16"/>
          <w:szCs w:val="16"/>
        </w:rPr>
        <w:t xml:space="preserve">  pg_size_pretty(</w:t>
      </w:r>
    </w:p>
    <w:p>
      <w:pPr>
        <w:shd w:fill="1E1E1E" w:val="clear"/>
        <w:spacing w:after="0" w:before="0" w:line="226"/>
        <w:ind w:left="140"/>
      </w:pPr>
      <w:r>
        <w:rPr>
          <w:rFonts w:ascii="Courier New" w:cs="Courier New" w:eastAsia="Courier New" w:hAnsi="Courier New"/>
          <w:color w:val="86EFAC"/>
          <w:sz w:val="16"/>
          <w:szCs w:val="16"/>
        </w:rPr>
        <w:t xml:space="preserve">    pg_wal_lsn_diff(pg_current_wal_lsn(), confirmed_flush_lsn)</w:t>
      </w:r>
    </w:p>
    <w:p>
      <w:pPr>
        <w:shd w:fill="1E1E1E" w:val="clear"/>
        <w:spacing w:after="0" w:before="0" w:line="226"/>
        <w:ind w:left="140"/>
      </w:pPr>
      <w:r>
        <w:rPr>
          <w:rFonts w:ascii="Courier New" w:cs="Courier New" w:eastAsia="Courier New" w:hAnsi="Courier New"/>
          <w:color w:val="86EFAC"/>
          <w:sz w:val="16"/>
          <w:szCs w:val="16"/>
        </w:rPr>
        <w:t xml:space="preserve">  ) AS replication_lag</w:t>
      </w:r>
    </w:p>
    <w:p>
      <w:pPr>
        <w:shd w:fill="1E1E1E" w:val="clear"/>
        <w:spacing w:after="0" w:before="0" w:line="226"/>
        <w:ind w:left="140"/>
      </w:pPr>
      <w:r>
        <w:rPr>
          <w:rFonts w:ascii="Courier New" w:cs="Courier New" w:eastAsia="Courier New" w:hAnsi="Courier New"/>
          <w:color w:val="86EFAC"/>
          <w:sz w:val="16"/>
          <w:szCs w:val="16"/>
        </w:rPr>
        <w:t xml:space="preserve">FROM pg_replication_slots;</w:t>
      </w:r>
    </w:p>
    <w:p>
      <w:pPr>
        <w:shd w:fill="1E1E1E" w:val="clear"/>
        <w:spacing w:after="80" w:before="0" w:line="226"/>
        <w:ind w:left="140"/>
      </w:pPr>
      <w:r>
        <w:rPr>
          <w:rFonts w:ascii="Courier New" w:cs="Courier New" w:eastAsia="Courier New" w:hAnsi="Courier New"/>
          <w:color w:val="86EFAC"/>
          <w:sz w:val="16"/>
          <w:szCs w:val="16"/>
        </w:rPr>
        <w:t xml:space="preserve">-- ALERTE si lag &gt; 1 GB : Debezium est trop lent ou arrete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66534"/>
          <w:sz w:val="23"/>
          <w:szCs w:val="23"/>
        </w:rPr>
        <w:t xml:space="preserve">Connecteur Debezium PostgreSQL — Configuration complete</w:t>
      </w:r>
    </w:p>
    <w:p>
      <w:pPr>
        <w:shd w:fill="1E1E1E" w:val="clear"/>
        <w:spacing w:after="0" w:before="80" w:line="226"/>
        <w:ind w:left="140"/>
      </w:pPr>
      <w:r>
        <w:rPr>
          <w:rFonts w:ascii="Courier New" w:cs="Courier New" w:eastAsia="Courier New" w:hAnsi="Courier New"/>
          <w:color w:val="93C5FD"/>
          <w:sz w:val="16"/>
          <w:szCs w:val="16"/>
        </w:rPr>
        <w:t xml:space="preserve"># Connecteur Debezium PostgreSQL -- Configuration complete</w:t>
      </w:r>
    </w:p>
    <w:p>
      <w:pPr>
        <w:shd w:fill="1E1E1E" w:val="clear"/>
        <w:spacing w:after="0" w:before="0" w:line="226"/>
        <w:ind w:left="140"/>
      </w:pPr>
      <w:r>
        <w:rPr>
          <w:rFonts w:ascii="Courier New" w:cs="Courier New" w:eastAsia="Courier New" w:hAnsi="Courier New"/>
          <w:color w:val="93C5FD"/>
          <w:sz w:val="16"/>
          <w:szCs w:val="16"/>
        </w:rPr>
        <w:t xml:space="preserve">POST http://connect:8083/connectors</w:t>
      </w:r>
    </w:p>
    <w:p>
      <w:pPr>
        <w:shd w:fill="1E1E1E" w:val="clear"/>
        <w:spacing w:after="0" w:before="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"name": "orders-cdc-connector",</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 "io.debezium.connector.postgresql.PostgresConnector",</w:t>
      </w:r>
    </w:p>
    <w:p>
      <w:pPr>
        <w:shd w:fill="1E1E1E" w:val="clear"/>
        <w:spacing w:after="0" w:before="0" w:line="226"/>
        <w:ind w:left="140"/>
      </w:pPr>
      <w:r>
        <w:rPr>
          <w:rFonts w:ascii="Courier New" w:cs="Courier New" w:eastAsia="Courier New" w:hAnsi="Courier New"/>
          <w:color w:val="93C5FD"/>
          <w:sz w:val="16"/>
          <w:szCs w:val="16"/>
        </w:rPr>
        <w:t xml:space="preserve">    "tasks.max": "1",</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"database.hostname":   "postgres.prod.internal",</w:t>
      </w:r>
    </w:p>
    <w:p>
      <w:pPr>
        <w:shd w:fill="1E1E1E" w:val="clear"/>
        <w:spacing w:after="0" w:before="0" w:line="226"/>
        <w:ind w:left="140"/>
      </w:pPr>
      <w:r>
        <w:rPr>
          <w:rFonts w:ascii="Courier New" w:cs="Courier New" w:eastAsia="Courier New" w:hAnsi="Courier New"/>
          <w:color w:val="93C5FD"/>
          <w:sz w:val="16"/>
          <w:szCs w:val="16"/>
        </w:rPr>
        <w:t xml:space="preserve">    "database.port":       "5432",</w:t>
      </w:r>
    </w:p>
    <w:p>
      <w:pPr>
        <w:shd w:fill="1E1E1E" w:val="clear"/>
        <w:spacing w:after="0" w:before="0" w:line="226"/>
        <w:ind w:left="140"/>
      </w:pPr>
      <w:r>
        <w:rPr>
          <w:rFonts w:ascii="Courier New" w:cs="Courier New" w:eastAsia="Courier New" w:hAnsi="Courier New"/>
          <w:color w:val="93C5FD"/>
          <w:sz w:val="16"/>
          <w:szCs w:val="16"/>
        </w:rPr>
        <w:t xml:space="preserve">    "database.user":       "debezium",</w:t>
      </w:r>
    </w:p>
    <w:p>
      <w:pPr>
        <w:shd w:fill="1E1E1E" w:val="clear"/>
        <w:spacing w:after="0" w:before="0" w:line="226"/>
        <w:ind w:left="140"/>
      </w:pPr>
      <w:r>
        <w:rPr>
          <w:rFonts w:ascii="Courier New" w:cs="Courier New" w:eastAsia="Courier New" w:hAnsi="Courier New"/>
          <w:color w:val="93C5FD"/>
          <w:sz w:val="16"/>
          <w:szCs w:val="16"/>
        </w:rPr>
        <w:t xml:space="preserve">    "database.password":   "password_from_vault",</w:t>
      </w:r>
    </w:p>
    <w:p>
      <w:pPr>
        <w:shd w:fill="1E1E1E" w:val="clear"/>
        <w:spacing w:after="0" w:before="0" w:line="226"/>
        <w:ind w:left="140"/>
      </w:pPr>
      <w:r>
        <w:rPr>
          <w:rFonts w:ascii="Courier New" w:cs="Courier New" w:eastAsia="Courier New" w:hAnsi="Courier New"/>
          <w:color w:val="93C5FD"/>
          <w:sz w:val="16"/>
          <w:szCs w:val="16"/>
        </w:rPr>
        <w:t xml:space="preserve">    "database.dbname":     "shopdb",</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"topic.prefix":        "cdc",</w:t>
      </w:r>
    </w:p>
    <w:p>
      <w:pPr>
        <w:shd w:fill="1E1E1E" w:val="clear"/>
        <w:spacing w:after="0" w:before="0" w:line="226"/>
        <w:ind w:left="140"/>
      </w:pPr>
      <w:r>
        <w:rPr>
          <w:rFonts w:ascii="Courier New" w:cs="Courier New" w:eastAsia="Courier New" w:hAnsi="Courier New"/>
          <w:color w:val="93C5FD"/>
          <w:sz w:val="16"/>
          <w:szCs w:val="16"/>
        </w:rPr>
        <w:t xml:space="preserve">    "plugin.name":         "pgoutput",</w:t>
      </w:r>
    </w:p>
    <w:p>
      <w:pPr>
        <w:shd w:fill="1E1E1E" w:val="clear"/>
        <w:spacing w:after="0" w:before="0" w:line="226"/>
        <w:ind w:left="140"/>
      </w:pPr>
      <w:r>
        <w:rPr>
          <w:rFonts w:ascii="Courier New" w:cs="Courier New" w:eastAsia="Courier New" w:hAnsi="Courier New"/>
          <w:color w:val="93C5FD"/>
          <w:sz w:val="16"/>
          <w:szCs w:val="16"/>
        </w:rPr>
        <w:t xml:space="preserve">    "slot.name":           "debezium_slot_prod",</w:t>
      </w:r>
    </w:p>
    <w:p>
      <w:pPr>
        <w:shd w:fill="1E1E1E" w:val="clear"/>
        <w:spacing w:after="0" w:before="0" w:line="226"/>
        <w:ind w:left="140"/>
      </w:pPr>
      <w:r>
        <w:rPr>
          <w:rFonts w:ascii="Courier New" w:cs="Courier New" w:eastAsia="Courier New" w:hAnsi="Courier New"/>
          <w:color w:val="93C5FD"/>
          <w:sz w:val="16"/>
          <w:szCs w:val="16"/>
        </w:rPr>
        <w:t xml:space="preserve">    "publication.name":    "debezium_pub",</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"table.include.list":  "public.orders,public.customers,public.products",</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"decimal.handling.mode":   "double",</w:t>
      </w:r>
    </w:p>
    <w:p>
      <w:pPr>
        <w:shd w:fill="1E1E1E" w:val="clear"/>
        <w:spacing w:after="0" w:before="0" w:line="226"/>
        <w:ind w:left="140"/>
      </w:pPr>
      <w:r>
        <w:rPr>
          <w:rFonts w:ascii="Courier New" w:cs="Courier New" w:eastAsia="Courier New" w:hAnsi="Courier New"/>
          <w:color w:val="93C5FD"/>
          <w:sz w:val="16"/>
          <w:szCs w:val="16"/>
        </w:rPr>
        <w:t xml:space="preserve">    "time.precision.mode":     "connect",</w:t>
      </w:r>
    </w:p>
    <w:p>
      <w:pPr>
        <w:shd w:fill="1E1E1E" w:val="clear"/>
        <w:spacing w:after="0" w:before="0" w:line="226"/>
        <w:ind w:left="140"/>
      </w:pPr>
      <w:r>
        <w:rPr>
          <w:rFonts w:ascii="Courier New" w:cs="Courier New" w:eastAsia="Courier New" w:hAnsi="Courier New"/>
          <w:color w:val="93C5FD"/>
          <w:sz w:val="16"/>
          <w:szCs w:val="16"/>
        </w:rPr>
        <w:t xml:space="preserve">    "interval.handling.mode":  "numeric",</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"slot.max.retries":        "6",</w:t>
      </w:r>
    </w:p>
    <w:p>
      <w:pPr>
        <w:shd w:fill="1E1E1E" w:val="clear"/>
        <w:spacing w:after="0" w:before="0" w:line="226"/>
        <w:ind w:left="140"/>
      </w:pPr>
      <w:r>
        <w:rPr>
          <w:rFonts w:ascii="Courier New" w:cs="Courier New" w:eastAsia="Courier New" w:hAnsi="Courier New"/>
          <w:color w:val="93C5FD"/>
          <w:sz w:val="16"/>
          <w:szCs w:val="16"/>
        </w:rPr>
        <w:t xml:space="preserve">    "slot.retry.delay.ms":     "10000",</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"heartbeat.interval.ms":   "10000",</w:t>
      </w:r>
    </w:p>
    <w:p>
      <w:pPr>
        <w:shd w:fill="1E1E1E" w:val="clear"/>
        <w:spacing w:after="0" w:before="0" w:line="226"/>
        <w:ind w:left="140"/>
      </w:pPr>
      <w:r>
        <w:rPr>
          <w:rFonts w:ascii="Courier New" w:cs="Courier New" w:eastAsia="Courier New" w:hAnsi="Courier New"/>
          <w:color w:val="93C5FD"/>
          <w:sz w:val="16"/>
          <w:szCs w:val="16"/>
        </w:rPr>
        <w:t xml:space="preserve">    "heartbeat.action.query":</w:t>
      </w:r>
    </w:p>
    <w:p>
      <w:pPr>
        <w:shd w:fill="1E1E1E" w:val="clear"/>
        <w:spacing w:after="0" w:before="0" w:line="226"/>
        <w:ind w:left="140"/>
      </w:pPr>
      <w:r>
        <w:rPr>
          <w:rFonts w:ascii="Courier New" w:cs="Courier New" w:eastAsia="Courier New" w:hAnsi="Courier New"/>
          <w:color w:val="93C5FD"/>
          <w:sz w:val="16"/>
          <w:szCs w:val="16"/>
        </w:rPr>
        <w:t xml:space="preserve">      "UPDATE debezium_heartbeat SET last_heartbeat = NOW() WHERE id = 1",</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"snapshot.mode":           "initial",</w:t>
      </w:r>
    </w:p>
    <w:p>
      <w:pPr>
        <w:shd w:fill="1E1E1E" w:val="clear"/>
        <w:spacing w:after="0" w:before="0" w:line="226"/>
        <w:ind w:left="140"/>
      </w:pPr>
      <w:r>
        <w:rPr>
          <w:rFonts w:ascii="Courier New" w:cs="Courier New" w:eastAsia="Courier New" w:hAnsi="Courier New"/>
          <w:color w:val="93C5FD"/>
          <w:sz w:val="16"/>
          <w:szCs w:val="16"/>
        </w:rPr>
        <w:t xml:space="preserve">    "snapshot.locking.mode":   "minimal",</w:t>
      </w:r>
    </w:p>
    <w:p>
      <w:pPr>
        <w:shd w:fill="1E1E1E" w:val="clear"/>
        <w:spacing w:after="0" w:before="0" w:line="226"/>
        <w:ind w:left="140"/>
      </w:pPr>
      <w:r>
        <w:rPr>
          <w:rFonts w:ascii="Courier New" w:cs="Courier New" w:eastAsia="Courier New" w:hAnsi="Courier New"/>
          <w:color w:val="93C5FD"/>
          <w:sz w:val="16"/>
          <w:szCs w:val="16"/>
        </w:rPr>
        <w:t xml:space="preserve">    "snapshot.fetch.size":     "10240",</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"key.converter":   "io.confluent.connect.avro.AvroConverter",</w:t>
      </w:r>
    </w:p>
    <w:p>
      <w:pPr>
        <w:shd w:fill="1E1E1E" w:val="clear"/>
        <w:spacing w:after="0" w:before="0" w:line="226"/>
        <w:ind w:left="140"/>
      </w:pPr>
      <w:r>
        <w:rPr>
          <w:rFonts w:ascii="Courier New" w:cs="Courier New" w:eastAsia="Courier New" w:hAnsi="Courier New"/>
          <w:color w:val="93C5FD"/>
          <w:sz w:val="16"/>
          <w:szCs w:val="16"/>
        </w:rPr>
        <w:t xml:space="preserve">    "value.converter": "io.confluent.connect.avro.AvroConverter",</w:t>
      </w:r>
    </w:p>
    <w:p>
      <w:pPr>
        <w:shd w:fill="1E1E1E" w:val="clear"/>
        <w:spacing w:after="0" w:before="0" w:line="226"/>
        <w:ind w:left="140"/>
      </w:pPr>
      <w:r>
        <w:rPr>
          <w:rFonts w:ascii="Courier New" w:cs="Courier New" w:eastAsia="Courier New" w:hAnsi="Courier New"/>
          <w:color w:val="93C5FD"/>
          <w:sz w:val="16"/>
          <w:szCs w:val="16"/>
        </w:rPr>
        <w:t xml:space="preserve">    "key.converter.schema.registry.url":   "http://schema-registry:8081",</w:t>
      </w:r>
    </w:p>
    <w:p>
      <w:pPr>
        <w:shd w:fill="1E1E1E" w:val="clear"/>
        <w:spacing w:after="0" w:before="0" w:line="226"/>
        <w:ind w:left="140"/>
      </w:pPr>
      <w:r>
        <w:rPr>
          <w:rFonts w:ascii="Courier New" w:cs="Courier New" w:eastAsia="Courier New" w:hAnsi="Courier New"/>
          <w:color w:val="93C5FD"/>
          <w:sz w:val="16"/>
          <w:szCs w:val="16"/>
        </w:rPr>
        <w:t xml:space="preserve">    "value.converter.schema.registry.url": "http://schema-registry:8081",</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"errors.tolerance": "all",</w:t>
      </w:r>
    </w:p>
    <w:p>
      <w:pPr>
        <w:shd w:fill="1E1E1E" w:val="clear"/>
        <w:spacing w:after="0" w:before="0" w:line="226"/>
        <w:ind w:left="140"/>
      </w:pPr>
      <w:r>
        <w:rPr>
          <w:rFonts w:ascii="Courier New" w:cs="Courier New" w:eastAsia="Courier New" w:hAnsi="Courier New"/>
          <w:color w:val="93C5FD"/>
          <w:sz w:val="16"/>
          <w:szCs w:val="16"/>
        </w:rPr>
        <w:t xml:space="preserve">    "errors.deadletterqueue.topic.name": "orders-cdc.DLT",</w:t>
      </w:r>
    </w:p>
    <w:p>
      <w:pPr>
        <w:shd w:fill="1E1E1E" w:val="clear"/>
        <w:spacing w:after="0" w:before="0" w:line="226"/>
        <w:ind w:left="140"/>
      </w:pPr>
      <w:r>
        <w:rPr>
          <w:rFonts w:ascii="Courier New" w:cs="Courier New" w:eastAsia="Courier New" w:hAnsi="Courier New"/>
          <w:color w:val="93C5FD"/>
          <w:sz w:val="16"/>
          <w:szCs w:val="16"/>
        </w:rPr>
        <w:t xml:space="preserve">    "errors.deadletterqueue.context.headers.enable": "true",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"transforms":       "unwrap,addField",</w:t>
      </w:r>
    </w:p>
    <w:p>
      <w:pPr>
        <w:shd w:fill="1E1E1E" w:val="clear"/>
        <w:spacing w:after="0" w:before="0" w:line="226"/>
        <w:ind w:left="140"/>
      </w:pPr>
      <w:r>
        <w:rPr>
          <w:rFonts w:ascii="Courier New" w:cs="Courier New" w:eastAsia="Courier New" w:hAnsi="Courier New"/>
          <w:color w:val="93C5FD"/>
          <w:sz w:val="16"/>
          <w:szCs w:val="16"/>
        </w:rPr>
        <w:t xml:space="preserve">    "transforms.unwrap.type":</w:t>
      </w:r>
    </w:p>
    <w:p>
      <w:pPr>
        <w:shd w:fill="1E1E1E" w:val="clear"/>
        <w:spacing w:after="0" w:before="0" w:line="226"/>
        <w:ind w:left="140"/>
      </w:pPr>
      <w:r>
        <w:rPr>
          <w:rFonts w:ascii="Courier New" w:cs="Courier New" w:eastAsia="Courier New" w:hAnsi="Courier New"/>
          <w:color w:val="93C5FD"/>
          <w:sz w:val="16"/>
          <w:szCs w:val="16"/>
        </w:rPr>
        <w:t xml:space="preserve">      "io.debezium.transforms.ExtractNewRecordState",</w:t>
      </w:r>
    </w:p>
    <w:p>
      <w:pPr>
        <w:shd w:fill="1E1E1E" w:val="clear"/>
        <w:spacing w:after="0" w:before="0" w:line="226"/>
        <w:ind w:left="140"/>
      </w:pPr>
      <w:r>
        <w:rPr>
          <w:rFonts w:ascii="Courier New" w:cs="Courier New" w:eastAsia="Courier New" w:hAnsi="Courier New"/>
          <w:color w:val="93C5FD"/>
          <w:sz w:val="16"/>
          <w:szCs w:val="16"/>
        </w:rPr>
        <w:t xml:space="preserve">    "transforms.unwrap.drop.tombstones":      "false",</w:t>
      </w:r>
    </w:p>
    <w:p>
      <w:pPr>
        <w:shd w:fill="1E1E1E" w:val="clear"/>
        <w:spacing w:after="0" w:before="0" w:line="226"/>
        <w:ind w:left="140"/>
      </w:pPr>
      <w:r>
        <w:rPr>
          <w:rFonts w:ascii="Courier New" w:cs="Courier New" w:eastAsia="Courier New" w:hAnsi="Courier New"/>
          <w:color w:val="93C5FD"/>
          <w:sz w:val="16"/>
          <w:szCs w:val="16"/>
        </w:rPr>
        <w:t xml:space="preserve">    "transforms.unwrap.delete.handling.mode": "rewrite",</w:t>
      </w:r>
    </w:p>
    <w:p>
      <w:pPr>
        <w:shd w:fill="1E1E1E" w:val="clear"/>
        <w:spacing w:after="0" w:before="0" w:line="226"/>
        <w:ind w:left="140"/>
      </w:pPr>
      <w:r>
        <w:rPr>
          <w:rFonts w:ascii="Courier New" w:cs="Courier New" w:eastAsia="Courier New" w:hAnsi="Courier New"/>
          <w:color w:val="93C5FD"/>
          <w:sz w:val="16"/>
          <w:szCs w:val="16"/>
        </w:rPr>
        <w:t xml:space="preserve">    "transforms.unwrap.add.fields":           "op,table,lsn,source.ts_ms",</w:t>
      </w:r>
    </w:p>
    <w:p>
      <w:pPr>
        <w:shd w:fill="1E1E1E" w:val="clear"/>
        <w:spacing w:after="0" w:before="0" w:line="226"/>
        <w:ind w:left="140"/>
      </w:pPr>
      <w:r>
        <w:rPr>
          <w:rFonts w:ascii="Courier New" w:cs="Courier New" w:eastAsia="Courier New" w:hAnsi="Courier New"/>
          <w:color w:val="93C5FD"/>
          <w:sz w:val="16"/>
          <w:szCs w:val="16"/>
        </w:rPr>
        <w:t xml:space="preserve">    "transforms.addField.type":</w:t>
      </w:r>
    </w:p>
    <w:p>
      <w:pPr>
        <w:shd w:fill="1E1E1E" w:val="clear"/>
        <w:spacing w:after="0" w:before="0" w:line="226"/>
        <w:ind w:left="140"/>
      </w:pPr>
      <w:r>
        <w:rPr>
          <w:rFonts w:ascii="Courier New" w:cs="Courier New" w:eastAsia="Courier New" w:hAnsi="Courier New"/>
          <w:color w:val="93C5FD"/>
          <w:sz w:val="16"/>
          <w:szCs w:val="16"/>
        </w:rPr>
        <w:t xml:space="preserve">      "org.apache.kafka.connect.transforms.InsertField$Value",</w:t>
      </w:r>
    </w:p>
    <w:p>
      <w:pPr>
        <w:shd w:fill="1E1E1E" w:val="clear"/>
        <w:spacing w:after="0" w:before="0" w:line="226"/>
        <w:ind w:left="140"/>
      </w:pPr>
      <w:r>
        <w:rPr>
          <w:rFonts w:ascii="Courier New" w:cs="Courier New" w:eastAsia="Courier New" w:hAnsi="Courier New"/>
          <w:color w:val="93C5FD"/>
          <w:sz w:val="16"/>
          <w:szCs w:val="16"/>
        </w:rPr>
        <w:t xml:space="preserve">    "transforms.addField.timestamp.field":    "connect_ingest_time"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66534"/>
          <w:sz w:val="23"/>
          <w:szCs w:val="23"/>
        </w:rPr>
        <w:t xml:space="preserve">Connecteur Debezium MySQL</w:t>
      </w:r>
    </w:p>
    <w:p>
      <w:pPr>
        <w:shd w:fill="1E1E1E" w:val="clear"/>
        <w:spacing w:after="0" w:before="80" w:line="226"/>
        <w:ind w:left="140"/>
      </w:pPr>
      <w:r>
        <w:rPr>
          <w:rFonts w:ascii="Courier New" w:cs="Courier New" w:eastAsia="Courier New" w:hAnsi="Courier New"/>
          <w:color w:val="93C5FD"/>
          <w:sz w:val="16"/>
          <w:szCs w:val="16"/>
        </w:rPr>
        <w:t xml:space="preserve"># Connecteur Debezium MySQL</w:t>
      </w:r>
    </w:p>
    <w:p>
      <w:pPr>
        <w:shd w:fill="1E1E1E" w:val="clear"/>
        <w:spacing w:after="0" w:before="0" w:line="226"/>
        <w:ind w:left="140"/>
      </w:pPr>
      <w:r>
        <w:rPr>
          <w:rFonts w:ascii="Courier New" w:cs="Courier New" w:eastAsia="Courier New" w:hAnsi="Courier New"/>
          <w:color w:val="93C5FD"/>
          <w:sz w:val="16"/>
          <w:szCs w:val="16"/>
        </w:rPr>
        <w:t xml:space="preserve"># Prerequis MySQL : binlog_format=ROW, log_bin=ON</w:t>
      </w:r>
    </w:p>
    <w:p>
      <w:pPr>
        <w:shd w:fill="1E1E1E" w:val="clear"/>
        <w:spacing w:after="0" w:before="0" w:line="226"/>
        <w:ind w:left="140"/>
      </w:pPr>
      <w:r>
        <w:rPr>
          <w:rFonts w:ascii="Courier New" w:cs="Courier New" w:eastAsia="Courier New" w:hAnsi="Courier New"/>
          <w:color w:val="93C5FD"/>
          <w:sz w:val="16"/>
          <w:szCs w:val="16"/>
        </w:rPr>
        <w:t xml:space="preserve"># GRANT REPLICATION SLAVE, REPLICATION CLIENT, SELECT ON *.* TO debezium;</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"name": "mysql-cdc-connector",</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 "io.debezium.connector.mysql.MySqlConnector",</w:t>
      </w:r>
    </w:p>
    <w:p>
      <w:pPr>
        <w:shd w:fill="1E1E1E" w:val="clear"/>
        <w:spacing w:after="0" w:before="0" w:line="226"/>
        <w:ind w:left="140"/>
      </w:pPr>
      <w:r>
        <w:rPr>
          <w:rFonts w:ascii="Courier New" w:cs="Courier New" w:eastAsia="Courier New" w:hAnsi="Courier New"/>
          <w:color w:val="93C5FD"/>
          <w:sz w:val="16"/>
          <w:szCs w:val="16"/>
        </w:rPr>
        <w:t xml:space="preserve">    "tasks.max": "1",</w:t>
      </w:r>
    </w:p>
    <w:p>
      <w:pPr>
        <w:shd w:fill="1E1E1E" w:val="clear"/>
        <w:spacing w:after="0" w:before="0" w:line="226"/>
        <w:ind w:left="140"/>
      </w:pPr>
      <w:r>
        <w:rPr>
          <w:rFonts w:ascii="Courier New" w:cs="Courier New" w:eastAsia="Courier New" w:hAnsi="Courier New"/>
          <w:color w:val="93C5FD"/>
          <w:sz w:val="16"/>
          <w:szCs w:val="16"/>
        </w:rPr>
        <w:t xml:space="preserve">    "database.hostname": "mysql.prod.internal",</w:t>
      </w:r>
    </w:p>
    <w:p>
      <w:pPr>
        <w:shd w:fill="1E1E1E" w:val="clear"/>
        <w:spacing w:after="0" w:before="0" w:line="226"/>
        <w:ind w:left="140"/>
      </w:pPr>
      <w:r>
        <w:rPr>
          <w:rFonts w:ascii="Courier New" w:cs="Courier New" w:eastAsia="Courier New" w:hAnsi="Courier New"/>
          <w:color w:val="93C5FD"/>
          <w:sz w:val="16"/>
          <w:szCs w:val="16"/>
        </w:rPr>
        <w:t xml:space="preserve">    "database.port":     "3306",</w:t>
      </w:r>
    </w:p>
    <w:p>
      <w:pPr>
        <w:shd w:fill="1E1E1E" w:val="clear"/>
        <w:spacing w:after="0" w:before="0" w:line="226"/>
        <w:ind w:left="140"/>
      </w:pPr>
      <w:r>
        <w:rPr>
          <w:rFonts w:ascii="Courier New" w:cs="Courier New" w:eastAsia="Courier New" w:hAnsi="Courier New"/>
          <w:color w:val="93C5FD"/>
          <w:sz w:val="16"/>
          <w:szCs w:val="16"/>
        </w:rPr>
        <w:t xml:space="preserve">    "database.user":     "debezium",</w:t>
      </w:r>
    </w:p>
    <w:p>
      <w:pPr>
        <w:shd w:fill="1E1E1E" w:val="clear"/>
        <w:spacing w:after="0" w:before="0" w:line="226"/>
        <w:ind w:left="140"/>
      </w:pPr>
      <w:r>
        <w:rPr>
          <w:rFonts w:ascii="Courier New" w:cs="Courier New" w:eastAsia="Courier New" w:hAnsi="Courier New"/>
          <w:color w:val="93C5FD"/>
          <w:sz w:val="16"/>
          <w:szCs w:val="16"/>
        </w:rPr>
        <w:t xml:space="preserve">    "database.password": "secure_password",</w:t>
      </w:r>
    </w:p>
    <w:p>
      <w:pPr>
        <w:shd w:fill="1E1E1E" w:val="clear"/>
        <w:spacing w:after="0" w:before="0" w:line="226"/>
        <w:ind w:left="140"/>
      </w:pPr>
      <w:r>
        <w:rPr>
          <w:rFonts w:ascii="Courier New" w:cs="Courier New" w:eastAsia="Courier New" w:hAnsi="Courier New"/>
          <w:color w:val="93C5FD"/>
          <w:sz w:val="16"/>
          <w:szCs w:val="16"/>
        </w:rPr>
        <w:t xml:space="preserve">    "database.server.id": "184054",</w:t>
      </w:r>
    </w:p>
    <w:p>
      <w:pPr>
        <w:shd w:fill="1E1E1E" w:val="clear"/>
        <w:spacing w:after="0" w:before="0" w:line="226"/>
        <w:ind w:left="140"/>
      </w:pPr>
      <w:r>
        <w:rPr>
          <w:rFonts w:ascii="Courier New" w:cs="Courier New" w:eastAsia="Courier New" w:hAnsi="Courier New"/>
          <w:color w:val="93C5FD"/>
          <w:sz w:val="16"/>
          <w:szCs w:val="16"/>
        </w:rPr>
        <w:t xml:space="preserve">    "topic.prefix":      "mysql",</w:t>
      </w:r>
    </w:p>
    <w:p>
      <w:pPr>
        <w:shd w:fill="1E1E1E" w:val="clear"/>
        <w:spacing w:after="0" w:before="0" w:line="226"/>
        <w:ind w:left="140"/>
      </w:pPr>
      <w:r>
        <w:rPr>
          <w:rFonts w:ascii="Courier New" w:cs="Courier New" w:eastAsia="Courier New" w:hAnsi="Courier New"/>
          <w:color w:val="93C5FD"/>
          <w:sz w:val="16"/>
          <w:szCs w:val="16"/>
        </w:rPr>
        <w:t xml:space="preserve">    "database.include.list": "shopdb",</w:t>
      </w:r>
    </w:p>
    <w:p>
      <w:pPr>
        <w:shd w:fill="1E1E1E" w:val="clear"/>
        <w:spacing w:after="0" w:before="0" w:line="226"/>
        <w:ind w:left="140"/>
      </w:pPr>
      <w:r>
        <w:rPr>
          <w:rFonts w:ascii="Courier New" w:cs="Courier New" w:eastAsia="Courier New" w:hAnsi="Courier New"/>
          <w:color w:val="93C5FD"/>
          <w:sz w:val="16"/>
          <w:szCs w:val="16"/>
        </w:rPr>
        <w:t xml:space="preserve">    "table.include.list":    "shopdb.orders,shopdb.customers",</w:t>
      </w:r>
    </w:p>
    <w:p>
      <w:pPr>
        <w:shd w:fill="1E1E1E" w:val="clear"/>
        <w:spacing w:after="0" w:before="0" w:line="226"/>
        <w:ind w:left="140"/>
      </w:pPr>
      <w:r>
        <w:rPr>
          <w:rFonts w:ascii="Courier New" w:cs="Courier New" w:eastAsia="Courier New" w:hAnsi="Courier New"/>
          <w:color w:val="93C5FD"/>
          <w:sz w:val="16"/>
          <w:szCs w:val="16"/>
        </w:rPr>
        <w:t xml:space="preserve">    "include.schema.changes": "true",</w:t>
      </w:r>
    </w:p>
    <w:p>
      <w:pPr>
        <w:shd w:fill="1E1E1E" w:val="clear"/>
        <w:spacing w:after="0" w:before="0" w:line="226"/>
        <w:ind w:left="140"/>
      </w:pPr>
      <w:r>
        <w:rPr>
          <w:rFonts w:ascii="Courier New" w:cs="Courier New" w:eastAsia="Courier New" w:hAnsi="Courier New"/>
          <w:color w:val="93C5FD"/>
          <w:sz w:val="16"/>
          <w:szCs w:val="16"/>
        </w:rPr>
        <w:t xml:space="preserve">    "snapshot.mode":           "initial",</w:t>
      </w:r>
    </w:p>
    <w:p>
      <w:pPr>
        <w:shd w:fill="1E1E1E" w:val="clear"/>
        <w:spacing w:after="0" w:before="0" w:line="226"/>
        <w:ind w:left="140"/>
      </w:pPr>
      <w:r>
        <w:rPr>
          <w:rFonts w:ascii="Courier New" w:cs="Courier New" w:eastAsia="Courier New" w:hAnsi="Courier New"/>
          <w:color w:val="93C5FD"/>
          <w:sz w:val="16"/>
          <w:szCs w:val="16"/>
        </w:rPr>
        <w:t xml:space="preserve">    "key.converter":   "io.confluent.connect.avro.AvroConverter",</w:t>
      </w:r>
    </w:p>
    <w:p>
      <w:pPr>
        <w:shd w:fill="1E1E1E" w:val="clear"/>
        <w:spacing w:after="0" w:before="0" w:line="226"/>
        <w:ind w:left="140"/>
      </w:pPr>
      <w:r>
        <w:rPr>
          <w:rFonts w:ascii="Courier New" w:cs="Courier New" w:eastAsia="Courier New" w:hAnsi="Courier New"/>
          <w:color w:val="93C5FD"/>
          <w:sz w:val="16"/>
          <w:szCs w:val="16"/>
        </w:rPr>
        <w:t xml:space="preserve">    "value.converter": "io.confluent.connect.avro.AvroConverter",</w:t>
      </w:r>
    </w:p>
    <w:p>
      <w:pPr>
        <w:shd w:fill="1E1E1E" w:val="clear"/>
        <w:spacing w:after="0" w:before="0" w:line="226"/>
        <w:ind w:left="140"/>
      </w:pPr>
      <w:r>
        <w:rPr>
          <w:rFonts w:ascii="Courier New" w:cs="Courier New" w:eastAsia="Courier New" w:hAnsi="Courier New"/>
          <w:color w:val="93C5FD"/>
          <w:sz w:val="16"/>
          <w:szCs w:val="16"/>
        </w:rPr>
        <w:t xml:space="preserve">    "key.converter.schema.registry.url":   "http://schema-registry:8081",</w:t>
      </w:r>
    </w:p>
    <w:p>
      <w:pPr>
        <w:shd w:fill="1E1E1E" w:val="clear"/>
        <w:spacing w:after="0" w:before="0" w:line="226"/>
        <w:ind w:left="140"/>
      </w:pPr>
      <w:r>
        <w:rPr>
          <w:rFonts w:ascii="Courier New" w:cs="Courier New" w:eastAsia="Courier New" w:hAnsi="Courier New"/>
          <w:color w:val="93C5FD"/>
          <w:sz w:val="16"/>
          <w:szCs w:val="16"/>
        </w:rPr>
        <w:t xml:space="preserve">    "value.converter.schema.registry.url": "http://schema-registry:8081",</w:t>
      </w:r>
    </w:p>
    <w:p>
      <w:pPr>
        <w:shd w:fill="1E1E1E" w:val="clear"/>
        <w:spacing w:after="0" w:before="0" w:line="226"/>
        <w:ind w:left="140"/>
      </w:pPr>
      <w:r>
        <w:rPr>
          <w:rFonts w:ascii="Courier New" w:cs="Courier New" w:eastAsia="Courier New" w:hAnsi="Courier New"/>
          <w:color w:val="93C5FD"/>
          <w:sz w:val="16"/>
          <w:szCs w:val="16"/>
        </w:rPr>
        <w:t xml:space="preserve">    "transforms":              "unwrap",</w:t>
      </w:r>
    </w:p>
    <w:p>
      <w:pPr>
        <w:shd w:fill="1E1E1E" w:val="clear"/>
        <w:spacing w:after="0" w:before="0" w:line="226"/>
        <w:ind w:left="140"/>
      </w:pPr>
      <w:r>
        <w:rPr>
          <w:rFonts w:ascii="Courier New" w:cs="Courier New" w:eastAsia="Courier New" w:hAnsi="Courier New"/>
          <w:color w:val="93C5FD"/>
          <w:sz w:val="16"/>
          <w:szCs w:val="16"/>
        </w:rPr>
        <w:t xml:space="preserve">    "transforms.unwrap.type":</w:t>
      </w:r>
    </w:p>
    <w:p>
      <w:pPr>
        <w:shd w:fill="1E1E1E" w:val="clear"/>
        <w:spacing w:after="0" w:before="0" w:line="226"/>
        <w:ind w:left="140"/>
      </w:pPr>
      <w:r>
        <w:rPr>
          <w:rFonts w:ascii="Courier New" w:cs="Courier New" w:eastAsia="Courier New" w:hAnsi="Courier New"/>
          <w:color w:val="93C5FD"/>
          <w:sz w:val="16"/>
          <w:szCs w:val="16"/>
        </w:rPr>
        <w:t xml:space="preserve">      "io.debezium.transforms.ExtractNewRecordState",</w:t>
      </w:r>
    </w:p>
    <w:p>
      <w:pPr>
        <w:shd w:fill="1E1E1E" w:val="clear"/>
        <w:spacing w:after="0" w:before="0" w:line="226"/>
        <w:ind w:left="140"/>
      </w:pPr>
      <w:r>
        <w:rPr>
          <w:rFonts w:ascii="Courier New" w:cs="Courier New" w:eastAsia="Courier New" w:hAnsi="Courier New"/>
          <w:color w:val="93C5FD"/>
          <w:sz w:val="16"/>
          <w:szCs w:val="16"/>
        </w:rPr>
        <w:t xml:space="preserve">    "transforms.unwrap.add.fields": "op,db,table,source.ts_ms"</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66534"/>
          <w:sz w:val="23"/>
          <w:szCs w:val="23"/>
        </w:rPr>
        <w:t xml:space="preserve">Connecteur Debezium MongoDB</w:t>
      </w:r>
    </w:p>
    <w:p>
      <w:pPr>
        <w:shd w:fill="1E1E1E" w:val="clear"/>
        <w:spacing w:after="0" w:before="80" w:line="226"/>
        <w:ind w:left="140"/>
      </w:pPr>
      <w:r>
        <w:rPr>
          <w:rFonts w:ascii="Courier New" w:cs="Courier New" w:eastAsia="Courier New" w:hAnsi="Courier New"/>
          <w:color w:val="93C5FD"/>
          <w:sz w:val="16"/>
          <w:szCs w:val="16"/>
        </w:rPr>
        <w:t xml:space="preserve"># Connecteur Debezium MongoDB</w:t>
      </w:r>
    </w:p>
    <w:p>
      <w:pPr>
        <w:shd w:fill="1E1E1E" w:val="clear"/>
        <w:spacing w:after="0" w:before="0" w:line="226"/>
        <w:ind w:left="140"/>
      </w:pPr>
      <w:r>
        <w:rPr>
          <w:rFonts w:ascii="Courier New" w:cs="Courier New" w:eastAsia="Courier New" w:hAnsi="Courier New"/>
          <w:color w:val="93C5FD"/>
          <w:sz w:val="16"/>
          <w:szCs w:val="16"/>
        </w:rPr>
        <w:t xml:space="preserve"># Prerequis : Replica Set obligatoire (pas standalone)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"name": "mongodb-cdc-connector",</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 "io.debezium.connector.mongodb.MongoDbConnector",</w:t>
      </w:r>
    </w:p>
    <w:p>
      <w:pPr>
        <w:shd w:fill="1E1E1E" w:val="clear"/>
        <w:spacing w:after="0" w:before="0" w:line="226"/>
        <w:ind w:left="140"/>
      </w:pPr>
      <w:r>
        <w:rPr>
          <w:rFonts w:ascii="Courier New" w:cs="Courier New" w:eastAsia="Courier New" w:hAnsi="Courier New"/>
          <w:color w:val="93C5FD"/>
          <w:sz w:val="16"/>
          <w:szCs w:val="16"/>
        </w:rPr>
        <w:t xml:space="preserve">    "tasks.max": "1",</w:t>
      </w:r>
    </w:p>
    <w:p>
      <w:pPr>
        <w:shd w:fill="1E1E1E" w:val="clear"/>
        <w:spacing w:after="0" w:before="0" w:line="226"/>
        <w:ind w:left="140"/>
      </w:pPr>
      <w:r>
        <w:rPr>
          <w:rFonts w:ascii="Courier New" w:cs="Courier New" w:eastAsia="Courier New" w:hAnsi="Courier New"/>
          <w:color w:val="93C5FD"/>
          <w:sz w:val="16"/>
          <w:szCs w:val="16"/>
        </w:rPr>
        <w:t xml:space="preserve">    "mongodb.connection.string":</w:t>
      </w:r>
    </w:p>
    <w:p>
      <w:pPr>
        <w:shd w:fill="1E1E1E" w:val="clear"/>
        <w:spacing w:after="0" w:before="0" w:line="226"/>
        <w:ind w:left="140"/>
      </w:pPr>
      <w:r>
        <w:rPr>
          <w:rFonts w:ascii="Courier New" w:cs="Courier New" w:eastAsia="Courier New" w:hAnsi="Courier New"/>
          <w:color w:val="93C5FD"/>
          <w:sz w:val="16"/>
          <w:szCs w:val="16"/>
        </w:rPr>
        <w:t xml:space="preserve">      "mongodb://debezium:password@mongo1:27017/?replicaSet=rs0",</w:t>
      </w:r>
    </w:p>
    <w:p>
      <w:pPr>
        <w:shd w:fill="1E1E1E" w:val="clear"/>
        <w:spacing w:after="0" w:before="0" w:line="226"/>
        <w:ind w:left="140"/>
      </w:pPr>
      <w:r>
        <w:rPr>
          <w:rFonts w:ascii="Courier New" w:cs="Courier New" w:eastAsia="Courier New" w:hAnsi="Courier New"/>
          <w:color w:val="93C5FD"/>
          <w:sz w:val="16"/>
          <w:szCs w:val="16"/>
        </w:rPr>
        <w:t xml:space="preserve">    "topic.prefix": "mongo",</w:t>
      </w:r>
    </w:p>
    <w:p>
      <w:pPr>
        <w:shd w:fill="1E1E1E" w:val="clear"/>
        <w:spacing w:after="0" w:before="0" w:line="226"/>
        <w:ind w:left="140"/>
      </w:pPr>
      <w:r>
        <w:rPr>
          <w:rFonts w:ascii="Courier New" w:cs="Courier New" w:eastAsia="Courier New" w:hAnsi="Courier New"/>
          <w:color w:val="93C5FD"/>
          <w:sz w:val="16"/>
          <w:szCs w:val="16"/>
        </w:rPr>
        <w:t xml:space="preserve">    "collection.include.list": "shopdb.orders,shopdb.products",</w:t>
      </w:r>
    </w:p>
    <w:p>
      <w:pPr>
        <w:shd w:fill="1E1E1E" w:val="clear"/>
        <w:spacing w:after="0" w:before="0" w:line="226"/>
        <w:ind w:left="140"/>
      </w:pPr>
      <w:r>
        <w:rPr>
          <w:rFonts w:ascii="Courier New" w:cs="Courier New" w:eastAsia="Courier New" w:hAnsi="Courier New"/>
          <w:color w:val="93C5FD"/>
          <w:sz w:val="16"/>
          <w:szCs w:val="16"/>
        </w:rPr>
        <w:t xml:space="preserve">    "snapshot.mode": "initial",</w:t>
      </w:r>
    </w:p>
    <w:p>
      <w:pPr>
        <w:shd w:fill="1E1E1E" w:val="clear"/>
        <w:spacing w:after="0" w:before="0" w:line="226"/>
        <w:ind w:left="140"/>
      </w:pPr>
      <w:r>
        <w:rPr>
          <w:rFonts w:ascii="Courier New" w:cs="Courier New" w:eastAsia="Courier New" w:hAnsi="Courier New"/>
          <w:color w:val="93C5FD"/>
          <w:sz w:val="16"/>
          <w:szCs w:val="16"/>
        </w:rPr>
        <w:t xml:space="preserve">    "transforms":             "unwrap",</w:t>
      </w:r>
    </w:p>
    <w:p>
      <w:pPr>
        <w:shd w:fill="1E1E1E" w:val="clear"/>
        <w:spacing w:after="0" w:before="0" w:line="226"/>
        <w:ind w:left="140"/>
      </w:pPr>
      <w:r>
        <w:rPr>
          <w:rFonts w:ascii="Courier New" w:cs="Courier New" w:eastAsia="Courier New" w:hAnsi="Courier New"/>
          <w:color w:val="93C5FD"/>
          <w:sz w:val="16"/>
          <w:szCs w:val="16"/>
        </w:rPr>
        <w:t xml:space="preserve">    "transforms.unwrap.type":</w:t>
      </w:r>
    </w:p>
    <w:p>
      <w:pPr>
        <w:shd w:fill="1E1E1E" w:val="clear"/>
        <w:spacing w:after="0" w:before="0" w:line="226"/>
        <w:ind w:left="140"/>
      </w:pPr>
      <w:r>
        <w:rPr>
          <w:rFonts w:ascii="Courier New" w:cs="Courier New" w:eastAsia="Courier New" w:hAnsi="Courier New"/>
          <w:color w:val="93C5FD"/>
          <w:sz w:val="16"/>
          <w:szCs w:val="16"/>
        </w:rPr>
        <w:t xml:space="preserve">      "io.debezium.connector.mongodb.transforms.ExtractNewDocumentState",</w:t>
      </w:r>
    </w:p>
    <w:p>
      <w:pPr>
        <w:shd w:fill="1E1E1E" w:val="clear"/>
        <w:spacing w:after="0" w:before="0" w:line="226"/>
        <w:ind w:left="140"/>
      </w:pPr>
      <w:r>
        <w:rPr>
          <w:rFonts w:ascii="Courier New" w:cs="Courier New" w:eastAsia="Courier New" w:hAnsi="Courier New"/>
          <w:color w:val="93C5FD"/>
          <w:sz w:val="16"/>
          <w:szCs w:val="16"/>
        </w:rPr>
        <w:t xml:space="preserve">    "transforms.unwrap.add.fields": "op,collection,source.ts_ms",</w:t>
      </w:r>
    </w:p>
    <w:p>
      <w:pPr>
        <w:shd w:fill="1E1E1E" w:val="clear"/>
        <w:spacing w:after="0" w:before="0" w:line="226"/>
        <w:ind w:left="140"/>
      </w:pPr>
      <w:r>
        <w:rPr>
          <w:rFonts w:ascii="Courier New" w:cs="Courier New" w:eastAsia="Courier New" w:hAnsi="Courier New"/>
          <w:color w:val="93C5FD"/>
          <w:sz w:val="16"/>
          <w:szCs w:val="16"/>
        </w:rPr>
        <w:t xml:space="preserve">    "value.converter": "io.confluent.connect.avro.AvroConverter",</w:t>
      </w:r>
    </w:p>
    <w:p>
      <w:pPr>
        <w:shd w:fill="1E1E1E" w:val="clear"/>
        <w:spacing w:after="0" w:before="0" w:line="226"/>
        <w:ind w:left="140"/>
      </w:pPr>
      <w:r>
        <w:rPr>
          <w:rFonts w:ascii="Courier New" w:cs="Courier New" w:eastAsia="Courier New" w:hAnsi="Courier New"/>
          <w:color w:val="93C5FD"/>
          <w:sz w:val="16"/>
          <w:szCs w:val="16"/>
        </w:rPr>
        <w:t xml:space="preserve">    "value.converter.schema.registry.url": "http://schema-registry:8081"</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66534"/>
          <w:sz w:val="23"/>
          <w:szCs w:val="23"/>
        </w:rPr>
        <w:t xml:space="preserve">Modes de snapshot Debezium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166534"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Mode</w:t>
            </w:r>
          </w:p>
        </w:tc>
        <w:tc>
          <w:tcPr>
            <w:tcW w:type="dxa" w:w="7560"/>
            <w:tcBorders>
              <w:top w:val="none" w:color="FFFFFF" w:sz="0"/>
              <w:left w:val="none" w:color="FFFFFF" w:sz="0"/>
              <w:bottom w:val="none" w:color="FFFFFF" w:sz="0"/>
              <w:right w:val="none" w:color="FFFFFF" w:sz="0"/>
            </w:tcBorders>
            <w:shd w:fill="166534"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Description</w:t>
            </w:r>
          </w:p>
        </w:tc>
      </w:tr>
      <w:tr>
        <w:tc>
          <w:tcPr>
            <w:tcW w:type="dxa" w:w="1800"/>
            <w:tcBorders>
              <w:top w:val="single" w:color="E5E7EB" w:sz="2"/>
              <w:left w:val="none" w:color="FFFFFF" w:sz="0"/>
              <w:bottom w:val="single" w:color="E5E7EB" w:sz="2"/>
              <w:right w:val="none" w:color="FFFFFF" w:sz="0"/>
            </w:tcBorders>
            <w:shd w:fill="F5F3FF" w:val="clear"/>
            <w:tcMar>
              <w:top w:type="dxa" w:w="65"/>
              <w:left w:type="dxa" w:w="130"/>
              <w:bottom w:type="dxa" w:w="65"/>
              <w:right w:type="dxa" w:w="130"/>
            </w:tcMar>
          </w:tcPr>
          <w:p>
            <w:pPr>
              <w:spacing w:after="0" w:before="0"/>
            </w:pPr>
            <w:r>
              <w:rPr>
                <w:rFonts w:ascii="Courier New" w:cs="Courier New" w:eastAsia="Courier New" w:hAnsi="Courier New"/>
                <w:color w:val="5B21B6"/>
                <w:sz w:val="16"/>
                <w:szCs w:val="16"/>
              </w:rPr>
              <w:t xml:space="preserve">initial</w:t>
            </w:r>
          </w:p>
        </w:tc>
        <w:tc>
          <w:tcPr>
            <w:tcW w:type="dxa" w:w="7560"/>
            <w:tcBorders>
              <w:top w:val="single" w:color="E5E7EB" w:sz="2"/>
              <w:left w:val="none" w:color="FFFFFF" w:sz="0"/>
              <w:bottom w:val="single" w:color="E5E7EB" w:sz="2"/>
              <w:right w:val="none" w:color="FFFFFF" w:sz="0"/>
            </w:tcBorders>
            <w:shd w:fill="F5F3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Snapshot complet, puis streaming. Par defaut.</w:t>
            </w:r>
          </w:p>
        </w:tc>
      </w:tr>
      <w:tr>
        <w:tc>
          <w:tcPr>
            <w:tcW w:type="dxa" w:w="1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Courier New" w:cs="Courier New" w:eastAsia="Courier New" w:hAnsi="Courier New"/>
                <w:color w:val="5B21B6"/>
                <w:sz w:val="16"/>
                <w:szCs w:val="16"/>
              </w:rPr>
              <w:t xml:space="preserve">initial_only</w:t>
            </w:r>
          </w:p>
        </w:tc>
        <w:tc>
          <w:tcPr>
            <w:tcW w:type="dxa" w:w="7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Snapshot complet seulement, pas de streaming.</w:t>
            </w:r>
          </w:p>
        </w:tc>
      </w:tr>
      <w:tr>
        <w:tc>
          <w:tcPr>
            <w:tcW w:type="dxa" w:w="1800"/>
            <w:tcBorders>
              <w:top w:val="single" w:color="E5E7EB" w:sz="2"/>
              <w:left w:val="none" w:color="FFFFFF" w:sz="0"/>
              <w:bottom w:val="single" w:color="E5E7EB" w:sz="2"/>
              <w:right w:val="none" w:color="FFFFFF" w:sz="0"/>
            </w:tcBorders>
            <w:shd w:fill="F5F3FF" w:val="clear"/>
            <w:tcMar>
              <w:top w:type="dxa" w:w="65"/>
              <w:left w:type="dxa" w:w="130"/>
              <w:bottom w:type="dxa" w:w="65"/>
              <w:right w:type="dxa" w:w="130"/>
            </w:tcMar>
          </w:tcPr>
          <w:p>
            <w:pPr>
              <w:spacing w:after="0" w:before="0"/>
            </w:pPr>
            <w:r>
              <w:rPr>
                <w:rFonts w:ascii="Courier New" w:cs="Courier New" w:eastAsia="Courier New" w:hAnsi="Courier New"/>
                <w:color w:val="5B21B6"/>
                <w:sz w:val="16"/>
                <w:szCs w:val="16"/>
              </w:rPr>
              <w:t xml:space="preserve">schema_only</w:t>
            </w:r>
          </w:p>
        </w:tc>
        <w:tc>
          <w:tcPr>
            <w:tcW w:type="dxa" w:w="7560"/>
            <w:tcBorders>
              <w:top w:val="single" w:color="E5E7EB" w:sz="2"/>
              <w:left w:val="none" w:color="FFFFFF" w:sz="0"/>
              <w:bottom w:val="single" w:color="E5E7EB" w:sz="2"/>
              <w:right w:val="none" w:color="FFFFFF" w:sz="0"/>
            </w:tcBorders>
            <w:shd w:fill="F5F3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Snapshot schema uniquement, puis streaming.</w:t>
            </w:r>
          </w:p>
        </w:tc>
      </w:tr>
      <w:tr>
        <w:tc>
          <w:tcPr>
            <w:tcW w:type="dxa" w:w="1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Courier New" w:cs="Courier New" w:eastAsia="Courier New" w:hAnsi="Courier New"/>
                <w:color w:val="5B21B6"/>
                <w:sz w:val="16"/>
                <w:szCs w:val="16"/>
              </w:rPr>
              <w:t xml:space="preserve">never</w:t>
            </w:r>
          </w:p>
        </w:tc>
        <w:tc>
          <w:tcPr>
            <w:tcW w:type="dxa" w:w="7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Pas de snapshot : streaming depuis maintenant.</w:t>
            </w:r>
          </w:p>
        </w:tc>
      </w:tr>
      <w:tr>
        <w:tc>
          <w:tcPr>
            <w:tcW w:type="dxa" w:w="1800"/>
            <w:tcBorders>
              <w:top w:val="single" w:color="E5E7EB" w:sz="2"/>
              <w:left w:val="none" w:color="FFFFFF" w:sz="0"/>
              <w:bottom w:val="single" w:color="E5E7EB" w:sz="2"/>
              <w:right w:val="none" w:color="FFFFFF" w:sz="0"/>
            </w:tcBorders>
            <w:shd w:fill="F5F3FF" w:val="clear"/>
            <w:tcMar>
              <w:top w:type="dxa" w:w="65"/>
              <w:left w:type="dxa" w:w="130"/>
              <w:bottom w:type="dxa" w:w="65"/>
              <w:right w:type="dxa" w:w="130"/>
            </w:tcMar>
          </w:tcPr>
          <w:p>
            <w:pPr>
              <w:spacing w:after="0" w:before="0"/>
            </w:pPr>
            <w:r>
              <w:rPr>
                <w:rFonts w:ascii="Courier New" w:cs="Courier New" w:eastAsia="Courier New" w:hAnsi="Courier New"/>
                <w:color w:val="5B21B6"/>
                <w:sz w:val="16"/>
                <w:szCs w:val="16"/>
              </w:rPr>
              <w:t xml:space="preserve">always</w:t>
            </w:r>
          </w:p>
        </w:tc>
        <w:tc>
          <w:tcPr>
            <w:tcW w:type="dxa" w:w="7560"/>
            <w:tcBorders>
              <w:top w:val="single" w:color="E5E7EB" w:sz="2"/>
              <w:left w:val="none" w:color="FFFFFF" w:sz="0"/>
              <w:bottom w:val="single" w:color="E5E7EB" w:sz="2"/>
              <w:right w:val="none" w:color="FFFFFF" w:sz="0"/>
            </w:tcBorders>
            <w:shd w:fill="F5F3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Snapshot complet a chaque redemarrage.</w:t>
            </w:r>
          </w:p>
        </w:tc>
      </w:tr>
      <w:tr>
        <w:tc>
          <w:tcPr>
            <w:tcW w:type="dxa" w:w="1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Courier New" w:cs="Courier New" w:eastAsia="Courier New" w:hAnsi="Courier New"/>
                <w:color w:val="5B21B6"/>
                <w:sz w:val="16"/>
                <w:szCs w:val="16"/>
              </w:rPr>
              <w:t xml:space="preserve">when_needed</w:t>
            </w:r>
          </w:p>
        </w:tc>
        <w:tc>
          <w:tcPr>
            <w:tcW w:type="dxa" w:w="7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Snapshot si pas de position sauvegardee.</w:t>
            </w:r>
          </w:p>
        </w:tc>
      </w:tr>
      <w:tr>
        <w:tc>
          <w:tcPr>
            <w:tcW w:type="dxa" w:w="1800"/>
            <w:tcBorders>
              <w:top w:val="single" w:color="E5E7EB" w:sz="2"/>
              <w:left w:val="none" w:color="FFFFFF" w:sz="0"/>
              <w:bottom w:val="single" w:color="E5E7EB" w:sz="2"/>
              <w:right w:val="none" w:color="FFFFFF" w:sz="0"/>
            </w:tcBorders>
            <w:shd w:fill="F5F3FF" w:val="clear"/>
            <w:tcMar>
              <w:top w:type="dxa" w:w="65"/>
              <w:left w:type="dxa" w:w="130"/>
              <w:bottom w:type="dxa" w:w="65"/>
              <w:right w:type="dxa" w:w="130"/>
            </w:tcMar>
          </w:tcPr>
          <w:p>
            <w:pPr>
              <w:spacing w:after="0" w:before="0"/>
            </w:pPr>
            <w:r>
              <w:rPr>
                <w:rFonts w:ascii="Courier New" w:cs="Courier New" w:eastAsia="Courier New" w:hAnsi="Courier New"/>
                <w:color w:val="5B21B6"/>
                <w:sz w:val="16"/>
                <w:szCs w:val="16"/>
              </w:rPr>
              <w:t xml:space="preserve">exported</w:t>
            </w:r>
          </w:p>
        </w:tc>
        <w:tc>
          <w:tcPr>
            <w:tcW w:type="dxa" w:w="7560"/>
            <w:tcBorders>
              <w:top w:val="single" w:color="E5E7EB" w:sz="2"/>
              <w:left w:val="none" w:color="FFFFFF" w:sz="0"/>
              <w:bottom w:val="single" w:color="E5E7EB" w:sz="2"/>
              <w:right w:val="none" w:color="FFFFFF" w:sz="0"/>
            </w:tcBorders>
            <w:shd w:fill="F5F3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Utilise un dump pour initialiser.</w:t>
            </w:r>
          </w:p>
        </w:tc>
      </w:tr>
    </w:tbl>
    <w:p>
      <w:pPr>
        <w:spacing w:after="0" w:before="8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991B1B" w:val="clear"/>
            <w:tcMar>
              <w:top w:type="dxa" w:w="110"/>
              <w:left w:type="dxa" w:w="160"/>
              <w:bottom w:type="dxa" w:w="110"/>
              <w:right w:type="dxa" w:w="120"/>
            </w:tcMar>
            <w:vAlign w:val="center"/>
          </w:tcPr>
          <w:p>
            <w:pPr>
              <w:spacing w:after="0" w:before="0"/>
              <w:jc w:val="center"/>
            </w:pPr>
            <w:r>
              <w:rPr>
                <w:rFonts w:ascii="Arial" w:cs="Arial" w:eastAsia="Arial" w:hAnsi="Arial"/>
                <w:b/>
                <w:bCs/>
                <w:color w:val="FFFFFF"/>
                <w:sz w:val="17"/>
                <w:szCs w:val="17"/>
              </w:rPr>
              <w:t xml:space="preserve">ALERTE CRITIQUE</w:t>
            </w:r>
          </w:p>
        </w:tc>
        <w:tc>
          <w:tcPr>
            <w:tcW w:type="dxa" w:w="7760"/>
            <w:tcBorders>
              <w:top w:val="none" w:color="FFFFFF" w:sz="0"/>
              <w:left w:val="none" w:color="FFFFFF" w:sz="0"/>
              <w:bottom w:val="none" w:color="FFFFFF" w:sz="0"/>
              <w:right w:val="none" w:color="FFFFFF" w:sz="0"/>
            </w:tcBorders>
            <w:shd w:fill="F9FAFB" w:val="clear"/>
            <w:tcMar>
              <w:top w:type="dxa" w:w="110"/>
              <w:left w:type="dxa" w:w="200"/>
              <w:bottom w:type="dxa" w:w="110"/>
              <w:right w:type="dxa" w:w="160"/>
            </w:tcMar>
          </w:tcPr>
          <w:p>
            <w:pPr>
              <w:spacing w:after="0" w:before="0"/>
            </w:pPr>
            <w:r>
              <w:rPr>
                <w:rFonts w:ascii="Arial" w:cs="Arial" w:eastAsia="Arial" w:hAnsi="Arial"/>
                <w:color w:val="374151"/>
                <w:sz w:val="18"/>
                <w:szCs w:val="18"/>
              </w:rPr>
              <w:t xml:space="preserve">Le slot de replication PostgreSQL accumule du WAL si Debezium est arrete. Toujours surveiller pg_replication_slots.lag_mb en permanence et alerter si &gt; 1 GB — risque de saturation disque PostgreSQL.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48C" w:val="clear"/>
            <w:tcMar>
              <w:top w:type="dxa" w:w="200"/>
              <w:left w:type="dxa" w:w="320"/>
              <w:bottom w:type="dxa" w:w="200"/>
              <w:right w:type="dxa" w:w="320"/>
            </w:tcMar>
          </w:tcPr>
          <w:p>
            <w:pPr>
              <w:spacing w:after="60" w:before="0"/>
            </w:pPr>
            <w:r>
              <w:rPr>
                <w:rFonts w:ascii="Arial" w:cs="Arial" w:eastAsia="Arial" w:hAnsi="Arial"/>
                <w:b/>
                <w:bCs/>
                <w:color w:val="FFFFFF"/>
                <w:sz w:val="36"/>
                <w:szCs w:val="36"/>
              </w:rPr>
              <w:t xml:space="preserve">SECTION 3 -- Single Message Transforms (SMT)</w:t>
            </w:r>
          </w:p>
          <w:p>
            <w:pPr>
              <w:spacing w:after="0" w:before="0"/>
            </w:pPr>
            <w:r>
              <w:rPr>
                <w:rFonts w:ascii="Arial" w:cs="Arial" w:eastAsia="Arial" w:hAnsi="Arial"/>
                <w:i/>
                <w:iCs/>
                <w:color w:val="D1D5DB"/>
                <w:sz w:val="19"/>
                <w:szCs w:val="19"/>
              </w:rPr>
              <w:t xml:space="preserve">ExtractNewRecordState · ReplaceField · MaskField · RegexRouter · InsertField</w:t>
            </w:r>
          </w:p>
        </w:tc>
      </w:tr>
    </w:tbl>
    <w:p>
      <w:pPr>
        <w:spacing w:after="0" w:before="120"/>
      </w:pPr>
      <w:r>
        <w:rPr>
          <w:rFonts w:ascii="Arial" w:cs="Arial" w:eastAsia="Arial" w:hAnsi="Arial"/>
          <w:color w:val="374151"/>
          <w:sz w:val="20"/>
          <w:szCs w:val="20"/>
        </w:rPr>
        <w:t xml:space="preserve"/>
      </w:r>
    </w:p>
    <w:p>
      <w:pPr>
        <w:spacing w:after="60" w:before="60"/>
      </w:pPr>
      <w:r>
        <w:rPr>
          <w:rFonts w:ascii="Arial" w:cs="Arial" w:eastAsia="Arial" w:hAnsi="Arial"/>
          <w:color w:val="374151"/>
          <w:sz w:val="18"/>
          <w:szCs w:val="18"/>
        </w:rPr>
        <w:t xml:space="preserve">Les SMT sont des transformations legeres appliquees a chaque message dans le pipeline Connect, sans avoir besoin de Kafka Streams. Ideal pour le masquage, le routage, le renommage.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4A148C"/>
          <w:sz w:val="23"/>
          <w:szCs w:val="23"/>
        </w:rPr>
        <w:t xml:space="preserve">Catalogue des SMT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none" w:color="FFFFFF" w:sz="0"/>
              <w:left w:val="none" w:color="FFFFFF" w:sz="0"/>
              <w:bottom w:val="none" w:color="FFFFFF" w:sz="0"/>
              <w:right w:val="none" w:color="FFFFFF" w:sz="0"/>
            </w:tcBorders>
            <w:shd w:fill="4A148C"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SMT</w:t>
            </w:r>
          </w:p>
        </w:tc>
        <w:tc>
          <w:tcPr>
            <w:tcW w:type="dxa" w:w="1400"/>
            <w:tcBorders>
              <w:top w:val="none" w:color="FFFFFF" w:sz="0"/>
              <w:left w:val="none" w:color="FFFFFF" w:sz="0"/>
              <w:bottom w:val="none" w:color="FFFFFF" w:sz="0"/>
              <w:right w:val="none" w:color="FFFFFF" w:sz="0"/>
            </w:tcBorders>
            <w:shd w:fill="4A148C"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Fournisseur</w:t>
            </w:r>
          </w:p>
        </w:tc>
        <w:tc>
          <w:tcPr>
            <w:tcW w:type="dxa" w:w="5360"/>
            <w:tcBorders>
              <w:top w:val="none" w:color="FFFFFF" w:sz="0"/>
              <w:left w:val="none" w:color="FFFFFF" w:sz="0"/>
              <w:bottom w:val="none" w:color="FFFFFF" w:sz="0"/>
              <w:right w:val="none" w:color="FFFFFF" w:sz="0"/>
            </w:tcBorders>
            <w:shd w:fill="4A148C"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Description</w:t>
            </w:r>
          </w:p>
        </w:tc>
      </w:tr>
      <w:tr>
        <w:tc>
          <w:tcPr>
            <w:tcW w:type="dxa" w:w="260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ExtractNewRecordState</w:t>
            </w:r>
          </w:p>
        </w:tc>
        <w:tc>
          <w:tcPr>
            <w:tcW w:type="dxa" w:w="140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Debezium</w:t>
            </w:r>
          </w:p>
        </w:tc>
        <w:tc>
          <w:tcPr>
            <w:tcW w:type="dxa" w:w="536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Extrait seulement l'etat 'after' de l'enveloppe CDC. Le plus utilise avec Debezium.</w:t>
            </w:r>
          </w:p>
        </w:tc>
      </w:tr>
      <w:tr>
        <w:tc>
          <w:tcPr>
            <w:tcW w:type="dxa" w:w="2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ReplaceField</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Apache</w:t>
            </w:r>
          </w:p>
        </w:tc>
        <w:tc>
          <w:tcPr>
            <w:tcW w:type="dxa" w:w="5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Inclure/exclure/renommer des champs.</w:t>
            </w:r>
          </w:p>
        </w:tc>
      </w:tr>
      <w:tr>
        <w:tc>
          <w:tcPr>
            <w:tcW w:type="dxa" w:w="260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MaskField</w:t>
            </w:r>
          </w:p>
        </w:tc>
        <w:tc>
          <w:tcPr>
            <w:tcW w:type="dxa" w:w="140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Apache</w:t>
            </w:r>
          </w:p>
        </w:tc>
        <w:tc>
          <w:tcPr>
            <w:tcW w:type="dxa" w:w="536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Masquer des champs sensibles (PII) avec une valeur fixe ou null.</w:t>
            </w:r>
          </w:p>
        </w:tc>
      </w:tr>
      <w:tr>
        <w:tc>
          <w:tcPr>
            <w:tcW w:type="dxa" w:w="2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InsertField</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Apache</w:t>
            </w:r>
          </w:p>
        </w:tc>
        <w:tc>
          <w:tcPr>
            <w:tcW w:type="dxa" w:w="5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Ajouter un champ statique ou un timestamp de traitement.</w:t>
            </w:r>
          </w:p>
        </w:tc>
      </w:tr>
      <w:tr>
        <w:tc>
          <w:tcPr>
            <w:tcW w:type="dxa" w:w="260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TimestampConverter</w:t>
            </w:r>
          </w:p>
        </w:tc>
        <w:tc>
          <w:tcPr>
            <w:tcW w:type="dxa" w:w="140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Apache</w:t>
            </w:r>
          </w:p>
        </w:tc>
        <w:tc>
          <w:tcPr>
            <w:tcW w:type="dxa" w:w="536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Convertir les formats de date/timestamp.</w:t>
            </w:r>
          </w:p>
        </w:tc>
      </w:tr>
      <w:tr>
        <w:tc>
          <w:tcPr>
            <w:tcW w:type="dxa" w:w="2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ExtractField</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Apache</w:t>
            </w:r>
          </w:p>
        </w:tc>
        <w:tc>
          <w:tcPr>
            <w:tcW w:type="dxa" w:w="5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Promouvoir un champ imbrique en cle ou valeur du message.</w:t>
            </w:r>
          </w:p>
        </w:tc>
      </w:tr>
      <w:tr>
        <w:tc>
          <w:tcPr>
            <w:tcW w:type="dxa" w:w="260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HoistField</w:t>
            </w:r>
          </w:p>
        </w:tc>
        <w:tc>
          <w:tcPr>
            <w:tcW w:type="dxa" w:w="140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Apache</w:t>
            </w:r>
          </w:p>
        </w:tc>
        <w:tc>
          <w:tcPr>
            <w:tcW w:type="dxa" w:w="536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Encapsuler la valeur dans un champ nomme.</w:t>
            </w:r>
          </w:p>
        </w:tc>
      </w:tr>
      <w:tr>
        <w:tc>
          <w:tcPr>
            <w:tcW w:type="dxa" w:w="2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Cast</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Apache</w:t>
            </w:r>
          </w:p>
        </w:tc>
        <w:tc>
          <w:tcPr>
            <w:tcW w:type="dxa" w:w="5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Changer le type d'un champ (string -&gt; int, etc.).</w:t>
            </w:r>
          </w:p>
        </w:tc>
      </w:tr>
      <w:tr>
        <w:tc>
          <w:tcPr>
            <w:tcW w:type="dxa" w:w="260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Filter</w:t>
            </w:r>
          </w:p>
        </w:tc>
        <w:tc>
          <w:tcPr>
            <w:tcW w:type="dxa" w:w="140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Apache</w:t>
            </w:r>
          </w:p>
        </w:tc>
        <w:tc>
          <w:tcPr>
            <w:tcW w:type="dxa" w:w="536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Filtrer les messages selon une condition.</w:t>
            </w:r>
          </w:p>
        </w:tc>
      </w:tr>
      <w:tr>
        <w:tc>
          <w:tcPr>
            <w:tcW w:type="dxa" w:w="2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RegexRouter</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Apache</w:t>
            </w:r>
          </w:p>
        </w:tc>
        <w:tc>
          <w:tcPr>
            <w:tcW w:type="dxa" w:w="5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Changer le topic de destination via une regex.</w:t>
            </w:r>
          </w:p>
        </w:tc>
      </w:tr>
      <w:tr>
        <w:tc>
          <w:tcPr>
            <w:tcW w:type="dxa" w:w="260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ValueToKey</w:t>
            </w:r>
          </w:p>
        </w:tc>
        <w:tc>
          <w:tcPr>
            <w:tcW w:type="dxa" w:w="140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Apache</w:t>
            </w:r>
          </w:p>
        </w:tc>
        <w:tc>
          <w:tcPr>
            <w:tcW w:type="dxa" w:w="5360"/>
            <w:tcBorders>
              <w:top w:val="single" w:color="E5E7EB" w:sz="2"/>
              <w:left w:val="none" w:color="FFFFFF" w:sz="0"/>
              <w:bottom w:val="single" w:color="E5E7EB" w:sz="2"/>
              <w:right w:val="none" w:color="FFFFFF" w:sz="0"/>
            </w:tcBorders>
            <w:shd w:fill="FEF2F2"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Construire la cle depuis des champs de la valeur.</w:t>
            </w:r>
          </w:p>
        </w:tc>
      </w:tr>
      <w:tr>
        <w:tc>
          <w:tcPr>
            <w:tcW w:type="dxa" w:w="2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Flatten</w:t>
            </w:r>
          </w:p>
        </w:tc>
        <w:tc>
          <w:tcPr>
            <w:tcW w:type="dxa" w:w="14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4"/>
                <w:szCs w:val="14"/>
              </w:rPr>
              <w:t xml:space="preserve">Apache</w:t>
            </w:r>
          </w:p>
        </w:tc>
        <w:tc>
          <w:tcPr>
            <w:tcW w:type="dxa" w:w="5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Aplatir une structure imbriquee en champs top-level.</w:t>
            </w:r>
          </w:p>
        </w:tc>
      </w:tr>
    </w:tbl>
    <w:p>
      <w:pPr>
        <w:spacing w:after="0" w:before="100"/>
      </w:pPr>
      <w:r>
        <w:rPr>
          <w:rFonts w:ascii="Arial" w:cs="Arial" w:eastAsia="Arial" w:hAnsi="Arial"/>
          <w:color w:val="374151"/>
          <w:sz w:val="20"/>
          <w:szCs w:val="20"/>
        </w:rPr>
        <w:t xml:space="preserve"/>
      </w:r>
    </w:p>
    <w:p>
      <w:pPr>
        <w:spacing w:after="60" w:before="160"/>
      </w:pPr>
      <w:r>
        <w:rPr>
          <w:rFonts w:ascii="Arial" w:cs="Arial" w:eastAsia="Arial" w:hAnsi="Arial"/>
          <w:b/>
          <w:bCs/>
          <w:color w:val="4A148C"/>
          <w:sz w:val="23"/>
          <w:szCs w:val="23"/>
        </w:rPr>
        <w:t xml:space="preserve">Exemples de configurations SMT</w:t>
      </w:r>
    </w:p>
    <w:p>
      <w:pPr>
        <w:spacing w:after="60" w:before="160"/>
      </w:pPr>
      <w:r>
        <w:rPr>
          <w:rFonts w:ascii="Arial" w:cs="Arial" w:eastAsia="Arial" w:hAnsi="Arial"/>
          <w:b/>
          <w:bCs/>
          <w:color w:val="4A148C"/>
          <w:sz w:val="23"/>
          <w:szCs w:val="23"/>
        </w:rPr>
        <w:t xml:space="preserve">SMT personnalise — Implementer le sien</w:t>
      </w:r>
    </w:p>
    <w:p>
      <w:pPr>
        <w:shd w:fill="1E1E1E" w:val="clear"/>
        <w:spacing w:after="0" w:before="80" w:line="226"/>
        <w:ind w:left="140"/>
      </w:pPr>
      <w:r>
        <w:rPr>
          <w:rFonts w:ascii="Courier New" w:cs="Courier New" w:eastAsia="Courier New" w:hAnsi="Courier New"/>
          <w:color w:val="D4D4D4"/>
          <w:sz w:val="16"/>
          <w:szCs w:val="16"/>
        </w:rPr>
        <w:t xml:space="preserve">// SMT personnalise -- Enrichissement metadata</w:t>
      </w:r>
    </w:p>
    <w:p>
      <w:pPr>
        <w:shd w:fill="1E1E1E" w:val="clear"/>
        <w:spacing w:after="0" w:before="0" w:line="226"/>
        <w:ind w:left="140"/>
      </w:pPr>
      <w:r>
        <w:rPr>
          <w:rFonts w:ascii="Courier New" w:cs="Courier New" w:eastAsia="Courier New" w:hAnsi="Courier New"/>
          <w:color w:val="D4D4D4"/>
          <w:sz w:val="16"/>
          <w:szCs w:val="16"/>
        </w:rPr>
        <w:t xml:space="preserve">public class AddMetadataSMT&lt;R extends ConnectRecord&lt;R&gt;&gt;</w:t>
      </w:r>
    </w:p>
    <w:p>
      <w:pPr>
        <w:shd w:fill="1E1E1E" w:val="clear"/>
        <w:spacing w:after="0" w:before="0" w:line="226"/>
        <w:ind w:left="140"/>
      </w:pPr>
      <w:r>
        <w:rPr>
          <w:rFonts w:ascii="Courier New" w:cs="Courier New" w:eastAsia="Courier New" w:hAnsi="Courier New"/>
          <w:color w:val="D4D4D4"/>
          <w:sz w:val="16"/>
          <w:szCs w:val="16"/>
        </w:rPr>
        <w:t xml:space="preserve">        implements Transformation&lt;R&gt; {</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private String envName;</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@Override</w:t>
      </w:r>
    </w:p>
    <w:p>
      <w:pPr>
        <w:shd w:fill="1E1E1E" w:val="clear"/>
        <w:spacing w:after="0" w:before="0" w:line="226"/>
        <w:ind w:left="140"/>
      </w:pPr>
      <w:r>
        <w:rPr>
          <w:rFonts w:ascii="Courier New" w:cs="Courier New" w:eastAsia="Courier New" w:hAnsi="Courier New"/>
          <w:color w:val="D4D4D4"/>
          <w:sz w:val="16"/>
          <w:szCs w:val="16"/>
        </w:rPr>
        <w:t xml:space="preserve">    public void configure(Map&lt;String, ?&gt; configs) {</w:t>
      </w:r>
    </w:p>
    <w:p>
      <w:pPr>
        <w:shd w:fill="1E1E1E" w:val="clear"/>
        <w:spacing w:after="0" w:before="0" w:line="226"/>
        <w:ind w:left="140"/>
      </w:pPr>
      <w:r>
        <w:rPr>
          <w:rFonts w:ascii="Courier New" w:cs="Courier New" w:eastAsia="Courier New" w:hAnsi="Courier New"/>
          <w:color w:val="D4D4D4"/>
          <w:sz w:val="16"/>
          <w:szCs w:val="16"/>
        </w:rPr>
        <w:t xml:space="preserve">        this.envName = (String) configs.get("environment.name");</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@Override</w:t>
      </w:r>
    </w:p>
    <w:p>
      <w:pPr>
        <w:shd w:fill="1E1E1E" w:val="clear"/>
        <w:spacing w:after="0" w:before="0" w:line="226"/>
        <w:ind w:left="140"/>
      </w:pPr>
      <w:r>
        <w:rPr>
          <w:rFonts w:ascii="Courier New" w:cs="Courier New" w:eastAsia="Courier New" w:hAnsi="Courier New"/>
          <w:color w:val="D4D4D4"/>
          <w:sz w:val="16"/>
          <w:szCs w:val="16"/>
        </w:rPr>
        <w:t xml:space="preserve">    public R apply(R record) {</w:t>
      </w:r>
    </w:p>
    <w:p>
      <w:pPr>
        <w:shd w:fill="1E1E1E" w:val="clear"/>
        <w:spacing w:after="0" w:before="0" w:line="226"/>
        <w:ind w:left="140"/>
      </w:pPr>
      <w:r>
        <w:rPr>
          <w:rFonts w:ascii="Courier New" w:cs="Courier New" w:eastAsia="Courier New" w:hAnsi="Courier New"/>
          <w:color w:val="D4D4D4"/>
          <w:sz w:val="16"/>
          <w:szCs w:val="16"/>
        </w:rPr>
        <w:t xml:space="preserve">        if (record.value() == null) return record; // tombstone</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Struct value = (Struct) record.value();</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 Construire un nouveau schema avec champs additionnels</w:t>
      </w:r>
    </w:p>
    <w:p>
      <w:pPr>
        <w:shd w:fill="1E1E1E" w:val="clear"/>
        <w:spacing w:after="0" w:before="0" w:line="226"/>
        <w:ind w:left="140"/>
      </w:pPr>
      <w:r>
        <w:rPr>
          <w:rFonts w:ascii="Courier New" w:cs="Courier New" w:eastAsia="Courier New" w:hAnsi="Courier New"/>
          <w:color w:val="D4D4D4"/>
          <w:sz w:val="16"/>
          <w:szCs w:val="16"/>
        </w:rPr>
        <w:t xml:space="preserve">        SchemaBuilder newSchema = SchemaBuilder.struct()</w:t>
      </w:r>
    </w:p>
    <w:p>
      <w:pPr>
        <w:shd w:fill="1E1E1E" w:val="clear"/>
        <w:spacing w:after="0" w:before="0" w:line="226"/>
        <w:ind w:left="140"/>
      </w:pPr>
      <w:r>
        <w:rPr>
          <w:rFonts w:ascii="Courier New" w:cs="Courier New" w:eastAsia="Courier New" w:hAnsi="Courier New"/>
          <w:color w:val="D4D4D4"/>
          <w:sz w:val="16"/>
          <w:szCs w:val="16"/>
        </w:rPr>
        <w:t xml:space="preserve">            .name(record.valueSchema().name());</w:t>
      </w:r>
    </w:p>
    <w:p>
      <w:pPr>
        <w:shd w:fill="1E1E1E" w:val="clear"/>
        <w:spacing w:after="0" w:before="0" w:line="226"/>
        <w:ind w:left="140"/>
      </w:pPr>
      <w:r>
        <w:rPr>
          <w:rFonts w:ascii="Courier New" w:cs="Courier New" w:eastAsia="Courier New" w:hAnsi="Courier New"/>
          <w:color w:val="D4D4D4"/>
          <w:sz w:val="16"/>
          <w:szCs w:val="16"/>
        </w:rPr>
        <w:t xml:space="preserve">        record.valueSchema().fields()</w:t>
      </w:r>
    </w:p>
    <w:p>
      <w:pPr>
        <w:shd w:fill="1E1E1E" w:val="clear"/>
        <w:spacing w:after="0" w:before="0" w:line="226"/>
        <w:ind w:left="140"/>
      </w:pPr>
      <w:r>
        <w:rPr>
          <w:rFonts w:ascii="Courier New" w:cs="Courier New" w:eastAsia="Courier New" w:hAnsi="Courier New"/>
          <w:color w:val="D4D4D4"/>
          <w:sz w:val="16"/>
          <w:szCs w:val="16"/>
        </w:rPr>
        <w:t xml:space="preserve">            .forEach(f -&gt; newSchema.field(f.name(), f.schema()));</w:t>
      </w:r>
    </w:p>
    <w:p>
      <w:pPr>
        <w:shd w:fill="1E1E1E" w:val="clear"/>
        <w:spacing w:after="0" w:before="0" w:line="226"/>
        <w:ind w:left="140"/>
      </w:pPr>
      <w:r>
        <w:rPr>
          <w:rFonts w:ascii="Courier New" w:cs="Courier New" w:eastAsia="Courier New" w:hAnsi="Courier New"/>
          <w:color w:val="D4D4D4"/>
          <w:sz w:val="16"/>
          <w:szCs w:val="16"/>
        </w:rPr>
        <w:t xml:space="preserve">        newSchema.field("_env",     Schema.OPTIONAL_STRING_SCHEMA);</w:t>
      </w:r>
    </w:p>
    <w:p>
      <w:pPr>
        <w:shd w:fill="1E1E1E" w:val="clear"/>
        <w:spacing w:after="0" w:before="0" w:line="226"/>
        <w:ind w:left="140"/>
      </w:pPr>
      <w:r>
        <w:rPr>
          <w:rFonts w:ascii="Courier New" w:cs="Courier New" w:eastAsia="Courier New" w:hAnsi="Courier New"/>
          <w:color w:val="D4D4D4"/>
          <w:sz w:val="16"/>
          <w:szCs w:val="16"/>
        </w:rPr>
        <w:t xml:space="preserve">        newSchema.field("_hostname",Schema.OPTIONAL_STRING_SCHEMA);</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Struct newValue = new Struct(newSchema.build());</w:t>
      </w:r>
    </w:p>
    <w:p>
      <w:pPr>
        <w:shd w:fill="1E1E1E" w:val="clear"/>
        <w:spacing w:after="0" w:before="0" w:line="226"/>
        <w:ind w:left="140"/>
      </w:pPr>
      <w:r>
        <w:rPr>
          <w:rFonts w:ascii="Courier New" w:cs="Courier New" w:eastAsia="Courier New" w:hAnsi="Courier New"/>
          <w:color w:val="D4D4D4"/>
          <w:sz w:val="16"/>
          <w:szCs w:val="16"/>
        </w:rPr>
        <w:t xml:space="preserve">        record.valueSchema().fields()</w:t>
      </w:r>
    </w:p>
    <w:p>
      <w:pPr>
        <w:shd w:fill="1E1E1E" w:val="clear"/>
        <w:spacing w:after="0" w:before="0" w:line="226"/>
        <w:ind w:left="140"/>
      </w:pPr>
      <w:r>
        <w:rPr>
          <w:rFonts w:ascii="Courier New" w:cs="Courier New" w:eastAsia="Courier New" w:hAnsi="Courier New"/>
          <w:color w:val="D4D4D4"/>
          <w:sz w:val="16"/>
          <w:szCs w:val="16"/>
        </w:rPr>
        <w:t xml:space="preserve">            .forEach(f -&gt; newValue.put(f.name(), value.get(f)));</w:t>
      </w:r>
    </w:p>
    <w:p>
      <w:pPr>
        <w:shd w:fill="1E1E1E" w:val="clear"/>
        <w:spacing w:after="0" w:before="0" w:line="226"/>
        <w:ind w:left="140"/>
      </w:pPr>
      <w:r>
        <w:rPr>
          <w:rFonts w:ascii="Courier New" w:cs="Courier New" w:eastAsia="Courier New" w:hAnsi="Courier New"/>
          <w:color w:val="D4D4D4"/>
          <w:sz w:val="16"/>
          <w:szCs w:val="16"/>
        </w:rPr>
        <w:t xml:space="preserve">        newValue.put("_env",     envName);</w:t>
      </w:r>
    </w:p>
    <w:p>
      <w:pPr>
        <w:shd w:fill="1E1E1E" w:val="clear"/>
        <w:spacing w:after="0" w:before="0" w:line="226"/>
        <w:ind w:left="140"/>
      </w:pPr>
      <w:r>
        <w:rPr>
          <w:rFonts w:ascii="Courier New" w:cs="Courier New" w:eastAsia="Courier New" w:hAnsi="Courier New"/>
          <w:color w:val="D4D4D4"/>
          <w:sz w:val="16"/>
          <w:szCs w:val="16"/>
        </w:rPr>
        <w:t xml:space="preserve">        newValue.put("_hostname",System.getenv("HOSTNAME"));</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return record.newRecord(</w:t>
      </w:r>
    </w:p>
    <w:p>
      <w:pPr>
        <w:shd w:fill="1E1E1E" w:val="clear"/>
        <w:spacing w:after="0" w:before="0" w:line="226"/>
        <w:ind w:left="140"/>
      </w:pPr>
      <w:r>
        <w:rPr>
          <w:rFonts w:ascii="Courier New" w:cs="Courier New" w:eastAsia="Courier New" w:hAnsi="Courier New"/>
          <w:color w:val="D4D4D4"/>
          <w:sz w:val="16"/>
          <w:szCs w:val="16"/>
        </w:rPr>
        <w:t xml:space="preserve">            record.topic(), record.kafkaPartition(),</w:t>
      </w:r>
    </w:p>
    <w:p>
      <w:pPr>
        <w:shd w:fill="1E1E1E" w:val="clear"/>
        <w:spacing w:after="0" w:before="0" w:line="226"/>
        <w:ind w:left="140"/>
      </w:pPr>
      <w:r>
        <w:rPr>
          <w:rFonts w:ascii="Courier New" w:cs="Courier New" w:eastAsia="Courier New" w:hAnsi="Courier New"/>
          <w:color w:val="D4D4D4"/>
          <w:sz w:val="16"/>
          <w:szCs w:val="16"/>
        </w:rPr>
        <w:t xml:space="preserve">            record.keySchema(), record.key(),</w:t>
      </w:r>
    </w:p>
    <w:p>
      <w:pPr>
        <w:shd w:fill="1E1E1E" w:val="clear"/>
        <w:spacing w:after="0" w:before="0" w:line="226"/>
        <w:ind w:left="140"/>
      </w:pPr>
      <w:r>
        <w:rPr>
          <w:rFonts w:ascii="Courier New" w:cs="Courier New" w:eastAsia="Courier New" w:hAnsi="Courier New"/>
          <w:color w:val="D4D4D4"/>
          <w:sz w:val="16"/>
          <w:szCs w:val="16"/>
        </w:rPr>
        <w:t xml:space="preserve">            newValue.schema(), newValue, record.timestamp());</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@Override public ConfigDef config() {</w:t>
      </w:r>
    </w:p>
    <w:p>
      <w:pPr>
        <w:shd w:fill="1E1E1E" w:val="clear"/>
        <w:spacing w:after="0" w:before="0" w:line="226"/>
        <w:ind w:left="140"/>
      </w:pPr>
      <w:r>
        <w:rPr>
          <w:rFonts w:ascii="Courier New" w:cs="Courier New" w:eastAsia="Courier New" w:hAnsi="Courier New"/>
          <w:color w:val="D4D4D4"/>
          <w:sz w:val="16"/>
          <w:szCs w:val="16"/>
        </w:rPr>
        <w:t xml:space="preserve">        return new ConfigDef()</w:t>
      </w:r>
    </w:p>
    <w:p>
      <w:pPr>
        <w:shd w:fill="1E1E1E" w:val="clear"/>
        <w:spacing w:after="0" w:before="0" w:line="226"/>
        <w:ind w:left="140"/>
      </w:pPr>
      <w:r>
        <w:rPr>
          <w:rFonts w:ascii="Courier New" w:cs="Courier New" w:eastAsia="Courier New" w:hAnsi="Courier New"/>
          <w:color w:val="D4D4D4"/>
          <w:sz w:val="16"/>
          <w:szCs w:val="16"/>
        </w:rPr>
        <w:t xml:space="preserve">            .define("environment.name", ConfigDef.Type.STRING,</w:t>
      </w:r>
    </w:p>
    <w:p>
      <w:pPr>
        <w:shd w:fill="1E1E1E" w:val="clear"/>
        <w:spacing w:after="0" w:before="0" w:line="226"/>
        <w:ind w:left="140"/>
      </w:pPr>
      <w:r>
        <w:rPr>
          <w:rFonts w:ascii="Courier New" w:cs="Courier New" w:eastAsia="Courier New" w:hAnsi="Courier New"/>
          <w:color w:val="D4D4D4"/>
          <w:sz w:val="16"/>
          <w:szCs w:val="16"/>
        </w:rPr>
        <w:t xml:space="preserve">                ConfigDef.Importance.HIGH, "Environment name");</w:t>
      </w:r>
    </w:p>
    <w:p>
      <w:pPr>
        <w:shd w:fill="1E1E1E" w:val="clear"/>
        <w:spacing w:after="0" w:before="0" w:line="226"/>
        <w:ind w:left="140"/>
      </w:pPr>
      <w:r>
        <w:rPr>
          <w:rFonts w:ascii="Courier New" w:cs="Courier New" w:eastAsia="Courier New" w:hAnsi="Courier New"/>
          <w:color w:val="D4D4D4"/>
          <w:sz w:val="16"/>
          <w:szCs w:val="16"/>
        </w:rPr>
        <w:t xml:space="preserve">    }</w:t>
      </w:r>
    </w:p>
    <w:p>
      <w:pPr>
        <w:shd w:fill="1E1E1E" w:val="clear"/>
        <w:spacing w:after="0" w:before="0" w:line="226"/>
        <w:ind w:left="140"/>
      </w:pPr>
      <w:r>
        <w:rPr>
          <w:rFonts w:ascii="Courier New" w:cs="Courier New" w:eastAsia="Courier New" w:hAnsi="Courier New"/>
          <w:color w:val="D4D4D4"/>
          <w:sz w:val="16"/>
          <w:szCs w:val="16"/>
        </w:rPr>
        <w:t xml:space="preserve">    @Override public void close() {}</w:t>
      </w:r>
    </w:p>
    <w:p>
      <w:pPr>
        <w:shd w:fill="1E1E1E" w:val="clear"/>
        <w:spacing w:after="80" w:before="0" w:line="226"/>
        <w:ind w:left="140"/>
      </w:pPr>
      <w:r>
        <w:rPr>
          <w:rFonts w:ascii="Courier New" w:cs="Courier New" w:eastAsia="Courier New" w:hAnsi="Courier New"/>
          <w:color w:val="D4D4D4"/>
          <w:sz w:val="16"/>
          <w:szCs w:val="16"/>
        </w:rPr>
        <w:t xml:space="preserve">}</w:t>
      </w:r>
    </w:p>
    <w:p>
      <w:pPr>
        <w:spacing w:after="0" w:before="8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565C0" w:val="clear"/>
            <w:tcMar>
              <w:top w:type="dxa" w:w="110"/>
              <w:left w:type="dxa" w:w="160"/>
              <w:bottom w:type="dxa" w:w="110"/>
              <w:right w:type="dxa" w:w="120"/>
            </w:tcMar>
            <w:vAlign w:val="center"/>
          </w:tcPr>
          <w:p>
            <w:pPr>
              <w:spacing w:after="0" w:before="0"/>
              <w:jc w:val="center"/>
            </w:pPr>
            <w:r>
              <w:rPr>
                <w:rFonts w:ascii="Arial" w:cs="Arial" w:eastAsia="Arial" w:hAnsi="Arial"/>
                <w:b/>
                <w:bCs/>
                <w:color w:val="FFFFFF"/>
                <w:sz w:val="17"/>
                <w:szCs w:val="17"/>
              </w:rPr>
              <w:t xml:space="preserve">ORDRE DES SMT</w:t>
            </w:r>
          </w:p>
        </w:tc>
        <w:tc>
          <w:tcPr>
            <w:tcW w:type="dxa" w:w="7760"/>
            <w:tcBorders>
              <w:top w:val="none" w:color="FFFFFF" w:sz="0"/>
              <w:left w:val="none" w:color="FFFFFF" w:sz="0"/>
              <w:bottom w:val="none" w:color="FFFFFF" w:sz="0"/>
              <w:right w:val="none" w:color="FFFFFF" w:sz="0"/>
            </w:tcBorders>
            <w:shd w:fill="F9FAFB" w:val="clear"/>
            <w:tcMar>
              <w:top w:type="dxa" w:w="110"/>
              <w:left w:type="dxa" w:w="200"/>
              <w:bottom w:type="dxa" w:w="110"/>
              <w:right w:type="dxa" w:w="160"/>
            </w:tcMar>
          </w:tcPr>
          <w:p>
            <w:pPr>
              <w:spacing w:after="0" w:before="0"/>
            </w:pPr>
            <w:r>
              <w:rPr>
                <w:rFonts w:ascii="Arial" w:cs="Arial" w:eastAsia="Arial" w:hAnsi="Arial"/>
                <w:color w:val="374151"/>
                <w:sz w:val="18"/>
                <w:szCs w:val="18"/>
              </w:rPr>
              <w:t xml:space="preserve">Les SMT s'appliquent dans l'ordre de leur declaration dans "transforms". Toujours placer ExtractNewRecordState (Debezium) EN PREMIER avant de filtrer, masquer ou renommer les champs.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064" w:val="clear"/>
            <w:tcMar>
              <w:top w:type="dxa" w:w="200"/>
              <w:left w:type="dxa" w:w="320"/>
              <w:bottom w:type="dxa" w:w="200"/>
              <w:right w:type="dxa" w:w="320"/>
            </w:tcMar>
          </w:tcPr>
          <w:p>
            <w:pPr>
              <w:spacing w:after="60" w:before="0"/>
            </w:pPr>
            <w:r>
              <w:rPr>
                <w:rFonts w:ascii="Arial" w:cs="Arial" w:eastAsia="Arial" w:hAnsi="Arial"/>
                <w:b/>
                <w:bCs/>
                <w:color w:val="FFFFFF"/>
                <w:sz w:val="36"/>
                <w:szCs w:val="36"/>
              </w:rPr>
              <w:t xml:space="preserve">SECTION 4 -- Source Connectors : Ingestion vers Kafka</w:t>
            </w:r>
          </w:p>
          <w:p>
            <w:pPr>
              <w:spacing w:after="0" w:before="0"/>
            </w:pPr>
            <w:r>
              <w:rPr>
                <w:rFonts w:ascii="Arial" w:cs="Arial" w:eastAsia="Arial" w:hAnsi="Arial"/>
                <w:i/>
                <w:iCs/>
                <w:color w:val="D1D5DB"/>
                <w:sz w:val="19"/>
                <w:szCs w:val="19"/>
              </w:rPr>
              <w:t xml:space="preserve">JDBC · FileStream · HTTP Source · Debezium · SpoolDir</w:t>
            </w:r>
          </w:p>
        </w:tc>
      </w:tr>
    </w:tbl>
    <w:p>
      <w:pPr>
        <w:spacing w:after="0" w:before="120"/>
      </w:pPr>
      <w:r>
        <w:rPr>
          <w:rFonts w:ascii="Arial" w:cs="Arial" w:eastAsia="Arial" w:hAnsi="Arial"/>
          <w:color w:val="374151"/>
          <w:sz w:val="20"/>
          <w:szCs w:val="20"/>
        </w:rPr>
        <w:t xml:space="preserve"/>
      </w:r>
    </w:p>
    <w:p>
      <w:pPr>
        <w:spacing w:after="60" w:before="60"/>
      </w:pPr>
      <w:r>
        <w:rPr>
          <w:rFonts w:ascii="Arial" w:cs="Arial" w:eastAsia="Arial" w:hAnsi="Arial"/>
          <w:color w:val="374151"/>
          <w:sz w:val="18"/>
          <w:szCs w:val="18"/>
        </w:rPr>
        <w:t xml:space="preserve">Les Source Connectors lisent depuis des systemes externes et publient dans Kafka. Principaux connecteurs de production.</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006064"/>
          <w:sz w:val="23"/>
          <w:szCs w:val="23"/>
        </w:rPr>
        <w:t xml:space="preserve">JDBC Source Connector -- BDD relationnelle</w:t>
      </w:r>
    </w:p>
    <w:p>
      <w:pPr>
        <w:spacing w:after="40" w:before="40"/>
      </w:pPr>
      <w:r>
        <w:rPr>
          <w:rFonts w:ascii="Arial" w:cs="Arial" w:eastAsia="Arial" w:hAnsi="Arial"/>
          <w:color w:val="374151"/>
          <w:sz w:val="18"/>
          <w:szCs w:val="18"/>
        </w:rPr>
        <w:t xml:space="preserve">Ingestion depuis PostgreSQL, MySQL, Oracle, SQL Server via JDBC. Mode incrementiel ou full.</w:t>
      </w:r>
    </w:p>
    <w:p>
      <w:pPr>
        <w:shd w:fill="1E1E1E" w:val="clear"/>
        <w:spacing w:after="0" w:before="8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"name": "jdbc-source-orders",</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 "io.confluent.connect.jdbc.JdbcSourceConnector",</w:t>
      </w:r>
    </w:p>
    <w:p>
      <w:pPr>
        <w:shd w:fill="1E1E1E" w:val="clear"/>
        <w:spacing w:after="0" w:before="0" w:line="226"/>
        <w:ind w:left="140"/>
      </w:pPr>
      <w:r>
        <w:rPr>
          <w:rFonts w:ascii="Courier New" w:cs="Courier New" w:eastAsia="Courier New" w:hAnsi="Courier New"/>
          <w:color w:val="93C5FD"/>
          <w:sz w:val="16"/>
          <w:szCs w:val="16"/>
        </w:rPr>
        <w:t xml:space="preserve">    "connection.url":  "jdbc:postgresql://postgres:5432/shopdb",</w:t>
      </w:r>
    </w:p>
    <w:p>
      <w:pPr>
        <w:shd w:fill="1E1E1E" w:val="clear"/>
        <w:spacing w:after="0" w:before="0" w:line="226"/>
        <w:ind w:left="140"/>
      </w:pPr>
      <w:r>
        <w:rPr>
          <w:rFonts w:ascii="Courier New" w:cs="Courier New" w:eastAsia="Courier New" w:hAnsi="Courier New"/>
          <w:color w:val="93C5FD"/>
          <w:sz w:val="16"/>
          <w:szCs w:val="16"/>
        </w:rPr>
        <w:t xml:space="preserve">    "connection.user": "connect_user",</w:t>
      </w:r>
    </w:p>
    <w:p>
      <w:pPr>
        <w:shd w:fill="1E1E1E" w:val="clear"/>
        <w:spacing w:after="0" w:before="0" w:line="226"/>
        <w:ind w:left="140"/>
      </w:pPr>
      <w:r>
        <w:rPr>
          <w:rFonts w:ascii="Courier New" w:cs="Courier New" w:eastAsia="Courier New" w:hAnsi="Courier New"/>
          <w:color w:val="93C5FD"/>
          <w:sz w:val="16"/>
          <w:szCs w:val="16"/>
        </w:rPr>
        <w:t xml:space="preserve">    "connection.password": "secure_password",</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"mode":            "timestamp+incrementing",</w:t>
      </w:r>
    </w:p>
    <w:p>
      <w:pPr>
        <w:shd w:fill="1E1E1E" w:val="clear"/>
        <w:spacing w:after="0" w:before="0" w:line="226"/>
        <w:ind w:left="140"/>
      </w:pPr>
      <w:r>
        <w:rPr>
          <w:rFonts w:ascii="Courier New" w:cs="Courier New" w:eastAsia="Courier New" w:hAnsi="Courier New"/>
          <w:color w:val="93C5FD"/>
          <w:sz w:val="16"/>
          <w:szCs w:val="16"/>
        </w:rPr>
        <w:t xml:space="preserve">    "timestamp.column.name":    "updated_at",</w:t>
      </w:r>
    </w:p>
    <w:p>
      <w:pPr>
        <w:shd w:fill="1E1E1E" w:val="clear"/>
        <w:spacing w:after="0" w:before="0" w:line="226"/>
        <w:ind w:left="140"/>
      </w:pPr>
      <w:r>
        <w:rPr>
          <w:rFonts w:ascii="Courier New" w:cs="Courier New" w:eastAsia="Courier New" w:hAnsi="Courier New"/>
          <w:color w:val="93C5FD"/>
          <w:sz w:val="16"/>
          <w:szCs w:val="16"/>
        </w:rPr>
        <w:t xml:space="preserve">    "incrementing.column.name": "id",</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"table.whitelist": "orders,customers",</w:t>
      </w:r>
    </w:p>
    <w:p>
      <w:pPr>
        <w:shd w:fill="1E1E1E" w:val="clear"/>
        <w:spacing w:after="0" w:before="0" w:line="226"/>
        <w:ind w:left="140"/>
      </w:pPr>
      <w:r>
        <w:rPr>
          <w:rFonts w:ascii="Courier New" w:cs="Courier New" w:eastAsia="Courier New" w:hAnsi="Courier New"/>
          <w:color w:val="93C5FD"/>
          <w:sz w:val="16"/>
          <w:szCs w:val="16"/>
        </w:rPr>
        <w:t xml:space="preserve">    "topic.prefix":    "jdbc.",</w:t>
      </w:r>
    </w:p>
    <w:p>
      <w:pPr>
        <w:shd w:fill="1E1E1E" w:val="clear"/>
        <w:spacing w:after="0" w:before="0" w:line="226"/>
        <w:ind w:left="140"/>
      </w:pPr>
      <w:r>
        <w:rPr>
          <w:rFonts w:ascii="Courier New" w:cs="Courier New" w:eastAsia="Courier New" w:hAnsi="Courier New"/>
          <w:color w:val="93C5FD"/>
          <w:sz w:val="16"/>
          <w:szCs w:val="16"/>
        </w:rPr>
        <w:t xml:space="preserve">    "poll.interval.ms": "5000",</w:t>
      </w:r>
    </w:p>
    <w:p>
      <w:pPr>
        <w:shd w:fill="1E1E1E" w:val="clear"/>
        <w:spacing w:after="0" w:before="0" w:line="226"/>
        <w:ind w:left="140"/>
      </w:pPr>
      <w:r>
        <w:rPr>
          <w:rFonts w:ascii="Courier New" w:cs="Courier New" w:eastAsia="Courier New" w:hAnsi="Courier New"/>
          <w:color w:val="93C5FD"/>
          <w:sz w:val="16"/>
          <w:szCs w:val="16"/>
        </w:rPr>
        <w:t xml:space="preserve">    "numeric.mapping":  "best_fit",</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"transforms": "createKey,extractInt",</w:t>
      </w:r>
    </w:p>
    <w:p>
      <w:pPr>
        <w:shd w:fill="1E1E1E" w:val="clear"/>
        <w:spacing w:after="0" w:before="0" w:line="226"/>
        <w:ind w:left="140"/>
      </w:pPr>
      <w:r>
        <w:rPr>
          <w:rFonts w:ascii="Courier New" w:cs="Courier New" w:eastAsia="Courier New" w:hAnsi="Courier New"/>
          <w:color w:val="93C5FD"/>
          <w:sz w:val="16"/>
          <w:szCs w:val="16"/>
        </w:rPr>
        <w:t xml:space="preserve">    "transforms.createKey.type":</w:t>
      </w:r>
    </w:p>
    <w:p>
      <w:pPr>
        <w:shd w:fill="1E1E1E" w:val="clear"/>
        <w:spacing w:after="0" w:before="0" w:line="226"/>
        <w:ind w:left="140"/>
      </w:pPr>
      <w:r>
        <w:rPr>
          <w:rFonts w:ascii="Courier New" w:cs="Courier New" w:eastAsia="Courier New" w:hAnsi="Courier New"/>
          <w:color w:val="93C5FD"/>
          <w:sz w:val="16"/>
          <w:szCs w:val="16"/>
        </w:rPr>
        <w:t xml:space="preserve">      "org.apache.kafka.connect.transforms.ValueToKey",</w:t>
      </w:r>
    </w:p>
    <w:p>
      <w:pPr>
        <w:shd w:fill="1E1E1E" w:val="clear"/>
        <w:spacing w:after="0" w:before="0" w:line="226"/>
        <w:ind w:left="140"/>
      </w:pPr>
      <w:r>
        <w:rPr>
          <w:rFonts w:ascii="Courier New" w:cs="Courier New" w:eastAsia="Courier New" w:hAnsi="Courier New"/>
          <w:color w:val="93C5FD"/>
          <w:sz w:val="16"/>
          <w:szCs w:val="16"/>
        </w:rPr>
        <w:t xml:space="preserve">    "transforms.createKey.fields": "id",</w:t>
      </w:r>
    </w:p>
    <w:p>
      <w:pPr>
        <w:shd w:fill="1E1E1E" w:val="clear"/>
        <w:spacing w:after="0" w:before="0" w:line="226"/>
        <w:ind w:left="140"/>
      </w:pPr>
      <w:r>
        <w:rPr>
          <w:rFonts w:ascii="Courier New" w:cs="Courier New" w:eastAsia="Courier New" w:hAnsi="Courier New"/>
          <w:color w:val="93C5FD"/>
          <w:sz w:val="16"/>
          <w:szCs w:val="16"/>
        </w:rPr>
        <w:t xml:space="preserve">    "transforms.extractInt.type":</w:t>
      </w:r>
    </w:p>
    <w:p>
      <w:pPr>
        <w:shd w:fill="1E1E1E" w:val="clear"/>
        <w:spacing w:after="0" w:before="0" w:line="226"/>
        <w:ind w:left="140"/>
      </w:pPr>
      <w:r>
        <w:rPr>
          <w:rFonts w:ascii="Courier New" w:cs="Courier New" w:eastAsia="Courier New" w:hAnsi="Courier New"/>
          <w:color w:val="93C5FD"/>
          <w:sz w:val="16"/>
          <w:szCs w:val="16"/>
        </w:rPr>
        <w:t xml:space="preserve">      "org.apache.kafka.connect.transforms.ExtractField$Key",</w:t>
      </w:r>
    </w:p>
    <w:p>
      <w:pPr>
        <w:shd w:fill="1E1E1E" w:val="clear"/>
        <w:spacing w:after="0" w:before="0" w:line="226"/>
        <w:ind w:left="140"/>
      </w:pPr>
      <w:r>
        <w:rPr>
          <w:rFonts w:ascii="Courier New" w:cs="Courier New" w:eastAsia="Courier New" w:hAnsi="Courier New"/>
          <w:color w:val="93C5FD"/>
          <w:sz w:val="16"/>
          <w:szCs w:val="16"/>
        </w:rPr>
        <w:t xml:space="preserve">    "transforms.extractInt.field": "id",</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"value.converter": "io.confluent.connect.avro.AvroConverter",</w:t>
      </w:r>
    </w:p>
    <w:p>
      <w:pPr>
        <w:shd w:fill="1E1E1E" w:val="clear"/>
        <w:spacing w:after="0" w:before="0" w:line="226"/>
        <w:ind w:left="140"/>
      </w:pPr>
      <w:r>
        <w:rPr>
          <w:rFonts w:ascii="Courier New" w:cs="Courier New" w:eastAsia="Courier New" w:hAnsi="Courier New"/>
          <w:color w:val="93C5FD"/>
          <w:sz w:val="16"/>
          <w:szCs w:val="16"/>
        </w:rPr>
        <w:t xml:space="preserve">    "value.converter.schema.registry.url": "http://schema-registry:8081"</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006064"/>
          <w:sz w:val="23"/>
          <w:szCs w:val="23"/>
        </w:rPr>
        <w:t xml:space="preserve">S3 Source Connector -- Lire depuis S3/GCS</w:t>
      </w:r>
    </w:p>
    <w:p>
      <w:pPr>
        <w:spacing w:after="40" w:before="40"/>
      </w:pPr>
      <w:r>
        <w:rPr>
          <w:rFonts w:ascii="Arial" w:cs="Arial" w:eastAsia="Arial" w:hAnsi="Arial"/>
          <w:color w:val="374151"/>
          <w:sz w:val="18"/>
          <w:szCs w:val="18"/>
        </w:rPr>
        <w:t xml:space="preserve">Lire des fichiers CSV, JSON, Parquet depuis S3 ou GCS et les publier dans Kafka.</w:t>
      </w:r>
    </w:p>
    <w:p>
      <w:pPr>
        <w:shd w:fill="1E1E1E" w:val="clear"/>
        <w:spacing w:after="0" w:before="8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"name": "s3-source-events",</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 "io.confluent.connect.s3.source.S3SourceConnector",</w:t>
      </w:r>
    </w:p>
    <w:p>
      <w:pPr>
        <w:shd w:fill="1E1E1E" w:val="clear"/>
        <w:spacing w:after="0" w:before="0" w:line="226"/>
        <w:ind w:left="140"/>
      </w:pPr>
      <w:r>
        <w:rPr>
          <w:rFonts w:ascii="Courier New" w:cs="Courier New" w:eastAsia="Courier New" w:hAnsi="Courier New"/>
          <w:color w:val="93C5FD"/>
          <w:sz w:val="16"/>
          <w:szCs w:val="16"/>
        </w:rPr>
        <w:t xml:space="preserve">    "aws.s3.bucket.name": "data-lake-raw",</w:t>
      </w:r>
    </w:p>
    <w:p>
      <w:pPr>
        <w:shd w:fill="1E1E1E" w:val="clear"/>
        <w:spacing w:after="0" w:before="0" w:line="226"/>
        <w:ind w:left="140"/>
      </w:pPr>
      <w:r>
        <w:rPr>
          <w:rFonts w:ascii="Courier New" w:cs="Courier New" w:eastAsia="Courier New" w:hAnsi="Courier New"/>
          <w:color w:val="93C5FD"/>
          <w:sz w:val="16"/>
          <w:szCs w:val="16"/>
        </w:rPr>
        <w:t xml:space="preserve">    "aws.s3.region":      "eu-west-1",</w:t>
      </w:r>
    </w:p>
    <w:p>
      <w:pPr>
        <w:shd w:fill="1E1E1E" w:val="clear"/>
        <w:spacing w:after="0" w:before="0" w:line="226"/>
        <w:ind w:left="140"/>
      </w:pPr>
      <w:r>
        <w:rPr>
          <w:rFonts w:ascii="Courier New" w:cs="Courier New" w:eastAsia="Courier New" w:hAnsi="Courier New"/>
          <w:color w:val="93C5FD"/>
          <w:sz w:val="16"/>
          <w:szCs w:val="16"/>
        </w:rPr>
        <w:t xml:space="preserve">    "topics":             "s3-events",</w:t>
      </w:r>
    </w:p>
    <w:p>
      <w:pPr>
        <w:shd w:fill="1E1E1E" w:val="clear"/>
        <w:spacing w:after="0" w:before="0" w:line="226"/>
        <w:ind w:left="140"/>
      </w:pPr>
      <w:r>
        <w:rPr>
          <w:rFonts w:ascii="Courier New" w:cs="Courier New" w:eastAsia="Courier New" w:hAnsi="Courier New"/>
          <w:color w:val="93C5FD"/>
          <w:sz w:val="16"/>
          <w:szCs w:val="16"/>
        </w:rPr>
        <w:t xml:space="preserve">    "tasks.max":          "4",</w:t>
      </w:r>
    </w:p>
    <w:p>
      <w:pPr>
        <w:shd w:fill="1E1E1E" w:val="clear"/>
        <w:spacing w:after="0" w:before="0" w:line="226"/>
        <w:ind w:left="140"/>
      </w:pPr>
      <w:r>
        <w:rPr>
          <w:rFonts w:ascii="Courier New" w:cs="Courier New" w:eastAsia="Courier New" w:hAnsi="Courier New"/>
          <w:color w:val="93C5FD"/>
          <w:sz w:val="16"/>
          <w:szCs w:val="16"/>
        </w:rPr>
        <w:t xml:space="preserve">    "format.class":</w:t>
      </w:r>
    </w:p>
    <w:p>
      <w:pPr>
        <w:shd w:fill="1E1E1E" w:val="clear"/>
        <w:spacing w:after="0" w:before="0" w:line="226"/>
        <w:ind w:left="140"/>
      </w:pPr>
      <w:r>
        <w:rPr>
          <w:rFonts w:ascii="Courier New" w:cs="Courier New" w:eastAsia="Courier New" w:hAnsi="Courier New"/>
          <w:color w:val="93C5FD"/>
          <w:sz w:val="16"/>
          <w:szCs w:val="16"/>
        </w:rPr>
        <w:t xml:space="preserve">      "io.confluent.connect.s3.format.json.JsonFormat",</w:t>
      </w:r>
    </w:p>
    <w:p>
      <w:pPr>
        <w:shd w:fill="1E1E1E" w:val="clear"/>
        <w:spacing w:after="0" w:before="0" w:line="226"/>
        <w:ind w:left="140"/>
      </w:pPr>
      <w:r>
        <w:rPr>
          <w:rFonts w:ascii="Courier New" w:cs="Courier New" w:eastAsia="Courier New" w:hAnsi="Courier New"/>
          <w:color w:val="93C5FD"/>
          <w:sz w:val="16"/>
          <w:szCs w:val="16"/>
        </w:rPr>
        <w:t xml:space="preserve">    "s3.poll.interval.ms": "60000",</w:t>
      </w:r>
    </w:p>
    <w:p>
      <w:pPr>
        <w:shd w:fill="1E1E1E" w:val="clear"/>
        <w:spacing w:after="0" w:before="0" w:line="226"/>
        <w:ind w:left="140"/>
      </w:pPr>
      <w:r>
        <w:rPr>
          <w:rFonts w:ascii="Courier New" w:cs="Courier New" w:eastAsia="Courier New" w:hAnsi="Courier New"/>
          <w:color w:val="93C5FD"/>
          <w:sz w:val="16"/>
          <w:szCs w:val="16"/>
        </w:rPr>
        <w:t xml:space="preserve">    "s3.object.prefix":    "events/",</w:t>
      </w:r>
    </w:p>
    <w:p>
      <w:pPr>
        <w:shd w:fill="1E1E1E" w:val="clear"/>
        <w:spacing w:after="0" w:before="0" w:line="226"/>
        <w:ind w:left="140"/>
      </w:pPr>
      <w:r>
        <w:rPr>
          <w:rFonts w:ascii="Courier New" w:cs="Courier New" w:eastAsia="Courier New" w:hAnsi="Courier New"/>
          <w:color w:val="93C5FD"/>
          <w:sz w:val="16"/>
          <w:szCs w:val="16"/>
        </w:rPr>
        <w:t xml:space="preserve">    "value.converter": "io.confluent.connect.avro.AvroConverter",</w:t>
      </w:r>
    </w:p>
    <w:p>
      <w:pPr>
        <w:shd w:fill="1E1E1E" w:val="clear"/>
        <w:spacing w:after="0" w:before="0" w:line="226"/>
        <w:ind w:left="140"/>
      </w:pPr>
      <w:r>
        <w:rPr>
          <w:rFonts w:ascii="Courier New" w:cs="Courier New" w:eastAsia="Courier New" w:hAnsi="Courier New"/>
          <w:color w:val="93C5FD"/>
          <w:sz w:val="16"/>
          <w:szCs w:val="16"/>
        </w:rPr>
        <w:t xml:space="preserve">    "value.converter.schema.registry.url": "http://schema-registry:8081"</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006064"/>
          <w:sz w:val="23"/>
          <w:szCs w:val="23"/>
        </w:rPr>
        <w:t xml:space="preserve">HTTP Source Connector -- API REST</w:t>
      </w:r>
    </w:p>
    <w:p>
      <w:pPr>
        <w:spacing w:after="40" w:before="40"/>
      </w:pPr>
      <w:r>
        <w:rPr>
          <w:rFonts w:ascii="Arial" w:cs="Arial" w:eastAsia="Arial" w:hAnsi="Arial"/>
          <w:color w:val="374151"/>
          <w:sz w:val="18"/>
          <w:szCs w:val="18"/>
        </w:rPr>
        <w:t xml:space="preserve">Polling d'une API REST et publication dans Kafka. Webhooks entrants.</w:t>
      </w:r>
    </w:p>
    <w:p>
      <w:pPr>
        <w:shd w:fill="1E1E1E" w:val="clear"/>
        <w:spacing w:after="0" w:before="8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"name": "http-source-api",</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w:t>
      </w:r>
    </w:p>
    <w:p>
      <w:pPr>
        <w:shd w:fill="1E1E1E" w:val="clear"/>
        <w:spacing w:after="0" w:before="0" w:line="226"/>
        <w:ind w:left="140"/>
      </w:pPr>
      <w:r>
        <w:rPr>
          <w:rFonts w:ascii="Courier New" w:cs="Courier New" w:eastAsia="Courier New" w:hAnsi="Courier New"/>
          <w:color w:val="93C5FD"/>
          <w:sz w:val="16"/>
          <w:szCs w:val="16"/>
        </w:rPr>
        <w:t xml:space="preserve">      "com.github.castorm.kafka.connect.http.HttpSourceConnector",</w:t>
      </w:r>
    </w:p>
    <w:p>
      <w:pPr>
        <w:shd w:fill="1E1E1E" w:val="clear"/>
        <w:spacing w:after="0" w:before="0" w:line="226"/>
        <w:ind w:left="140"/>
      </w:pPr>
      <w:r>
        <w:rPr>
          <w:rFonts w:ascii="Courier New" w:cs="Courier New" w:eastAsia="Courier New" w:hAnsi="Courier New"/>
          <w:color w:val="93C5FD"/>
          <w:sz w:val="16"/>
          <w:szCs w:val="16"/>
        </w:rPr>
        <w:t xml:space="preserve">    "http.request.url":    "https://api.partner.com/events",</w:t>
      </w:r>
    </w:p>
    <w:p>
      <w:pPr>
        <w:shd w:fill="1E1E1E" w:val="clear"/>
        <w:spacing w:after="0" w:before="0" w:line="226"/>
        <w:ind w:left="140"/>
      </w:pPr>
      <w:r>
        <w:rPr>
          <w:rFonts w:ascii="Courier New" w:cs="Courier New" w:eastAsia="Courier New" w:hAnsi="Courier New"/>
          <w:color w:val="93C5FD"/>
          <w:sz w:val="16"/>
          <w:szCs w:val="16"/>
        </w:rPr>
        <w:t xml:space="preserve">    "http.request.method": "GET",</w:t>
      </w:r>
    </w:p>
    <w:p>
      <w:pPr>
        <w:shd w:fill="1E1E1E" w:val="clear"/>
        <w:spacing w:after="0" w:before="0" w:line="226"/>
        <w:ind w:left="140"/>
      </w:pPr>
      <w:r>
        <w:rPr>
          <w:rFonts w:ascii="Courier New" w:cs="Courier New" w:eastAsia="Courier New" w:hAnsi="Courier New"/>
          <w:color w:val="93C5FD"/>
          <w:sz w:val="16"/>
          <w:szCs w:val="16"/>
        </w:rPr>
        <w:t xml:space="preserve">    "http.request.headers":</w:t>
      </w:r>
    </w:p>
    <w:p>
      <w:pPr>
        <w:shd w:fill="1E1E1E" w:val="clear"/>
        <w:spacing w:after="0" w:before="0" w:line="226"/>
        <w:ind w:left="140"/>
      </w:pPr>
      <w:r>
        <w:rPr>
          <w:rFonts w:ascii="Courier New" w:cs="Courier New" w:eastAsia="Courier New" w:hAnsi="Courier New"/>
          <w:color w:val="93C5FD"/>
          <w:sz w:val="16"/>
          <w:szCs w:val="16"/>
        </w:rPr>
        <w:t xml:space="preserve">      "Authorization: Bearer token,Content-Type: application/json",</w:t>
      </w:r>
    </w:p>
    <w:p>
      <w:pPr>
        <w:shd w:fill="1E1E1E" w:val="clear"/>
        <w:spacing w:after="0" w:before="0" w:line="226"/>
        <w:ind w:left="140"/>
      </w:pPr>
      <w:r>
        <w:rPr>
          <w:rFonts w:ascii="Courier New" w:cs="Courier New" w:eastAsia="Courier New" w:hAnsi="Courier New"/>
          <w:color w:val="93C5FD"/>
          <w:sz w:val="16"/>
          <w:szCs w:val="16"/>
        </w:rPr>
        <w:t xml:space="preserve">    "http.response.list.pointer": "/data",</w:t>
      </w:r>
    </w:p>
    <w:p>
      <w:pPr>
        <w:shd w:fill="1E1E1E" w:val="clear"/>
        <w:spacing w:after="0" w:before="0" w:line="226"/>
        <w:ind w:left="140"/>
      </w:pPr>
      <w:r>
        <w:rPr>
          <w:rFonts w:ascii="Courier New" w:cs="Courier New" w:eastAsia="Courier New" w:hAnsi="Courier New"/>
          <w:color w:val="93C5FD"/>
          <w:sz w:val="16"/>
          <w:szCs w:val="16"/>
        </w:rPr>
        <w:t xml:space="preserve">    "http.response.record.offset.pointer": "key=/id,timestamp=/updated_at",</w:t>
      </w:r>
    </w:p>
    <w:p>
      <w:pPr>
        <w:shd w:fill="1E1E1E" w:val="clear"/>
        <w:spacing w:after="0" w:before="0" w:line="226"/>
        <w:ind w:left="140"/>
      </w:pPr>
      <w:r>
        <w:rPr>
          <w:rFonts w:ascii="Courier New" w:cs="Courier New" w:eastAsia="Courier New" w:hAnsi="Courier New"/>
          <w:color w:val="93C5FD"/>
          <w:sz w:val="16"/>
          <w:szCs w:val="16"/>
        </w:rPr>
        <w:t xml:space="preserve">    "http.timer.interval.millis": "60000",</w:t>
      </w:r>
    </w:p>
    <w:p>
      <w:pPr>
        <w:shd w:fill="1E1E1E" w:val="clear"/>
        <w:spacing w:after="0" w:before="0" w:line="226"/>
        <w:ind w:left="140"/>
      </w:pPr>
      <w:r>
        <w:rPr>
          <w:rFonts w:ascii="Courier New" w:cs="Courier New" w:eastAsia="Courier New" w:hAnsi="Courier New"/>
          <w:color w:val="93C5FD"/>
          <w:sz w:val="16"/>
          <w:szCs w:val="16"/>
        </w:rPr>
        <w:t xml:space="preserve">    "kafka.topic": "api-events",</w:t>
      </w:r>
    </w:p>
    <w:p>
      <w:pPr>
        <w:shd w:fill="1E1E1E" w:val="clear"/>
        <w:spacing w:after="0" w:before="0" w:line="226"/>
        <w:ind w:left="140"/>
      </w:pPr>
      <w:r>
        <w:rPr>
          <w:rFonts w:ascii="Courier New" w:cs="Courier New" w:eastAsia="Courier New" w:hAnsi="Courier New"/>
          <w:color w:val="93C5FD"/>
          <w:sz w:val="16"/>
          <w:szCs w:val="16"/>
        </w:rPr>
        <w:t xml:space="preserve">    "tasks.max":   "1",</w:t>
      </w:r>
    </w:p>
    <w:p>
      <w:pPr>
        <w:shd w:fill="1E1E1E" w:val="clear"/>
        <w:spacing w:after="0" w:before="0" w:line="226"/>
        <w:ind w:left="140"/>
      </w:pPr>
      <w:r>
        <w:rPr>
          <w:rFonts w:ascii="Courier New" w:cs="Courier New" w:eastAsia="Courier New" w:hAnsi="Courier New"/>
          <w:color w:val="93C5FD"/>
          <w:sz w:val="16"/>
          <w:szCs w:val="16"/>
        </w:rPr>
        <w:t xml:space="preserve">    "value.converter": "org.apache.kafka.connect.json.JsonConverter",</w:t>
      </w:r>
    </w:p>
    <w:p>
      <w:pPr>
        <w:shd w:fill="1E1E1E" w:val="clear"/>
        <w:spacing w:after="0" w:before="0" w:line="226"/>
        <w:ind w:left="140"/>
      </w:pPr>
      <w:r>
        <w:rPr>
          <w:rFonts w:ascii="Courier New" w:cs="Courier New" w:eastAsia="Courier New" w:hAnsi="Courier New"/>
          <w:color w:val="93C5FD"/>
          <w:sz w:val="16"/>
          <w:szCs w:val="16"/>
        </w:rPr>
        <w:t xml:space="preserve">    "value.converter.schemas.enable": "false"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006064"/>
          <w:sz w:val="23"/>
          <w:szCs w:val="23"/>
        </w:rPr>
        <w:t xml:space="preserve">MirrorMaker 2 -- Replication inter-clusters</w:t>
      </w:r>
    </w:p>
    <w:p>
      <w:pPr>
        <w:spacing w:after="40" w:before="40"/>
      </w:pPr>
      <w:r>
        <w:rPr>
          <w:rFonts w:ascii="Arial" w:cs="Arial" w:eastAsia="Arial" w:hAnsi="Arial"/>
          <w:color w:val="374151"/>
          <w:sz w:val="18"/>
          <w:szCs w:val="18"/>
        </w:rPr>
        <w:t xml:space="preserve">Replication de topics entre clusters Kafka (multi-datacenter, DR).</w:t>
      </w:r>
    </w:p>
    <w:p>
      <w:pPr>
        <w:shd w:fill="1E1E1E" w:val="clear"/>
        <w:spacing w:after="0" w:before="8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"name": "mm2-eu-to-us",</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w:t>
      </w:r>
    </w:p>
    <w:p>
      <w:pPr>
        <w:shd w:fill="1E1E1E" w:val="clear"/>
        <w:spacing w:after="0" w:before="0" w:line="226"/>
        <w:ind w:left="140"/>
      </w:pPr>
      <w:r>
        <w:rPr>
          <w:rFonts w:ascii="Courier New" w:cs="Courier New" w:eastAsia="Courier New" w:hAnsi="Courier New"/>
          <w:color w:val="93C5FD"/>
          <w:sz w:val="16"/>
          <w:szCs w:val="16"/>
        </w:rPr>
        <w:t xml:space="preserve">      "org.apache.kafka.connect.mirror.MirrorSourceConnector",</w:t>
      </w:r>
    </w:p>
    <w:p>
      <w:pPr>
        <w:shd w:fill="1E1E1E" w:val="clear"/>
        <w:spacing w:after="0" w:before="0" w:line="226"/>
        <w:ind w:left="140"/>
      </w:pPr>
      <w:r>
        <w:rPr>
          <w:rFonts w:ascii="Courier New" w:cs="Courier New" w:eastAsia="Courier New" w:hAnsi="Courier New"/>
          <w:color w:val="93C5FD"/>
          <w:sz w:val="16"/>
          <w:szCs w:val="16"/>
        </w:rPr>
        <w:t xml:space="preserve">    "source.cluster.alias": "eu",</w:t>
      </w:r>
    </w:p>
    <w:p>
      <w:pPr>
        <w:shd w:fill="1E1E1E" w:val="clear"/>
        <w:spacing w:after="0" w:before="0" w:line="226"/>
        <w:ind w:left="140"/>
      </w:pPr>
      <w:r>
        <w:rPr>
          <w:rFonts w:ascii="Courier New" w:cs="Courier New" w:eastAsia="Courier New" w:hAnsi="Courier New"/>
          <w:color w:val="93C5FD"/>
          <w:sz w:val="16"/>
          <w:szCs w:val="16"/>
        </w:rPr>
        <w:t xml:space="preserve">    "target.cluster.alias": "us",</w:t>
      </w:r>
    </w:p>
    <w:p>
      <w:pPr>
        <w:shd w:fill="1E1E1E" w:val="clear"/>
        <w:spacing w:after="0" w:before="0" w:line="226"/>
        <w:ind w:left="140"/>
      </w:pPr>
      <w:r>
        <w:rPr>
          <w:rFonts w:ascii="Courier New" w:cs="Courier New" w:eastAsia="Courier New" w:hAnsi="Courier New"/>
          <w:color w:val="93C5FD"/>
          <w:sz w:val="16"/>
          <w:szCs w:val="16"/>
        </w:rPr>
        <w:t xml:space="preserve">    "source.cluster.bootstrap.servers": "kafka-eu1:9092,kafka-eu2:9092",</w:t>
      </w:r>
    </w:p>
    <w:p>
      <w:pPr>
        <w:shd w:fill="1E1E1E" w:val="clear"/>
        <w:spacing w:after="0" w:before="0" w:line="226"/>
        <w:ind w:left="140"/>
      </w:pPr>
      <w:r>
        <w:rPr>
          <w:rFonts w:ascii="Courier New" w:cs="Courier New" w:eastAsia="Courier New" w:hAnsi="Courier New"/>
          <w:color w:val="93C5FD"/>
          <w:sz w:val="16"/>
          <w:szCs w:val="16"/>
        </w:rPr>
        <w:t xml:space="preserve">    "target.cluster.bootstrap.servers": "kafka-us1:9092,kafka-us2:9092",</w:t>
      </w:r>
    </w:p>
    <w:p>
      <w:pPr>
        <w:shd w:fill="1E1E1E" w:val="clear"/>
        <w:spacing w:after="0" w:before="0" w:line="226"/>
        <w:ind w:left="140"/>
      </w:pPr>
      <w:r>
        <w:rPr>
          <w:rFonts w:ascii="Courier New" w:cs="Courier New" w:eastAsia="Courier New" w:hAnsi="Courier New"/>
          <w:color w:val="93C5FD"/>
          <w:sz w:val="16"/>
          <w:szCs w:val="16"/>
        </w:rPr>
        <w:t xml:space="preserve">    "topics": "orders,payments,customers",</w:t>
      </w:r>
    </w:p>
    <w:p>
      <w:pPr>
        <w:shd w:fill="1E1E1E" w:val="clear"/>
        <w:spacing w:after="0" w:before="0" w:line="226"/>
        <w:ind w:left="140"/>
      </w:pPr>
      <w:r>
        <w:rPr>
          <w:rFonts w:ascii="Courier New" w:cs="Courier New" w:eastAsia="Courier New" w:hAnsi="Courier New"/>
          <w:color w:val="93C5FD"/>
          <w:sz w:val="16"/>
          <w:szCs w:val="16"/>
        </w:rPr>
        <w:t xml:space="preserve">    "replication.factor": "3",</w:t>
      </w:r>
    </w:p>
    <w:p>
      <w:pPr>
        <w:shd w:fill="1E1E1E" w:val="clear"/>
        <w:spacing w:after="0" w:before="0" w:line="226"/>
        <w:ind w:left="140"/>
      </w:pPr>
      <w:r>
        <w:rPr>
          <w:rFonts w:ascii="Courier New" w:cs="Courier New" w:eastAsia="Courier New" w:hAnsi="Courier New"/>
          <w:color w:val="93C5FD"/>
          <w:sz w:val="16"/>
          <w:szCs w:val="16"/>
        </w:rPr>
        <w:t xml:space="preserve">    "refresh.topics.interval.seconds": "60",</w:t>
      </w:r>
    </w:p>
    <w:p>
      <w:pPr>
        <w:shd w:fill="1E1E1E" w:val="clear"/>
        <w:spacing w:after="0" w:before="0" w:line="226"/>
        <w:ind w:left="140"/>
      </w:pPr>
      <w:r>
        <w:rPr>
          <w:rFonts w:ascii="Courier New" w:cs="Courier New" w:eastAsia="Courier New" w:hAnsi="Courier New"/>
          <w:color w:val="93C5FD"/>
          <w:sz w:val="16"/>
          <w:szCs w:val="16"/>
        </w:rPr>
        <w:t xml:space="preserve">    "sync.topic.acls.enabled": "false",</w:t>
      </w:r>
    </w:p>
    <w:p>
      <w:pPr>
        <w:shd w:fill="1E1E1E" w:val="clear"/>
        <w:spacing w:after="0" w:before="0" w:line="226"/>
        <w:ind w:left="140"/>
      </w:pPr>
      <w:r>
        <w:rPr>
          <w:rFonts w:ascii="Courier New" w:cs="Courier New" w:eastAsia="Courier New" w:hAnsi="Courier New"/>
          <w:color w:val="93C5FD"/>
          <w:sz w:val="16"/>
          <w:szCs w:val="16"/>
        </w:rPr>
        <w:t xml:space="preserve">    "replication.policy.class":</w:t>
      </w:r>
    </w:p>
    <w:p>
      <w:pPr>
        <w:shd w:fill="1E1E1E" w:val="clear"/>
        <w:spacing w:after="0" w:before="0" w:line="226"/>
        <w:ind w:left="140"/>
      </w:pPr>
      <w:r>
        <w:rPr>
          <w:rFonts w:ascii="Courier New" w:cs="Courier New" w:eastAsia="Courier New" w:hAnsi="Courier New"/>
          <w:color w:val="93C5FD"/>
          <w:sz w:val="16"/>
          <w:szCs w:val="16"/>
        </w:rPr>
        <w:t xml:space="preserve">      "org.apache.kafka.connect.mirror.IdentityReplicationPolicy"</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565C0" w:val="clear"/>
            <w:tcMar>
              <w:top w:type="dxa" w:w="110"/>
              <w:left w:type="dxa" w:w="160"/>
              <w:bottom w:type="dxa" w:w="110"/>
              <w:right w:type="dxa" w:w="120"/>
            </w:tcMar>
            <w:vAlign w:val="center"/>
          </w:tcPr>
          <w:p>
            <w:pPr>
              <w:spacing w:after="0" w:before="0"/>
              <w:jc w:val="center"/>
            </w:pPr>
            <w:r>
              <w:rPr>
                <w:rFonts w:ascii="Arial" w:cs="Arial" w:eastAsia="Arial" w:hAnsi="Arial"/>
                <w:b/>
                <w:bCs/>
                <w:color w:val="FFFFFF"/>
                <w:sz w:val="17"/>
                <w:szCs w:val="17"/>
              </w:rPr>
              <w:t xml:space="preserve">JDBC vs CDC</w:t>
            </w:r>
          </w:p>
        </w:tc>
        <w:tc>
          <w:tcPr>
            <w:tcW w:type="dxa" w:w="7760"/>
            <w:tcBorders>
              <w:top w:val="none" w:color="FFFFFF" w:sz="0"/>
              <w:left w:val="none" w:color="FFFFFF" w:sz="0"/>
              <w:bottom w:val="none" w:color="FFFFFF" w:sz="0"/>
              <w:right w:val="none" w:color="FFFFFF" w:sz="0"/>
            </w:tcBorders>
            <w:shd w:fill="F9FAFB" w:val="clear"/>
            <w:tcMar>
              <w:top w:type="dxa" w:w="110"/>
              <w:left w:type="dxa" w:w="200"/>
              <w:bottom w:type="dxa" w:w="110"/>
              <w:right w:type="dxa" w:w="160"/>
            </w:tcMar>
          </w:tcPr>
          <w:p>
            <w:pPr>
              <w:spacing w:after="0" w:before="0"/>
            </w:pPr>
            <w:r>
              <w:rPr>
                <w:rFonts w:ascii="Arial" w:cs="Arial" w:eastAsia="Arial" w:hAnsi="Arial"/>
                <w:color w:val="374151"/>
                <w:sz w:val="18"/>
                <w:szCs w:val="18"/>
              </w:rPr>
              <w:t xml:space="preserve">JDBC Polling : simple mais avec delai (poll interval) et sans capture des DELETE. Debezium CDC : temps reel &lt; 500ms, tous types de changements (INSERT/UPDATE/DELETE), mais requiert setup WAL/Binlog.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200"/>
              <w:left w:type="dxa" w:w="320"/>
              <w:bottom w:type="dxa" w:w="200"/>
              <w:right w:type="dxa" w:w="320"/>
            </w:tcMar>
          </w:tcPr>
          <w:p>
            <w:pPr>
              <w:spacing w:after="60" w:before="0"/>
            </w:pPr>
            <w:r>
              <w:rPr>
                <w:rFonts w:ascii="Arial" w:cs="Arial" w:eastAsia="Arial" w:hAnsi="Arial"/>
                <w:b/>
                <w:bCs/>
                <w:color w:val="FFFFFF"/>
                <w:sz w:val="36"/>
                <w:szCs w:val="36"/>
              </w:rPr>
              <w:t xml:space="preserve">SECTION 5 -- Sink Connectors : Export depuis Kafka</w:t>
            </w:r>
          </w:p>
          <w:p>
            <w:pPr>
              <w:spacing w:after="0" w:before="0"/>
            </w:pPr>
            <w:r>
              <w:rPr>
                <w:rFonts w:ascii="Arial" w:cs="Arial" w:eastAsia="Arial" w:hAnsi="Arial"/>
                <w:i/>
                <w:iCs/>
                <w:color w:val="D1D5DB"/>
                <w:sz w:val="19"/>
                <w:szCs w:val="19"/>
              </w:rPr>
              <w:t xml:space="preserve">Elasticsearch · S3 Parquet · JDBC Sink · HTTP Webhook · BigQuery</w:t>
            </w:r>
          </w:p>
        </w:tc>
      </w:tr>
    </w:tbl>
    <w:p>
      <w:pPr>
        <w:spacing w:after="0" w:before="120"/>
      </w:pPr>
      <w:r>
        <w:rPr>
          <w:rFonts w:ascii="Arial" w:cs="Arial" w:eastAsia="Arial" w:hAnsi="Arial"/>
          <w:color w:val="374151"/>
          <w:sz w:val="20"/>
          <w:szCs w:val="20"/>
        </w:rPr>
        <w:t xml:space="preserve"/>
      </w:r>
    </w:p>
    <w:p>
      <w:pPr>
        <w:spacing w:after="60" w:before="60"/>
      </w:pPr>
      <w:r>
        <w:rPr>
          <w:rFonts w:ascii="Arial" w:cs="Arial" w:eastAsia="Arial" w:hAnsi="Arial"/>
          <w:color w:val="374151"/>
          <w:sz w:val="18"/>
          <w:szCs w:val="18"/>
        </w:rPr>
        <w:t xml:space="preserve">Les Sink Connectors consomment depuis Kafka et ecrivent vers des systemes cibles. Les connecteurs les plus utilises en production.</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E65100"/>
          <w:sz w:val="23"/>
          <w:szCs w:val="23"/>
        </w:rPr>
        <w:t xml:space="preserve">Elasticsearch Sink -- Indexation full-text</w:t>
      </w:r>
    </w:p>
    <w:p>
      <w:pPr>
        <w:spacing w:after="40" w:before="40"/>
      </w:pPr>
      <w:r>
        <w:rPr>
          <w:rFonts w:ascii="Arial" w:cs="Arial" w:eastAsia="Arial" w:hAnsi="Arial"/>
          <w:color w:val="374151"/>
          <w:sz w:val="18"/>
          <w:szCs w:val="18"/>
        </w:rPr>
        <w:t xml:space="preserve">Indexation de documents Kafka dans Elasticsearch pour la recherche full-text et l'analyse.</w:t>
      </w:r>
    </w:p>
    <w:p>
      <w:pPr>
        <w:shd w:fill="1E1E1E" w:val="clear"/>
        <w:spacing w:after="0" w:before="8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"name": "elasticsearch-sink-orders",</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w:t>
      </w:r>
    </w:p>
    <w:p>
      <w:pPr>
        <w:shd w:fill="1E1E1E" w:val="clear"/>
        <w:spacing w:after="0" w:before="0" w:line="226"/>
        <w:ind w:left="140"/>
      </w:pPr>
      <w:r>
        <w:rPr>
          <w:rFonts w:ascii="Courier New" w:cs="Courier New" w:eastAsia="Courier New" w:hAnsi="Courier New"/>
          <w:color w:val="93C5FD"/>
          <w:sz w:val="16"/>
          <w:szCs w:val="16"/>
        </w:rPr>
        <w:t xml:space="preserve">      "io.confluent.connect.elasticsearch.ElasticsearchSinkConnector",</w:t>
      </w:r>
    </w:p>
    <w:p>
      <w:pPr>
        <w:shd w:fill="1E1E1E" w:val="clear"/>
        <w:spacing w:after="0" w:before="0" w:line="226"/>
        <w:ind w:left="140"/>
      </w:pPr>
      <w:r>
        <w:rPr>
          <w:rFonts w:ascii="Courier New" w:cs="Courier New" w:eastAsia="Courier New" w:hAnsi="Courier New"/>
          <w:color w:val="93C5FD"/>
          <w:sz w:val="16"/>
          <w:szCs w:val="16"/>
        </w:rPr>
        <w:t xml:space="preserve">    "tasks.max": "4",</w:t>
      </w:r>
    </w:p>
    <w:p>
      <w:pPr>
        <w:shd w:fill="1E1E1E" w:val="clear"/>
        <w:spacing w:after="0" w:before="0" w:line="226"/>
        <w:ind w:left="140"/>
      </w:pPr>
      <w:r>
        <w:rPr>
          <w:rFonts w:ascii="Courier New" w:cs="Courier New" w:eastAsia="Courier New" w:hAnsi="Courier New"/>
          <w:color w:val="93C5FD"/>
          <w:sz w:val="16"/>
          <w:szCs w:val="16"/>
        </w:rPr>
        <w:t xml:space="preserve">    "topics":    "cdc.public.orders",</w:t>
      </w:r>
    </w:p>
    <w:p>
      <w:pPr>
        <w:shd w:fill="1E1E1E" w:val="clear"/>
        <w:spacing w:after="0" w:before="0" w:line="226"/>
        <w:ind w:left="140"/>
      </w:pPr>
      <w:r>
        <w:rPr>
          <w:rFonts w:ascii="Courier New" w:cs="Courier New" w:eastAsia="Courier New" w:hAnsi="Courier New"/>
          <w:color w:val="93C5FD"/>
          <w:sz w:val="16"/>
          <w:szCs w:val="16"/>
        </w:rPr>
        <w:t xml:space="preserve">    "connection.url": "http://elasticsearch:9200",</w:t>
      </w:r>
    </w:p>
    <w:p>
      <w:pPr>
        <w:shd w:fill="1E1E1E" w:val="clear"/>
        <w:spacing w:after="0" w:before="0" w:line="226"/>
        <w:ind w:left="140"/>
      </w:pPr>
      <w:r>
        <w:rPr>
          <w:rFonts w:ascii="Courier New" w:cs="Courier New" w:eastAsia="Courier New" w:hAnsi="Courier New"/>
          <w:color w:val="93C5FD"/>
          <w:sz w:val="16"/>
          <w:szCs w:val="16"/>
        </w:rPr>
        <w:t xml:space="preserve">    "connection.username": "elastic",</w:t>
      </w:r>
    </w:p>
    <w:p>
      <w:pPr>
        <w:shd w:fill="1E1E1E" w:val="clear"/>
        <w:spacing w:after="0" w:before="0" w:line="226"/>
        <w:ind w:left="140"/>
      </w:pPr>
      <w:r>
        <w:rPr>
          <w:rFonts w:ascii="Courier New" w:cs="Courier New" w:eastAsia="Courier New" w:hAnsi="Courier New"/>
          <w:color w:val="93C5FD"/>
          <w:sz w:val="16"/>
          <w:szCs w:val="16"/>
        </w:rPr>
        <w:t xml:space="preserve">    "connection.password": "changeme",</w:t>
      </w:r>
    </w:p>
    <w:p>
      <w:pPr>
        <w:shd w:fill="1E1E1E" w:val="clear"/>
        <w:spacing w:after="0" w:before="0" w:line="226"/>
        <w:ind w:left="140"/>
      </w:pPr>
      <w:r>
        <w:rPr>
          <w:rFonts w:ascii="Courier New" w:cs="Courier New" w:eastAsia="Courier New" w:hAnsi="Courier New"/>
          <w:color w:val="93C5FD"/>
          <w:sz w:val="16"/>
          <w:szCs w:val="16"/>
        </w:rPr>
        <w:t xml:space="preserve">    "key.ignore":  "false",</w:t>
      </w:r>
    </w:p>
    <w:p>
      <w:pPr>
        <w:shd w:fill="1E1E1E" w:val="clear"/>
        <w:spacing w:after="0" w:before="0" w:line="226"/>
        <w:ind w:left="140"/>
      </w:pPr>
      <w:r>
        <w:rPr>
          <w:rFonts w:ascii="Courier New" w:cs="Courier New" w:eastAsia="Courier New" w:hAnsi="Courier New"/>
          <w:color w:val="93C5FD"/>
          <w:sz w:val="16"/>
          <w:szCs w:val="16"/>
        </w:rPr>
        <w:t xml:space="preserve">    "schema.ignore": "false",</w:t>
      </w:r>
    </w:p>
    <w:p>
      <w:pPr>
        <w:shd w:fill="1E1E1E" w:val="clear"/>
        <w:spacing w:after="0" w:before="0" w:line="226"/>
        <w:ind w:left="140"/>
      </w:pPr>
      <w:r>
        <w:rPr>
          <w:rFonts w:ascii="Courier New" w:cs="Courier New" w:eastAsia="Courier New" w:hAnsi="Courier New"/>
          <w:color w:val="93C5FD"/>
          <w:sz w:val="16"/>
          <w:szCs w:val="16"/>
        </w:rPr>
        <w:t xml:space="preserve">    "behavior.on.null.values": "delete",</w:t>
      </w:r>
    </w:p>
    <w:p>
      <w:pPr>
        <w:shd w:fill="1E1E1E" w:val="clear"/>
        <w:spacing w:after="0" w:before="0" w:line="226"/>
        <w:ind w:left="140"/>
      </w:pPr>
      <w:r>
        <w:rPr>
          <w:rFonts w:ascii="Courier New" w:cs="Courier New" w:eastAsia="Courier New" w:hAnsi="Courier New"/>
          <w:color w:val="93C5FD"/>
          <w:sz w:val="16"/>
          <w:szCs w:val="16"/>
        </w:rPr>
        <w:t xml:space="preserve">    "behavior.on.malformed.documents": "warn",</w:t>
      </w:r>
    </w:p>
    <w:p>
      <w:pPr>
        <w:shd w:fill="1E1E1E" w:val="clear"/>
        <w:spacing w:after="0" w:before="0" w:line="226"/>
        <w:ind w:left="140"/>
      </w:pPr>
      <w:r>
        <w:rPr>
          <w:rFonts w:ascii="Courier New" w:cs="Courier New" w:eastAsia="Courier New" w:hAnsi="Courier New"/>
          <w:color w:val="93C5FD"/>
          <w:sz w:val="16"/>
          <w:szCs w:val="16"/>
        </w:rPr>
        <w:t xml:space="preserve">    "batch.size": "2000",</w:t>
      </w:r>
    </w:p>
    <w:p>
      <w:pPr>
        <w:shd w:fill="1E1E1E" w:val="clear"/>
        <w:spacing w:after="0" w:before="0" w:line="226"/>
        <w:ind w:left="140"/>
      </w:pPr>
      <w:r>
        <w:rPr>
          <w:rFonts w:ascii="Courier New" w:cs="Courier New" w:eastAsia="Courier New" w:hAnsi="Courier New"/>
          <w:color w:val="93C5FD"/>
          <w:sz w:val="16"/>
          <w:szCs w:val="16"/>
        </w:rPr>
        <w:t xml:space="preserve">    "max.in.flight.requests": "5",</w:t>
      </w:r>
    </w:p>
    <w:p>
      <w:pPr>
        <w:shd w:fill="1E1E1E" w:val="clear"/>
        <w:spacing w:after="0" w:before="0" w:line="226"/>
        <w:ind w:left="140"/>
      </w:pPr>
      <w:r>
        <w:rPr>
          <w:rFonts w:ascii="Courier New" w:cs="Courier New" w:eastAsia="Courier New" w:hAnsi="Courier New"/>
          <w:color w:val="93C5FD"/>
          <w:sz w:val="16"/>
          <w:szCs w:val="16"/>
        </w:rPr>
        <w:t xml:space="preserve">    "flush.timeout.ms": "10000",</w:t>
      </w:r>
    </w:p>
    <w:p>
      <w:pPr>
        <w:shd w:fill="1E1E1E" w:val="clear"/>
        <w:spacing w:after="0" w:before="0" w:line="226"/>
        <w:ind w:left="140"/>
      </w:pPr>
      <w:r>
        <w:rPr>
          <w:rFonts w:ascii="Courier New" w:cs="Courier New" w:eastAsia="Courier New" w:hAnsi="Courier New"/>
          <w:color w:val="93C5FD"/>
          <w:sz w:val="16"/>
          <w:szCs w:val="16"/>
        </w:rPr>
        <w:t xml:space="preserve">    "max.retries":      "5",</w:t>
      </w:r>
    </w:p>
    <w:p>
      <w:pPr>
        <w:shd w:fill="1E1E1E" w:val="clear"/>
        <w:spacing w:after="0" w:before="0" w:line="226"/>
        <w:ind w:left="140"/>
      </w:pPr>
      <w:r>
        <w:rPr>
          <w:rFonts w:ascii="Courier New" w:cs="Courier New" w:eastAsia="Courier New" w:hAnsi="Courier New"/>
          <w:color w:val="93C5FD"/>
          <w:sz w:val="16"/>
          <w:szCs w:val="16"/>
        </w:rPr>
        <w:t xml:space="preserve">    "retry.backoff.ms": "100",</w:t>
      </w:r>
    </w:p>
    <w:p>
      <w:pPr>
        <w:shd w:fill="1E1E1E" w:val="clear"/>
        <w:spacing w:after="0" w:before="0" w:line="226"/>
        <w:ind w:left="140"/>
      </w:pPr>
      <w:r>
        <w:rPr>
          <w:rFonts w:ascii="Courier New" w:cs="Courier New" w:eastAsia="Courier New" w:hAnsi="Courier New"/>
          <w:color w:val="93C5FD"/>
          <w:sz w:val="16"/>
          <w:szCs w:val="16"/>
        </w:rPr>
        <w:t xml:space="preserve">    "transforms": "extractKey",</w:t>
      </w:r>
    </w:p>
    <w:p>
      <w:pPr>
        <w:shd w:fill="1E1E1E" w:val="clear"/>
        <w:spacing w:after="0" w:before="0" w:line="226"/>
        <w:ind w:left="140"/>
      </w:pPr>
      <w:r>
        <w:rPr>
          <w:rFonts w:ascii="Courier New" w:cs="Courier New" w:eastAsia="Courier New" w:hAnsi="Courier New"/>
          <w:color w:val="93C5FD"/>
          <w:sz w:val="16"/>
          <w:szCs w:val="16"/>
        </w:rPr>
        <w:t xml:space="preserve">    "transforms.extractKey.type":</w:t>
      </w:r>
    </w:p>
    <w:p>
      <w:pPr>
        <w:shd w:fill="1E1E1E" w:val="clear"/>
        <w:spacing w:after="0" w:before="0" w:line="226"/>
        <w:ind w:left="140"/>
      </w:pPr>
      <w:r>
        <w:rPr>
          <w:rFonts w:ascii="Courier New" w:cs="Courier New" w:eastAsia="Courier New" w:hAnsi="Courier New"/>
          <w:color w:val="93C5FD"/>
          <w:sz w:val="16"/>
          <w:szCs w:val="16"/>
        </w:rPr>
        <w:t xml:space="preserve">      "org.apache.kafka.connect.transforms.ExtractField$Key",</w:t>
      </w:r>
    </w:p>
    <w:p>
      <w:pPr>
        <w:shd w:fill="1E1E1E" w:val="clear"/>
        <w:spacing w:after="0" w:before="0" w:line="226"/>
        <w:ind w:left="140"/>
      </w:pPr>
      <w:r>
        <w:rPr>
          <w:rFonts w:ascii="Courier New" w:cs="Courier New" w:eastAsia="Courier New" w:hAnsi="Courier New"/>
          <w:color w:val="93C5FD"/>
          <w:sz w:val="16"/>
          <w:szCs w:val="16"/>
        </w:rPr>
        <w:t xml:space="preserve">    "transforms.extractKey.field": "id",</w:t>
      </w:r>
    </w:p>
    <w:p>
      <w:pPr>
        <w:shd w:fill="1E1E1E" w:val="clear"/>
        <w:spacing w:after="0" w:before="0" w:line="226"/>
        <w:ind w:left="140"/>
      </w:pPr>
      <w:r>
        <w:rPr>
          <w:rFonts w:ascii="Courier New" w:cs="Courier New" w:eastAsia="Courier New" w:hAnsi="Courier New"/>
          <w:color w:val="93C5FD"/>
          <w:sz w:val="16"/>
          <w:szCs w:val="16"/>
        </w:rPr>
        <w:t xml:space="preserve">    "value.converter": "io.confluent.connect.avro.AvroConverter",</w:t>
      </w:r>
    </w:p>
    <w:p>
      <w:pPr>
        <w:shd w:fill="1E1E1E" w:val="clear"/>
        <w:spacing w:after="0" w:before="0" w:line="226"/>
        <w:ind w:left="140"/>
      </w:pPr>
      <w:r>
        <w:rPr>
          <w:rFonts w:ascii="Courier New" w:cs="Courier New" w:eastAsia="Courier New" w:hAnsi="Courier New"/>
          <w:color w:val="93C5FD"/>
          <w:sz w:val="16"/>
          <w:szCs w:val="16"/>
        </w:rPr>
        <w:t xml:space="preserve">    "value.converter.schema.registry.url": "http://schema-registry:8081"</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E65100"/>
          <w:sz w:val="23"/>
          <w:szCs w:val="23"/>
        </w:rPr>
        <w:t xml:space="preserve">S3 / GCS Sink -- Data Lake Parquet</w:t>
      </w:r>
    </w:p>
    <w:p>
      <w:pPr>
        <w:spacing w:after="40" w:before="40"/>
      </w:pPr>
      <w:r>
        <w:rPr>
          <w:rFonts w:ascii="Arial" w:cs="Arial" w:eastAsia="Arial" w:hAnsi="Arial"/>
          <w:color w:val="374151"/>
          <w:sz w:val="18"/>
          <w:szCs w:val="18"/>
        </w:rPr>
        <w:t xml:space="preserve">Archivage de topics Kafka dans S3 ou GCS en fichiers Parquet/Avro partitionnes par date.</w:t>
      </w:r>
    </w:p>
    <w:p>
      <w:pPr>
        <w:shd w:fill="1E1E1E" w:val="clear"/>
        <w:spacing w:after="0" w:before="8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"name": "s3-sink-orders",</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 "io.confluent.connect.s3.S3SinkConnector",</w:t>
      </w:r>
    </w:p>
    <w:p>
      <w:pPr>
        <w:shd w:fill="1E1E1E" w:val="clear"/>
        <w:spacing w:after="0" w:before="0" w:line="226"/>
        <w:ind w:left="140"/>
      </w:pPr>
      <w:r>
        <w:rPr>
          <w:rFonts w:ascii="Courier New" w:cs="Courier New" w:eastAsia="Courier New" w:hAnsi="Courier New"/>
          <w:color w:val="93C5FD"/>
          <w:sz w:val="16"/>
          <w:szCs w:val="16"/>
        </w:rPr>
        <w:t xml:space="preserve">    "tasks.max": "4",</w:t>
      </w:r>
    </w:p>
    <w:p>
      <w:pPr>
        <w:shd w:fill="1E1E1E" w:val="clear"/>
        <w:spacing w:after="0" w:before="0" w:line="226"/>
        <w:ind w:left="140"/>
      </w:pPr>
      <w:r>
        <w:rPr>
          <w:rFonts w:ascii="Courier New" w:cs="Courier New" w:eastAsia="Courier New" w:hAnsi="Courier New"/>
          <w:color w:val="93C5FD"/>
          <w:sz w:val="16"/>
          <w:szCs w:val="16"/>
        </w:rPr>
        <w:t xml:space="preserve">    "topics":    "orders,payments",</w:t>
      </w:r>
    </w:p>
    <w:p>
      <w:pPr>
        <w:shd w:fill="1E1E1E" w:val="clear"/>
        <w:spacing w:after="0" w:before="0" w:line="226"/>
        <w:ind w:left="140"/>
      </w:pPr>
      <w:r>
        <w:rPr>
          <w:rFonts w:ascii="Courier New" w:cs="Courier New" w:eastAsia="Courier New" w:hAnsi="Courier New"/>
          <w:color w:val="93C5FD"/>
          <w:sz w:val="16"/>
          <w:szCs w:val="16"/>
        </w:rPr>
        <w:t xml:space="preserve">    "s3.region":       "eu-west-1",</w:t>
      </w:r>
    </w:p>
    <w:p>
      <w:pPr>
        <w:shd w:fill="1E1E1E" w:val="clear"/>
        <w:spacing w:after="0" w:before="0" w:line="226"/>
        <w:ind w:left="140"/>
      </w:pPr>
      <w:r>
        <w:rPr>
          <w:rFonts w:ascii="Courier New" w:cs="Courier New" w:eastAsia="Courier New" w:hAnsi="Courier New"/>
          <w:color w:val="93C5FD"/>
          <w:sz w:val="16"/>
          <w:szCs w:val="16"/>
        </w:rPr>
        <w:t xml:space="preserve">    "s3.bucket.name":  "data-lake-raw",</w:t>
      </w:r>
    </w:p>
    <w:p>
      <w:pPr>
        <w:shd w:fill="1E1E1E" w:val="clear"/>
        <w:spacing w:after="0" w:before="0" w:line="226"/>
        <w:ind w:left="140"/>
      </w:pPr>
      <w:r>
        <w:rPr>
          <w:rFonts w:ascii="Courier New" w:cs="Courier New" w:eastAsia="Courier New" w:hAnsi="Courier New"/>
          <w:color w:val="93C5FD"/>
          <w:sz w:val="16"/>
          <w:szCs w:val="16"/>
        </w:rPr>
        <w:t xml:space="preserve">    "s3.part.size":    "67108864",</w:t>
      </w:r>
    </w:p>
    <w:p>
      <w:pPr>
        <w:shd w:fill="1E1E1E" w:val="clear"/>
        <w:spacing w:after="0" w:before="0" w:line="226"/>
        <w:ind w:left="140"/>
      </w:pPr>
      <w:r>
        <w:rPr>
          <w:rFonts w:ascii="Courier New" w:cs="Courier New" w:eastAsia="Courier New" w:hAnsi="Courier New"/>
          <w:color w:val="93C5FD"/>
          <w:sz w:val="16"/>
          <w:szCs w:val="16"/>
        </w:rPr>
        <w:t xml:space="preserve">    "s3.compression.type": "gzip",</w:t>
      </w:r>
    </w:p>
    <w:p>
      <w:pPr>
        <w:shd w:fill="1E1E1E" w:val="clear"/>
        <w:spacing w:after="0" w:before="0" w:line="226"/>
        <w:ind w:left="140"/>
      </w:pPr>
      <w:r>
        <w:rPr>
          <w:rFonts w:ascii="Courier New" w:cs="Courier New" w:eastAsia="Courier New" w:hAnsi="Courier New"/>
          <w:color w:val="93C5FD"/>
          <w:sz w:val="16"/>
          <w:szCs w:val="16"/>
        </w:rPr>
        <w:t xml:space="preserve">    "storage.class": "io.confluent.connect.s3.storage.S3Storage",</w:t>
      </w:r>
    </w:p>
    <w:p>
      <w:pPr>
        <w:shd w:fill="1E1E1E" w:val="clear"/>
        <w:spacing w:after="0" w:before="0" w:line="226"/>
        <w:ind w:left="140"/>
      </w:pPr>
      <w:r>
        <w:rPr>
          <w:rFonts w:ascii="Courier New" w:cs="Courier New" w:eastAsia="Courier New" w:hAnsi="Courier New"/>
          <w:color w:val="93C5FD"/>
          <w:sz w:val="16"/>
          <w:szCs w:val="16"/>
        </w:rPr>
        <w:t xml:space="preserve">    "format.class":  "io.confluent.connect.s3.format.parquet.ParquetFormat",</w:t>
      </w:r>
    </w:p>
    <w:p>
      <w:pPr>
        <w:shd w:fill="1E1E1E" w:val="clear"/>
        <w:spacing w:after="0" w:before="0" w:line="226"/>
        <w:ind w:left="140"/>
      </w:pPr>
      <w:r>
        <w:rPr>
          <w:rFonts w:ascii="Courier New" w:cs="Courier New" w:eastAsia="Courier New" w:hAnsi="Courier New"/>
          <w:color w:val="93C5FD"/>
          <w:sz w:val="16"/>
          <w:szCs w:val="16"/>
        </w:rPr>
        <w:t xml:space="preserve">    "parquet.codec": "snappy",</w:t>
      </w:r>
    </w:p>
    <w:p>
      <w:pPr>
        <w:shd w:fill="1E1E1E" w:val="clear"/>
        <w:spacing w:after="0" w:before="0" w:line="226"/>
        <w:ind w:left="140"/>
      </w:pPr>
      <w:r>
        <w:rPr>
          <w:rFonts w:ascii="Courier New" w:cs="Courier New" w:eastAsia="Courier New" w:hAnsi="Courier New"/>
          <w:color w:val="93C5FD"/>
          <w:sz w:val="16"/>
          <w:szCs w:val="16"/>
        </w:rPr>
        <w:t xml:space="preserve">    "flush.size":         "100000",</w:t>
      </w:r>
    </w:p>
    <w:p>
      <w:pPr>
        <w:shd w:fill="1E1E1E" w:val="clear"/>
        <w:spacing w:after="0" w:before="0" w:line="226"/>
        <w:ind w:left="140"/>
      </w:pPr>
      <w:r>
        <w:rPr>
          <w:rFonts w:ascii="Courier New" w:cs="Courier New" w:eastAsia="Courier New" w:hAnsi="Courier New"/>
          <w:color w:val="93C5FD"/>
          <w:sz w:val="16"/>
          <w:szCs w:val="16"/>
        </w:rPr>
        <w:t xml:space="preserve">    "rotate.interval.ms": "3600000",</w:t>
      </w:r>
    </w:p>
    <w:p>
      <w:pPr>
        <w:shd w:fill="1E1E1E" w:val="clear"/>
        <w:spacing w:after="0" w:before="0" w:line="226"/>
        <w:ind w:left="140"/>
      </w:pPr>
      <w:r>
        <w:rPr>
          <w:rFonts w:ascii="Courier New" w:cs="Courier New" w:eastAsia="Courier New" w:hAnsi="Courier New"/>
          <w:color w:val="93C5FD"/>
          <w:sz w:val="16"/>
          <w:szCs w:val="16"/>
        </w:rPr>
        <w:t xml:space="preserve">    "path.format":   "'year'=YYYY/'month'=MM/'day'=dd/'hour'=HH",</w:t>
      </w:r>
    </w:p>
    <w:p>
      <w:pPr>
        <w:shd w:fill="1E1E1E" w:val="clear"/>
        <w:spacing w:after="0" w:before="0" w:line="226"/>
        <w:ind w:left="140"/>
      </w:pPr>
      <w:r>
        <w:rPr>
          <w:rFonts w:ascii="Courier New" w:cs="Courier New" w:eastAsia="Courier New" w:hAnsi="Courier New"/>
          <w:color w:val="93C5FD"/>
          <w:sz w:val="16"/>
          <w:szCs w:val="16"/>
        </w:rPr>
        <w:t xml:space="preserve">    "locale":        "en_US",</w:t>
      </w:r>
    </w:p>
    <w:p>
      <w:pPr>
        <w:shd w:fill="1E1E1E" w:val="clear"/>
        <w:spacing w:after="0" w:before="0" w:line="226"/>
        <w:ind w:left="140"/>
      </w:pPr>
      <w:r>
        <w:rPr>
          <w:rFonts w:ascii="Courier New" w:cs="Courier New" w:eastAsia="Courier New" w:hAnsi="Courier New"/>
          <w:color w:val="93C5FD"/>
          <w:sz w:val="16"/>
          <w:szCs w:val="16"/>
        </w:rPr>
        <w:t xml:space="preserve">    "timezone":      "UTC",</w:t>
      </w:r>
    </w:p>
    <w:p>
      <w:pPr>
        <w:shd w:fill="1E1E1E" w:val="clear"/>
        <w:spacing w:after="0" w:before="0" w:line="226"/>
        <w:ind w:left="140"/>
      </w:pPr>
      <w:r>
        <w:rPr>
          <w:rFonts w:ascii="Courier New" w:cs="Courier New" w:eastAsia="Courier New" w:hAnsi="Courier New"/>
          <w:color w:val="93C5FD"/>
          <w:sz w:val="16"/>
          <w:szCs w:val="16"/>
        </w:rPr>
        <w:t xml:space="preserve">    "timestamp.extractor": "RecordField",</w:t>
      </w:r>
    </w:p>
    <w:p>
      <w:pPr>
        <w:shd w:fill="1E1E1E" w:val="clear"/>
        <w:spacing w:after="0" w:before="0" w:line="226"/>
        <w:ind w:left="140"/>
      </w:pPr>
      <w:r>
        <w:rPr>
          <w:rFonts w:ascii="Courier New" w:cs="Courier New" w:eastAsia="Courier New" w:hAnsi="Courier New"/>
          <w:color w:val="93C5FD"/>
          <w:sz w:val="16"/>
          <w:szCs w:val="16"/>
        </w:rPr>
        <w:t xml:space="preserve">    "timestamp.field":     "created_at",</w:t>
      </w:r>
    </w:p>
    <w:p>
      <w:pPr>
        <w:shd w:fill="1E1E1E" w:val="clear"/>
        <w:spacing w:after="0" w:before="0" w:line="226"/>
        <w:ind w:left="140"/>
      </w:pPr>
      <w:r>
        <w:rPr>
          <w:rFonts w:ascii="Courier New" w:cs="Courier New" w:eastAsia="Courier New" w:hAnsi="Courier New"/>
          <w:color w:val="93C5FD"/>
          <w:sz w:val="16"/>
          <w:szCs w:val="16"/>
        </w:rPr>
        <w:t xml:space="preserve">    "value.converter": "io.confluent.connect.avro.AvroConverter",</w:t>
      </w:r>
    </w:p>
    <w:p>
      <w:pPr>
        <w:shd w:fill="1E1E1E" w:val="clear"/>
        <w:spacing w:after="0" w:before="0" w:line="226"/>
        <w:ind w:left="140"/>
      </w:pPr>
      <w:r>
        <w:rPr>
          <w:rFonts w:ascii="Courier New" w:cs="Courier New" w:eastAsia="Courier New" w:hAnsi="Courier New"/>
          <w:color w:val="93C5FD"/>
          <w:sz w:val="16"/>
          <w:szCs w:val="16"/>
        </w:rPr>
        <w:t xml:space="preserve">    "value.converter.schema.registry.url": "http://schema-registry:8081",</w:t>
      </w:r>
    </w:p>
    <w:p>
      <w:pPr>
        <w:shd w:fill="1E1E1E" w:val="clear"/>
        <w:spacing w:after="0" w:before="0" w:line="226"/>
        <w:ind w:left="140"/>
      </w:pPr>
      <w:r>
        <w:rPr>
          <w:rFonts w:ascii="Courier New" w:cs="Courier New" w:eastAsia="Courier New" w:hAnsi="Courier New"/>
          <w:color w:val="93C5FD"/>
          <w:sz w:val="16"/>
          <w:szCs w:val="16"/>
        </w:rPr>
        <w:t xml:space="preserve">    "s3.ssea.name": "aws:kms"</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E65100"/>
          <w:sz w:val="23"/>
          <w:szCs w:val="23"/>
        </w:rPr>
        <w:t xml:space="preserve">JDBC Sink -- Ecriture en base de donnees</w:t>
      </w:r>
    </w:p>
    <w:p>
      <w:pPr>
        <w:spacing w:after="40" w:before="40"/>
      </w:pPr>
      <w:r>
        <w:rPr>
          <w:rFonts w:ascii="Arial" w:cs="Arial" w:eastAsia="Arial" w:hAnsi="Arial"/>
          <w:color w:val="374151"/>
          <w:sz w:val="18"/>
          <w:szCs w:val="18"/>
        </w:rPr>
        <w:t xml:space="preserve">Ecrire les donnees Kafka dans une base relationnelle. Upsert, insert ou update.</w:t>
      </w:r>
    </w:p>
    <w:p>
      <w:pPr>
        <w:shd w:fill="1E1E1E" w:val="clear"/>
        <w:spacing w:after="0" w:before="8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"name": "jdbc-sink-orders",</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 "io.confluent.connect.jdbc.JdbcSinkConnector",</w:t>
      </w:r>
    </w:p>
    <w:p>
      <w:pPr>
        <w:shd w:fill="1E1E1E" w:val="clear"/>
        <w:spacing w:after="0" w:before="0" w:line="226"/>
        <w:ind w:left="140"/>
      </w:pPr>
      <w:r>
        <w:rPr>
          <w:rFonts w:ascii="Courier New" w:cs="Courier New" w:eastAsia="Courier New" w:hAnsi="Courier New"/>
          <w:color w:val="93C5FD"/>
          <w:sz w:val="16"/>
          <w:szCs w:val="16"/>
        </w:rPr>
        <w:t xml:space="preserve">    "tasks.max": "4",</w:t>
      </w:r>
    </w:p>
    <w:p>
      <w:pPr>
        <w:shd w:fill="1E1E1E" w:val="clear"/>
        <w:spacing w:after="0" w:before="0" w:line="226"/>
        <w:ind w:left="140"/>
      </w:pPr>
      <w:r>
        <w:rPr>
          <w:rFonts w:ascii="Courier New" w:cs="Courier New" w:eastAsia="Courier New" w:hAnsi="Courier New"/>
          <w:color w:val="93C5FD"/>
          <w:sz w:val="16"/>
          <w:szCs w:val="16"/>
        </w:rPr>
        <w:t xml:space="preserve">    "topics":    "orders",</w:t>
      </w:r>
    </w:p>
    <w:p>
      <w:pPr>
        <w:shd w:fill="1E1E1E" w:val="clear"/>
        <w:spacing w:after="0" w:before="0" w:line="226"/>
        <w:ind w:left="140"/>
      </w:pPr>
      <w:r>
        <w:rPr>
          <w:rFonts w:ascii="Courier New" w:cs="Courier New" w:eastAsia="Courier New" w:hAnsi="Courier New"/>
          <w:color w:val="93C5FD"/>
          <w:sz w:val="16"/>
          <w:szCs w:val="16"/>
        </w:rPr>
        <w:t xml:space="preserve">    "connection.url":      "jdbc:postgresql://postgres-sink:5432/analyticsdb",</w:t>
      </w:r>
    </w:p>
    <w:p>
      <w:pPr>
        <w:shd w:fill="1E1E1E" w:val="clear"/>
        <w:spacing w:after="0" w:before="0" w:line="226"/>
        <w:ind w:left="140"/>
      </w:pPr>
      <w:r>
        <w:rPr>
          <w:rFonts w:ascii="Courier New" w:cs="Courier New" w:eastAsia="Courier New" w:hAnsi="Courier New"/>
          <w:color w:val="93C5FD"/>
          <w:sz w:val="16"/>
          <w:szCs w:val="16"/>
        </w:rPr>
        <w:t xml:space="preserve">    "connection.user":     "connect_user",</w:t>
      </w:r>
    </w:p>
    <w:p>
      <w:pPr>
        <w:shd w:fill="1E1E1E" w:val="clear"/>
        <w:spacing w:after="0" w:before="0" w:line="226"/>
        <w:ind w:left="140"/>
      </w:pPr>
      <w:r>
        <w:rPr>
          <w:rFonts w:ascii="Courier New" w:cs="Courier New" w:eastAsia="Courier New" w:hAnsi="Courier New"/>
          <w:color w:val="93C5FD"/>
          <w:sz w:val="16"/>
          <w:szCs w:val="16"/>
        </w:rPr>
        <w:t xml:space="preserve">    "connection.password": "secure_password",</w:t>
      </w:r>
    </w:p>
    <w:p>
      <w:pPr>
        <w:shd w:fill="1E1E1E" w:val="clear"/>
        <w:spacing w:after="0" w:before="0" w:line="226"/>
        <w:ind w:left="140"/>
      </w:pPr>
      <w:r>
        <w:rPr>
          <w:rFonts w:ascii="Courier New" w:cs="Courier New" w:eastAsia="Courier New" w:hAnsi="Courier New"/>
          <w:color w:val="93C5FD"/>
          <w:sz w:val="16"/>
          <w:szCs w:val="16"/>
        </w:rPr>
        <w:t xml:space="preserve">    "auto.create":    "false",</w:t>
      </w:r>
    </w:p>
    <w:p>
      <w:pPr>
        <w:shd w:fill="1E1E1E" w:val="clear"/>
        <w:spacing w:after="0" w:before="0" w:line="226"/>
        <w:ind w:left="140"/>
      </w:pPr>
      <w:r>
        <w:rPr>
          <w:rFonts w:ascii="Courier New" w:cs="Courier New" w:eastAsia="Courier New" w:hAnsi="Courier New"/>
          <w:color w:val="93C5FD"/>
          <w:sz w:val="16"/>
          <w:szCs w:val="16"/>
        </w:rPr>
        <w:t xml:space="preserve">    "auto.evolve":    "true",</w:t>
      </w:r>
    </w:p>
    <w:p>
      <w:pPr>
        <w:shd w:fill="1E1E1E" w:val="clear"/>
        <w:spacing w:after="0" w:before="0" w:line="226"/>
        <w:ind w:left="140"/>
      </w:pPr>
      <w:r>
        <w:rPr>
          <w:rFonts w:ascii="Courier New" w:cs="Courier New" w:eastAsia="Courier New" w:hAnsi="Courier New"/>
          <w:color w:val="93C5FD"/>
          <w:sz w:val="16"/>
          <w:szCs w:val="16"/>
        </w:rPr>
        <w:t xml:space="preserve">    "insert.mode":    "upsert",</w:t>
      </w:r>
    </w:p>
    <w:p>
      <w:pPr>
        <w:shd w:fill="1E1E1E" w:val="clear"/>
        <w:spacing w:after="0" w:before="0" w:line="226"/>
        <w:ind w:left="140"/>
      </w:pPr>
      <w:r>
        <w:rPr>
          <w:rFonts w:ascii="Courier New" w:cs="Courier New" w:eastAsia="Courier New" w:hAnsi="Courier New"/>
          <w:color w:val="93C5FD"/>
          <w:sz w:val="16"/>
          <w:szCs w:val="16"/>
        </w:rPr>
        <w:t xml:space="preserve">    "pk.mode":        "record_key",</w:t>
      </w:r>
    </w:p>
    <w:p>
      <w:pPr>
        <w:shd w:fill="1E1E1E" w:val="clear"/>
        <w:spacing w:after="0" w:before="0" w:line="226"/>
        <w:ind w:left="140"/>
      </w:pPr>
      <w:r>
        <w:rPr>
          <w:rFonts w:ascii="Courier New" w:cs="Courier New" w:eastAsia="Courier New" w:hAnsi="Courier New"/>
          <w:color w:val="93C5FD"/>
          <w:sz w:val="16"/>
          <w:szCs w:val="16"/>
        </w:rPr>
        <w:t xml:space="preserve">    "pk.fields":      "id",</w:t>
      </w:r>
    </w:p>
    <w:p>
      <w:pPr>
        <w:shd w:fill="1E1E1E" w:val="clear"/>
        <w:spacing w:after="0" w:before="0" w:line="226"/>
        <w:ind w:left="140"/>
      </w:pPr>
      <w:r>
        <w:rPr>
          <w:rFonts w:ascii="Courier New" w:cs="Courier New" w:eastAsia="Courier New" w:hAnsi="Courier New"/>
          <w:color w:val="93C5FD"/>
          <w:sz w:val="16"/>
          <w:szCs w:val="16"/>
        </w:rPr>
        <w:t xml:space="preserve">    "table.name.format": "orders_replica",</w:t>
      </w:r>
    </w:p>
    <w:p>
      <w:pPr>
        <w:shd w:fill="1E1E1E" w:val="clear"/>
        <w:spacing w:after="0" w:before="0" w:line="226"/>
        <w:ind w:left="140"/>
      </w:pPr>
      <w:r>
        <w:rPr>
          <w:rFonts w:ascii="Courier New" w:cs="Courier New" w:eastAsia="Courier New" w:hAnsi="Courier New"/>
          <w:color w:val="93C5FD"/>
          <w:sz w:val="16"/>
          <w:szCs w:val="16"/>
        </w:rPr>
        <w:t xml:space="preserve">    "batch.size":       "3000",</w:t>
      </w:r>
    </w:p>
    <w:p>
      <w:pPr>
        <w:shd w:fill="1E1E1E" w:val="clear"/>
        <w:spacing w:after="0" w:before="0" w:line="226"/>
        <w:ind w:left="140"/>
      </w:pPr>
      <w:r>
        <w:rPr>
          <w:rFonts w:ascii="Courier New" w:cs="Courier New" w:eastAsia="Courier New" w:hAnsi="Courier New"/>
          <w:color w:val="93C5FD"/>
          <w:sz w:val="16"/>
          <w:szCs w:val="16"/>
        </w:rPr>
        <w:t xml:space="preserve">    "max.retries":      "10",</w:t>
      </w:r>
    </w:p>
    <w:p>
      <w:pPr>
        <w:shd w:fill="1E1E1E" w:val="clear"/>
        <w:spacing w:after="0" w:before="0" w:line="226"/>
        <w:ind w:left="140"/>
      </w:pPr>
      <w:r>
        <w:rPr>
          <w:rFonts w:ascii="Courier New" w:cs="Courier New" w:eastAsia="Courier New" w:hAnsi="Courier New"/>
          <w:color w:val="93C5FD"/>
          <w:sz w:val="16"/>
          <w:szCs w:val="16"/>
        </w:rPr>
        <w:t xml:space="preserve">    "retry.backoff.ms": "3000",</w:t>
      </w:r>
    </w:p>
    <w:p>
      <w:pPr>
        <w:shd w:fill="1E1E1E" w:val="clear"/>
        <w:spacing w:after="0" w:before="0" w:line="226"/>
        <w:ind w:left="140"/>
      </w:pPr>
      <w:r>
        <w:rPr>
          <w:rFonts w:ascii="Courier New" w:cs="Courier New" w:eastAsia="Courier New" w:hAnsi="Courier New"/>
          <w:color w:val="93C5FD"/>
          <w:sz w:val="16"/>
          <w:szCs w:val="16"/>
        </w:rPr>
        <w:t xml:space="preserve">    "value.converter": "io.confluent.connect.avro.AvroConverter",</w:t>
      </w:r>
    </w:p>
    <w:p>
      <w:pPr>
        <w:shd w:fill="1E1E1E" w:val="clear"/>
        <w:spacing w:after="0" w:before="0" w:line="226"/>
        <w:ind w:left="140"/>
      </w:pPr>
      <w:r>
        <w:rPr>
          <w:rFonts w:ascii="Courier New" w:cs="Courier New" w:eastAsia="Courier New" w:hAnsi="Courier New"/>
          <w:color w:val="93C5FD"/>
          <w:sz w:val="16"/>
          <w:szCs w:val="16"/>
        </w:rPr>
        <w:t xml:space="preserve">    "value.converter.schema.registry.url": "http://schema-registry:8081"</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E65100"/>
          <w:sz w:val="23"/>
          <w:szCs w:val="23"/>
        </w:rPr>
        <w:t xml:space="preserve">Snowflake Sink -- Data Warehouse Cloud</w:t>
      </w:r>
    </w:p>
    <w:p>
      <w:pPr>
        <w:spacing w:after="40" w:before="40"/>
      </w:pPr>
      <w:r>
        <w:rPr>
          <w:rFonts w:ascii="Arial" w:cs="Arial" w:eastAsia="Arial" w:hAnsi="Arial"/>
          <w:color w:val="374151"/>
          <w:sz w:val="18"/>
          <w:szCs w:val="18"/>
        </w:rPr>
        <w:t xml:space="preserve">Ingestion en quasi-temps reel dans Snowflake Data Cloud via Snowpipe Streaming.</w:t>
      </w:r>
    </w:p>
    <w:p>
      <w:pPr>
        <w:shd w:fill="1E1E1E" w:val="clear"/>
        <w:spacing w:after="0" w:before="8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"name": "snowflake-sink-orders",</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w:t>
      </w:r>
    </w:p>
    <w:p>
      <w:pPr>
        <w:shd w:fill="1E1E1E" w:val="clear"/>
        <w:spacing w:after="0" w:before="0" w:line="226"/>
        <w:ind w:left="140"/>
      </w:pPr>
      <w:r>
        <w:rPr>
          <w:rFonts w:ascii="Courier New" w:cs="Courier New" w:eastAsia="Courier New" w:hAnsi="Courier New"/>
          <w:color w:val="93C5FD"/>
          <w:sz w:val="16"/>
          <w:szCs w:val="16"/>
        </w:rPr>
        <w:t xml:space="preserve">      "com.snowflake.kafka.connector.SnowflakeSinkConnector",</w:t>
      </w:r>
    </w:p>
    <w:p>
      <w:pPr>
        <w:shd w:fill="1E1E1E" w:val="clear"/>
        <w:spacing w:after="0" w:before="0" w:line="226"/>
        <w:ind w:left="140"/>
      </w:pPr>
      <w:r>
        <w:rPr>
          <w:rFonts w:ascii="Courier New" w:cs="Courier New" w:eastAsia="Courier New" w:hAnsi="Courier New"/>
          <w:color w:val="93C5FD"/>
          <w:sz w:val="16"/>
          <w:szCs w:val="16"/>
        </w:rPr>
        <w:t xml:space="preserve">    "tasks.max": "4",</w:t>
      </w:r>
    </w:p>
    <w:p>
      <w:pPr>
        <w:shd w:fill="1E1E1E" w:val="clear"/>
        <w:spacing w:after="0" w:before="0" w:line="226"/>
        <w:ind w:left="140"/>
      </w:pPr>
      <w:r>
        <w:rPr>
          <w:rFonts w:ascii="Courier New" w:cs="Courier New" w:eastAsia="Courier New" w:hAnsi="Courier New"/>
          <w:color w:val="93C5FD"/>
          <w:sz w:val="16"/>
          <w:szCs w:val="16"/>
        </w:rPr>
        <w:t xml:space="preserve">    "topics":    "orders,payments",</w:t>
      </w:r>
    </w:p>
    <w:p>
      <w:pPr>
        <w:shd w:fill="1E1E1E" w:val="clear"/>
        <w:spacing w:after="0" w:before="0" w:line="226"/>
        <w:ind w:left="140"/>
      </w:pPr>
      <w:r>
        <w:rPr>
          <w:rFonts w:ascii="Courier New" w:cs="Courier New" w:eastAsia="Courier New" w:hAnsi="Courier New"/>
          <w:color w:val="93C5FD"/>
          <w:sz w:val="16"/>
          <w:szCs w:val="16"/>
        </w:rPr>
        <w:t xml:space="preserve">    "snowflake.url.name":</w:t>
      </w:r>
    </w:p>
    <w:p>
      <w:pPr>
        <w:shd w:fill="1E1E1E" w:val="clear"/>
        <w:spacing w:after="0" w:before="0" w:line="226"/>
        <w:ind w:left="140"/>
      </w:pPr>
      <w:r>
        <w:rPr>
          <w:rFonts w:ascii="Courier New" w:cs="Courier New" w:eastAsia="Courier New" w:hAnsi="Courier New"/>
          <w:color w:val="93C5FD"/>
          <w:sz w:val="16"/>
          <w:szCs w:val="16"/>
        </w:rPr>
        <w:t xml:space="preserve">      "myaccount.eu-central-1.snowflakecomputing.com",</w:t>
      </w:r>
    </w:p>
    <w:p>
      <w:pPr>
        <w:shd w:fill="1E1E1E" w:val="clear"/>
        <w:spacing w:after="0" w:before="0" w:line="226"/>
        <w:ind w:left="140"/>
      </w:pPr>
      <w:r>
        <w:rPr>
          <w:rFonts w:ascii="Courier New" w:cs="Courier New" w:eastAsia="Courier New" w:hAnsi="Courier New"/>
          <w:color w:val="93C5FD"/>
          <w:sz w:val="16"/>
          <w:szCs w:val="16"/>
        </w:rPr>
        <w:t xml:space="preserve">    "snowflake.user.name":     "KAFKA_USER",</w:t>
      </w:r>
    </w:p>
    <w:p>
      <w:pPr>
        <w:shd w:fill="1E1E1E" w:val="clear"/>
        <w:spacing w:after="0" w:before="0" w:line="226"/>
        <w:ind w:left="140"/>
      </w:pPr>
      <w:r>
        <w:rPr>
          <w:rFonts w:ascii="Courier New" w:cs="Courier New" w:eastAsia="Courier New" w:hAnsi="Courier New"/>
          <w:color w:val="93C5FD"/>
          <w:sz w:val="16"/>
          <w:szCs w:val="16"/>
        </w:rPr>
        <w:t xml:space="preserve">    "snowflake.private.key":   "PRIVATE_KEY_FROM_VAULT",</w:t>
      </w:r>
    </w:p>
    <w:p>
      <w:pPr>
        <w:shd w:fill="1E1E1E" w:val="clear"/>
        <w:spacing w:after="0" w:before="0" w:line="226"/>
        <w:ind w:left="140"/>
      </w:pPr>
      <w:r>
        <w:rPr>
          <w:rFonts w:ascii="Courier New" w:cs="Courier New" w:eastAsia="Courier New" w:hAnsi="Courier New"/>
          <w:color w:val="93C5FD"/>
          <w:sz w:val="16"/>
          <w:szCs w:val="16"/>
        </w:rPr>
        <w:t xml:space="preserve">    "snowflake.database.name": "ANALYTICS",</w:t>
      </w:r>
    </w:p>
    <w:p>
      <w:pPr>
        <w:shd w:fill="1E1E1E" w:val="clear"/>
        <w:spacing w:after="0" w:before="0" w:line="226"/>
        <w:ind w:left="140"/>
      </w:pPr>
      <w:r>
        <w:rPr>
          <w:rFonts w:ascii="Courier New" w:cs="Courier New" w:eastAsia="Courier New" w:hAnsi="Courier New"/>
          <w:color w:val="93C5FD"/>
          <w:sz w:val="16"/>
          <w:szCs w:val="16"/>
        </w:rPr>
        <w:t xml:space="preserve">    "snowflake.schema.name":   "KAFKA_INGEST",</w:t>
      </w:r>
    </w:p>
    <w:p>
      <w:pPr>
        <w:shd w:fill="1E1E1E" w:val="clear"/>
        <w:spacing w:after="0" w:before="0" w:line="226"/>
        <w:ind w:left="140"/>
      </w:pPr>
      <w:r>
        <w:rPr>
          <w:rFonts w:ascii="Courier New" w:cs="Courier New" w:eastAsia="Courier New" w:hAnsi="Courier New"/>
          <w:color w:val="93C5FD"/>
          <w:sz w:val="16"/>
          <w:szCs w:val="16"/>
        </w:rPr>
        <w:t xml:space="preserve">    "buffer.count.records":    "10000",</w:t>
      </w:r>
    </w:p>
    <w:p>
      <w:pPr>
        <w:shd w:fill="1E1E1E" w:val="clear"/>
        <w:spacing w:after="0" w:before="0" w:line="226"/>
        <w:ind w:left="140"/>
      </w:pPr>
      <w:r>
        <w:rPr>
          <w:rFonts w:ascii="Courier New" w:cs="Courier New" w:eastAsia="Courier New" w:hAnsi="Courier New"/>
          <w:color w:val="93C5FD"/>
          <w:sz w:val="16"/>
          <w:szCs w:val="16"/>
        </w:rPr>
        <w:t xml:space="preserve">    "buffer.flush.time":       "60",</w:t>
      </w:r>
    </w:p>
    <w:p>
      <w:pPr>
        <w:shd w:fill="1E1E1E" w:val="clear"/>
        <w:spacing w:after="0" w:before="0" w:line="226"/>
        <w:ind w:left="140"/>
      </w:pPr>
      <w:r>
        <w:rPr>
          <w:rFonts w:ascii="Courier New" w:cs="Courier New" w:eastAsia="Courier New" w:hAnsi="Courier New"/>
          <w:color w:val="93C5FD"/>
          <w:sz w:val="16"/>
          <w:szCs w:val="16"/>
        </w:rPr>
        <w:t xml:space="preserve">    "buffer.size.bytes":       "20000000",</w:t>
      </w:r>
    </w:p>
    <w:p>
      <w:pPr>
        <w:shd w:fill="1E1E1E" w:val="clear"/>
        <w:spacing w:after="0" w:before="0" w:line="226"/>
        <w:ind w:left="140"/>
      </w:pPr>
      <w:r>
        <w:rPr>
          <w:rFonts w:ascii="Courier New" w:cs="Courier New" w:eastAsia="Courier New" w:hAnsi="Courier New"/>
          <w:color w:val="93C5FD"/>
          <w:sz w:val="16"/>
          <w:szCs w:val="16"/>
        </w:rPr>
        <w:t xml:space="preserve">    "snowflake.ingestion.method": "SNOWPIPE_STREAMING",</w:t>
      </w:r>
    </w:p>
    <w:p>
      <w:pPr>
        <w:shd w:fill="1E1E1E" w:val="clear"/>
        <w:spacing w:after="0" w:before="0" w:line="226"/>
        <w:ind w:left="140"/>
      </w:pPr>
      <w:r>
        <w:rPr>
          <w:rFonts w:ascii="Courier New" w:cs="Courier New" w:eastAsia="Courier New" w:hAnsi="Courier New"/>
          <w:color w:val="93C5FD"/>
          <w:sz w:val="16"/>
          <w:szCs w:val="16"/>
        </w:rPr>
        <w:t xml:space="preserve">    "value.converter": "io.confluent.connect.avro.AvroConverter",</w:t>
      </w:r>
    </w:p>
    <w:p>
      <w:pPr>
        <w:shd w:fill="1E1E1E" w:val="clear"/>
        <w:spacing w:after="0" w:before="0" w:line="226"/>
        <w:ind w:left="140"/>
      </w:pPr>
      <w:r>
        <w:rPr>
          <w:rFonts w:ascii="Courier New" w:cs="Courier New" w:eastAsia="Courier New" w:hAnsi="Courier New"/>
          <w:color w:val="93C5FD"/>
          <w:sz w:val="16"/>
          <w:szCs w:val="16"/>
        </w:rPr>
        <w:t xml:space="preserve">    "value.converter.schema.registry.url": "http://schema-registry:8081"</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E65100"/>
          <w:sz w:val="23"/>
          <w:szCs w:val="23"/>
        </w:rPr>
        <w:t xml:space="preserve">Redis Sink -- Cache distribue</w:t>
      </w:r>
    </w:p>
    <w:p>
      <w:pPr>
        <w:spacing w:after="40" w:before="40"/>
      </w:pPr>
      <w:r>
        <w:rPr>
          <w:rFonts w:ascii="Arial" w:cs="Arial" w:eastAsia="Arial" w:hAnsi="Arial"/>
          <w:color w:val="374151"/>
          <w:sz w:val="18"/>
          <w:szCs w:val="18"/>
        </w:rPr>
        <w:t xml:space="preserve">Alimenter un cache Redis depuis Kafka pour des lookups rapides (sessions, profils, catalogue).</w:t>
      </w:r>
    </w:p>
    <w:p>
      <w:pPr>
        <w:shd w:fill="1E1E1E" w:val="clear"/>
        <w:spacing w:after="0" w:before="8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"name": "redis-sink-sessions",</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w:t>
      </w:r>
    </w:p>
    <w:p>
      <w:pPr>
        <w:shd w:fill="1E1E1E" w:val="clear"/>
        <w:spacing w:after="0" w:before="0" w:line="226"/>
        <w:ind w:left="140"/>
      </w:pPr>
      <w:r>
        <w:rPr>
          <w:rFonts w:ascii="Courier New" w:cs="Courier New" w:eastAsia="Courier New" w:hAnsi="Courier New"/>
          <w:color w:val="93C5FD"/>
          <w:sz w:val="16"/>
          <w:szCs w:val="16"/>
        </w:rPr>
        <w:t xml:space="preserve">      "com.github.jcustenborder.kafka.connect.redis.RedisSinkConnector",</w:t>
      </w:r>
    </w:p>
    <w:p>
      <w:pPr>
        <w:shd w:fill="1E1E1E" w:val="clear"/>
        <w:spacing w:after="0" w:before="0" w:line="226"/>
        <w:ind w:left="140"/>
      </w:pPr>
      <w:r>
        <w:rPr>
          <w:rFonts w:ascii="Courier New" w:cs="Courier New" w:eastAsia="Courier New" w:hAnsi="Courier New"/>
          <w:color w:val="93C5FD"/>
          <w:sz w:val="16"/>
          <w:szCs w:val="16"/>
        </w:rPr>
        <w:t xml:space="preserve">    "tasks.max": "2",</w:t>
      </w:r>
    </w:p>
    <w:p>
      <w:pPr>
        <w:shd w:fill="1E1E1E" w:val="clear"/>
        <w:spacing w:after="0" w:before="0" w:line="226"/>
        <w:ind w:left="140"/>
      </w:pPr>
      <w:r>
        <w:rPr>
          <w:rFonts w:ascii="Courier New" w:cs="Courier New" w:eastAsia="Courier New" w:hAnsi="Courier New"/>
          <w:color w:val="93C5FD"/>
          <w:sz w:val="16"/>
          <w:szCs w:val="16"/>
        </w:rPr>
        <w:t xml:space="preserve">    "topics":    "user-sessions,product-cache",</w:t>
      </w:r>
    </w:p>
    <w:p>
      <w:pPr>
        <w:shd w:fill="1E1E1E" w:val="clear"/>
        <w:spacing w:after="0" w:before="0" w:line="226"/>
        <w:ind w:left="140"/>
      </w:pPr>
      <w:r>
        <w:rPr>
          <w:rFonts w:ascii="Courier New" w:cs="Courier New" w:eastAsia="Courier New" w:hAnsi="Courier New"/>
          <w:color w:val="93C5FD"/>
          <w:sz w:val="16"/>
          <w:szCs w:val="16"/>
        </w:rPr>
        <w:t xml:space="preserve">    "redis.hosts":    "redis-master:6379",</w:t>
      </w:r>
    </w:p>
    <w:p>
      <w:pPr>
        <w:shd w:fill="1E1E1E" w:val="clear"/>
        <w:spacing w:after="0" w:before="0" w:line="226"/>
        <w:ind w:left="140"/>
      </w:pPr>
      <w:r>
        <w:rPr>
          <w:rFonts w:ascii="Courier New" w:cs="Courier New" w:eastAsia="Courier New" w:hAnsi="Courier New"/>
          <w:color w:val="93C5FD"/>
          <w:sz w:val="16"/>
          <w:szCs w:val="16"/>
        </w:rPr>
        <w:t xml:space="preserve">    "redis.password": "redis_password",</w:t>
      </w:r>
    </w:p>
    <w:p>
      <w:pPr>
        <w:shd w:fill="1E1E1E" w:val="clear"/>
        <w:spacing w:after="0" w:before="0" w:line="226"/>
        <w:ind w:left="140"/>
      </w:pPr>
      <w:r>
        <w:rPr>
          <w:rFonts w:ascii="Courier New" w:cs="Courier New" w:eastAsia="Courier New" w:hAnsi="Courier New"/>
          <w:color w:val="93C5FD"/>
          <w:sz w:val="16"/>
          <w:szCs w:val="16"/>
        </w:rPr>
        <w:t xml:space="preserve">    "redis.database":  "0",</w:t>
      </w:r>
    </w:p>
    <w:p>
      <w:pPr>
        <w:shd w:fill="1E1E1E" w:val="clear"/>
        <w:spacing w:after="0" w:before="0" w:line="226"/>
        <w:ind w:left="140"/>
      </w:pPr>
      <w:r>
        <w:rPr>
          <w:rFonts w:ascii="Courier New" w:cs="Courier New" w:eastAsia="Courier New" w:hAnsi="Courier New"/>
          <w:color w:val="93C5FD"/>
          <w:sz w:val="16"/>
          <w:szCs w:val="16"/>
        </w:rPr>
        <w:t xml:space="preserve">    "redis.operation.timeout.ms": "2000",</w:t>
      </w:r>
    </w:p>
    <w:p>
      <w:pPr>
        <w:shd w:fill="1E1E1E" w:val="clear"/>
        <w:spacing w:after="0" w:before="0" w:line="226"/>
        <w:ind w:left="140"/>
      </w:pPr>
      <w:r>
        <w:rPr>
          <w:rFonts w:ascii="Courier New" w:cs="Courier New" w:eastAsia="Courier New" w:hAnsi="Courier New"/>
          <w:color w:val="93C5FD"/>
          <w:sz w:val="16"/>
          <w:szCs w:val="16"/>
        </w:rPr>
        <w:t xml:space="preserve">    "value.converter": "io.confluent.connect.avro.AvroConverter",</w:t>
      </w:r>
    </w:p>
    <w:p>
      <w:pPr>
        <w:shd w:fill="1E1E1E" w:val="clear"/>
        <w:spacing w:after="0" w:before="0" w:line="226"/>
        <w:ind w:left="140"/>
      </w:pPr>
      <w:r>
        <w:rPr>
          <w:rFonts w:ascii="Courier New" w:cs="Courier New" w:eastAsia="Courier New" w:hAnsi="Courier New"/>
          <w:color w:val="93C5FD"/>
          <w:sz w:val="16"/>
          <w:szCs w:val="16"/>
        </w:rPr>
        <w:t xml:space="preserve">    "value.converter.schema.registry.url": "http://schema-registry:8081"</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565C0" w:val="clear"/>
            <w:tcMar>
              <w:top w:type="dxa" w:w="110"/>
              <w:left w:type="dxa" w:w="160"/>
              <w:bottom w:type="dxa" w:w="110"/>
              <w:right w:type="dxa" w:w="120"/>
            </w:tcMar>
            <w:vAlign w:val="center"/>
          </w:tcPr>
          <w:p>
            <w:pPr>
              <w:spacing w:after="0" w:before="0"/>
              <w:jc w:val="center"/>
            </w:pPr>
            <w:r>
              <w:rPr>
                <w:rFonts w:ascii="Arial" w:cs="Arial" w:eastAsia="Arial" w:hAnsi="Arial"/>
                <w:b/>
                <w:bCs/>
                <w:color w:val="FFFFFF"/>
                <w:sz w:val="17"/>
                <w:szCs w:val="17"/>
              </w:rPr>
              <w:t xml:space="preserve">IDEMPOTENCE</w:t>
            </w:r>
          </w:p>
        </w:tc>
        <w:tc>
          <w:tcPr>
            <w:tcW w:type="dxa" w:w="7760"/>
            <w:tcBorders>
              <w:top w:val="none" w:color="FFFFFF" w:sz="0"/>
              <w:left w:val="none" w:color="FFFFFF" w:sz="0"/>
              <w:bottom w:val="none" w:color="FFFFFF" w:sz="0"/>
              <w:right w:val="none" w:color="FFFFFF" w:sz="0"/>
            </w:tcBorders>
            <w:shd w:fill="F9FAFB" w:val="clear"/>
            <w:tcMar>
              <w:top w:type="dxa" w:w="110"/>
              <w:left w:type="dxa" w:w="200"/>
              <w:bottom w:type="dxa" w:w="110"/>
              <w:right w:type="dxa" w:w="160"/>
            </w:tcMar>
          </w:tcPr>
          <w:p>
            <w:pPr>
              <w:spacing w:after="0" w:before="0"/>
            </w:pPr>
            <w:r>
              <w:rPr>
                <w:rFonts w:ascii="Arial" w:cs="Arial" w:eastAsia="Arial" w:hAnsi="Arial"/>
                <w:color w:val="374151"/>
                <w:sz w:val="18"/>
                <w:szCs w:val="18"/>
              </w:rPr>
              <w:t xml:space="preserve">Tous les Sinks de production doivent etre idempotents : JDBC = pk.mode record_key, Elasticsearch = key.ignore false (_id = cle Kafka), S3 = fichiers immuables. Re-traiter le meme message deux fois ne doit pas creer de doublons.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80E4F" w:val="clear"/>
            <w:tcMar>
              <w:top w:type="dxa" w:w="200"/>
              <w:left w:type="dxa" w:w="320"/>
              <w:bottom w:type="dxa" w:w="200"/>
              <w:right w:type="dxa" w:w="320"/>
            </w:tcMar>
          </w:tcPr>
          <w:p>
            <w:pPr>
              <w:spacing w:after="60" w:before="0"/>
            </w:pPr>
            <w:r>
              <w:rPr>
                <w:rFonts w:ascii="Arial" w:cs="Arial" w:eastAsia="Arial" w:hAnsi="Arial"/>
                <w:b/>
                <w:bCs/>
                <w:color w:val="FFFFFF"/>
                <w:sz w:val="36"/>
                <w:szCs w:val="36"/>
              </w:rPr>
              <w:t xml:space="preserve">SECTION 6 -- Patterns Avances &amp; Cas d'Usage</w:t>
            </w:r>
          </w:p>
          <w:p>
            <w:pPr>
              <w:spacing w:after="0" w:before="0"/>
            </w:pPr>
            <w:r>
              <w:rPr>
                <w:rFonts w:ascii="Arial" w:cs="Arial" w:eastAsia="Arial" w:hAnsi="Arial"/>
                <w:i/>
                <w:iCs/>
                <w:color w:val="D1D5DB"/>
                <w:sz w:val="19"/>
                <w:szCs w:val="19"/>
              </w:rPr>
              <w:t xml:space="preserve">Outbox Pattern · Multi-Table CDC · Pipeline ETL · Capture selective</w:t>
            </w:r>
          </w:p>
        </w:tc>
      </w:tr>
    </w:tbl>
    <w:p>
      <w:pPr>
        <w:spacing w:after="0" w:before="120"/>
      </w:pPr>
      <w:r>
        <w:rPr>
          <w:rFonts w:ascii="Arial" w:cs="Arial" w:eastAsia="Arial" w:hAnsi="Arial"/>
          <w:color w:val="374151"/>
          <w:sz w:val="20"/>
          <w:szCs w:val="20"/>
        </w:rPr>
        <w:t xml:space="preserve"/>
      </w:r>
    </w:p>
    <w:p>
      <w:pPr>
        <w:spacing w:after="60" w:before="60"/>
      </w:pPr>
      <w:r>
        <w:rPr>
          <w:rFonts w:ascii="Arial" w:cs="Arial" w:eastAsia="Arial" w:hAnsi="Arial"/>
          <w:color w:val="374151"/>
          <w:sz w:val="18"/>
          <w:szCs w:val="18"/>
        </w:rPr>
        <w:t xml:space="preserve">Patterns de production : CDC Pipeline complet, Fanout multi-destinations, Outbox Pattern.</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880E4F"/>
          <w:sz w:val="23"/>
          <w:szCs w:val="23"/>
        </w:rPr>
        <w:t xml:space="preserve">1. Pattern 1 -- CDC Pipeline : PostgreSQL -&gt; Elasticsearch</w:t>
      </w:r>
    </w:p>
    <w:p>
      <w:pPr>
        <w:spacing w:after="40" w:before="40"/>
      </w:pPr>
      <w:r>
        <w:rPr>
          <w:rFonts w:ascii="Arial" w:cs="Arial" w:eastAsia="Arial" w:hAnsi="Arial"/>
          <w:color w:val="374151"/>
          <w:sz w:val="18"/>
          <w:szCs w:val="18"/>
        </w:rPr>
        <w:t xml:space="preserve">Architecture end-to-end : Debezium capture les changements PostgreSQL, ExtractNewRecordState simplifie l'enveloppe, Elasticsearch Sink indexe en temps reel. Zéro code applicatif.</w:t>
      </w:r>
    </w:p>
    <w:p>
      <w:pPr>
        <w:spacing w:after="40" w:before="120"/>
      </w:pPr>
      <w:r>
        <w:rPr>
          <w:rFonts w:ascii="Arial" w:cs="Arial" w:eastAsia="Arial" w:hAnsi="Arial"/>
          <w:b/>
          <w:bCs/>
          <w:color w:val="880E4F"/>
          <w:sz w:val="20"/>
          <w:szCs w:val="20"/>
        </w:rPr>
        <w:t xml:space="preserve">Diagramme</w:t>
      </w:r>
    </w:p>
    <w:p>
      <w:pPr>
        <w:shd w:fill="0D1117" w:val="clear"/>
        <w:spacing w:after="0" w:before="80" w:line="218"/>
        <w:ind w:left="140"/>
      </w:pPr>
      <w:r>
        <w:rPr>
          <w:rFonts w:ascii="Courier New" w:cs="Courier New" w:eastAsia="Courier New" w:hAnsi="Courier New"/>
          <w:color w:val="86EFAC"/>
          <w:sz w:val="16"/>
          <w:szCs w:val="16"/>
        </w:rPr>
        <w:t xml:space="preserve">  [PostgreSQL : INSERT/UPDATE/DELETE]</w:t>
      </w:r>
    </w:p>
    <w:p>
      <w:pPr>
        <w:shd w:fill="0D1117" w:val="clear"/>
        <w:spacing w:after="0" w:before="0" w:line="218"/>
        <w:ind w:left="140"/>
      </w:pPr>
      <w:r>
        <w:rPr>
          <w:rFonts w:ascii="Courier New" w:cs="Courier New" w:eastAsia="Courier New" w:hAnsi="Courier New"/>
          <w:color w:val="86EFAC"/>
          <w:sz w:val="16"/>
          <w:szCs w:val="16"/>
        </w:rPr>
        <w:t xml:space="preserve">         | WAL via pgoutput</w:t>
      </w:r>
    </w:p>
    <w:p>
      <w:pPr>
        <w:shd w:fill="0D1117" w:val="clear"/>
        <w:spacing w:after="0" w:before="0" w:line="218"/>
        <w:ind w:left="140"/>
      </w:pPr>
      <w:r>
        <w:rPr>
          <w:rFonts w:ascii="Courier New" w:cs="Courier New" w:eastAsia="Courier New" w:hAnsi="Courier New"/>
          <w:color w:val="86EFAC"/>
          <w:sz w:val="16"/>
          <w:szCs w:val="16"/>
        </w:rPr>
        <w:t xml:space="preserve">  [Debezium PostgreSQL Connector] tasks.max=1</w:t>
      </w:r>
    </w:p>
    <w:p>
      <w:pPr>
        <w:shd w:fill="0D1117" w:val="clear"/>
        <w:spacing w:after="0" w:before="0" w:line="218"/>
        <w:ind w:left="140"/>
      </w:pPr>
      <w:r>
        <w:rPr>
          <w:rFonts w:ascii="Courier New" w:cs="Courier New" w:eastAsia="Courier New" w:hAnsi="Courier New"/>
          <w:color w:val="86EFAC"/>
          <w:sz w:val="16"/>
          <w:szCs w:val="16"/>
        </w:rPr>
        <w:t xml:space="preserve">         | SMT: ExtractNewRecordState + MaskPII</w:t>
      </w:r>
    </w:p>
    <w:p>
      <w:pPr>
        <w:shd w:fill="0D1117" w:val="clear"/>
        <w:spacing w:after="0" w:before="0" w:line="218"/>
        <w:ind w:left="140"/>
      </w:pPr>
      <w:r>
        <w:rPr>
          <w:rFonts w:ascii="Courier New" w:cs="Courier New" w:eastAsia="Courier New" w:hAnsi="Courier New"/>
          <w:color w:val="86EFAC"/>
          <w:sz w:val="16"/>
          <w:szCs w:val="16"/>
        </w:rPr>
        <w:t xml:space="preserve">  [Topic: cdc.public.orders]</w:t>
      </w:r>
    </w:p>
    <w:p>
      <w:pPr>
        <w:shd w:fill="0D1117" w:val="clear"/>
        <w:spacing w:after="0" w:before="0" w:line="218"/>
        <w:ind w:left="140"/>
      </w:pPr>
      <w:r>
        <w:rPr>
          <w:rFonts w:ascii="Courier New" w:cs="Courier New" w:eastAsia="Courier New" w:hAnsi="Courier New"/>
          <w:color w:val="86EFAC"/>
          <w:sz w:val="16"/>
          <w:szCs w:val="16"/>
        </w:rPr>
        <w:t xml:space="preserve">  {id, customer_id, amount, status, op, ts_ms}</w:t>
      </w:r>
    </w:p>
    <w:p>
      <w:pPr>
        <w:shd w:fill="0D1117" w:val="clear"/>
        <w:spacing w:after="0" w:before="0" w:line="218"/>
        <w:ind w:left="140"/>
      </w:pPr>
      <w:r>
        <w:rPr>
          <w:rFonts w:ascii="Courier New" w:cs="Courier New" w:eastAsia="Courier New" w:hAnsi="Courier New"/>
          <w:color w:val="86EFAC"/>
          <w:sz w:val="16"/>
          <w:szCs w:val="16"/>
        </w:rPr>
        <w:t xml:space="preserve">         |</w:t>
      </w:r>
    </w:p>
    <w:p>
      <w:pPr>
        <w:shd w:fill="0D1117" w:val="clear"/>
        <w:spacing w:after="0" w:before="0" w:line="218"/>
        <w:ind w:left="140"/>
      </w:pPr>
      <w:r>
        <w:rPr>
          <w:rFonts w:ascii="Courier New" w:cs="Courier New" w:eastAsia="Courier New" w:hAnsi="Courier New"/>
          <w:color w:val="86EFAC"/>
          <w:sz w:val="16"/>
          <w:szCs w:val="16"/>
        </w:rPr>
        <w:t xml:space="preserve">  [Elasticsearch Sink] tasks.max=4 batch.size=2000</w:t>
      </w:r>
    </w:p>
    <w:p>
      <w:pPr>
        <w:shd w:fill="0D1117" w:val="clear"/>
        <w:spacing w:after="0" w:before="0" w:line="218"/>
        <w:ind w:left="140"/>
      </w:pPr>
      <w:r>
        <w:rPr>
          <w:rFonts w:ascii="Courier New" w:cs="Courier New" w:eastAsia="Courier New" w:hAnsi="Courier New"/>
          <w:color w:val="86EFAC"/>
          <w:sz w:val="16"/>
          <w:szCs w:val="16"/>
        </w:rPr>
        <w:t xml:space="preserve">         | upsert (op=c/u) ou delete (op=d)</w:t>
      </w:r>
    </w:p>
    <w:p>
      <w:pPr>
        <w:shd w:fill="0D1117" w:val="clear"/>
        <w:spacing w:after="80" w:before="0" w:line="218"/>
        <w:ind w:left="140"/>
      </w:pPr>
      <w:r>
        <w:rPr>
          <w:rFonts w:ascii="Courier New" w:cs="Courier New" w:eastAsia="Courier New" w:hAnsi="Courier New"/>
          <w:color w:val="86EFAC"/>
          <w:sz w:val="16"/>
          <w:szCs w:val="16"/>
        </w:rPr>
        <w:t xml:space="preserve">  [Index: orders] &lt;-- recherche full-text</w:t>
      </w:r>
    </w:p>
    <w:p>
      <w:pPr>
        <w:spacing w:after="0" w:before="60"/>
      </w:pPr>
      <w:r>
        <w:rPr>
          <w:rFonts w:ascii="Arial" w:cs="Arial" w:eastAsia="Arial" w:hAnsi="Arial"/>
          <w:color w:val="374151"/>
          <w:sz w:val="20"/>
          <w:szCs w:val="20"/>
        </w:rPr>
        <w:t xml:space="preserve"/>
      </w:r>
    </w:p>
    <w:p>
      <w:pPr>
        <w:spacing w:after="40" w:before="120"/>
      </w:pPr>
      <w:r>
        <w:rPr>
          <w:rFonts w:ascii="Arial" w:cs="Arial" w:eastAsia="Arial" w:hAnsi="Arial"/>
          <w:b/>
          <w:bCs/>
          <w:color w:val="880E4F"/>
          <w:sz w:val="20"/>
          <w:szCs w:val="20"/>
        </w:rPr>
        <w:t xml:space="preserve">Configuration</w:t>
      </w:r>
    </w:p>
    <w:p>
      <w:pPr>
        <w:shd w:fill="1E1E1E" w:val="clear"/>
        <w:spacing w:after="0" w:before="80" w:line="226"/>
        <w:ind w:left="140"/>
      </w:pPr>
      <w:r>
        <w:rPr>
          <w:rFonts w:ascii="Courier New" w:cs="Courier New" w:eastAsia="Courier New" w:hAnsi="Courier New"/>
          <w:color w:val="93C5FD"/>
          <w:sz w:val="16"/>
          <w:szCs w:val="16"/>
        </w:rPr>
        <w:t xml:space="preserve"># Pipeline complet -- 2 connecteurs, 0 ligne de code Java</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1. Source Debezium</w:t>
      </w:r>
    </w:p>
    <w:p>
      <w:pPr>
        <w:shd w:fill="1E1E1E" w:val="clear"/>
        <w:spacing w:after="0" w:before="0" w:line="226"/>
        <w:ind w:left="140"/>
      </w:pPr>
      <w:r>
        <w:rPr>
          <w:rFonts w:ascii="Courier New" w:cs="Courier New" w:eastAsia="Courier New" w:hAnsi="Courier New"/>
          <w:color w:val="93C5FD"/>
          <w:sz w:val="16"/>
          <w:szCs w:val="16"/>
        </w:rPr>
        <w:t xml:space="preserve">curl -X POST http://connect:8083/connectors \</w:t>
      </w:r>
    </w:p>
    <w:p>
      <w:pPr>
        <w:shd w:fill="1E1E1E" w:val="clear"/>
        <w:spacing w:after="0" w:before="0" w:line="226"/>
        <w:ind w:left="140"/>
      </w:pPr>
      <w:r>
        <w:rPr>
          <w:rFonts w:ascii="Courier New" w:cs="Courier New" w:eastAsia="Courier New" w:hAnsi="Courier New"/>
          <w:color w:val="93C5FD"/>
          <w:sz w:val="16"/>
          <w:szCs w:val="16"/>
        </w:rPr>
        <w:t xml:space="preserve">  -H 'Content-Type: application/json' -d '{</w:t>
      </w:r>
    </w:p>
    <w:p>
      <w:pPr>
        <w:shd w:fill="1E1E1E" w:val="clear"/>
        <w:spacing w:after="0" w:before="0" w:line="226"/>
        <w:ind w:left="140"/>
      </w:pPr>
      <w:r>
        <w:rPr>
          <w:rFonts w:ascii="Courier New" w:cs="Courier New" w:eastAsia="Courier New" w:hAnsi="Courier New"/>
          <w:color w:val="93C5FD"/>
          <w:sz w:val="16"/>
          <w:szCs w:val="16"/>
        </w:rPr>
        <w:t xml:space="preserve">  "name": "pg-orders-cdc",</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w:t>
      </w:r>
    </w:p>
    <w:p>
      <w:pPr>
        <w:shd w:fill="1E1E1E" w:val="clear"/>
        <w:spacing w:after="0" w:before="0" w:line="226"/>
        <w:ind w:left="140"/>
      </w:pPr>
      <w:r>
        <w:rPr>
          <w:rFonts w:ascii="Courier New" w:cs="Courier New" w:eastAsia="Courier New" w:hAnsi="Courier New"/>
          <w:color w:val="93C5FD"/>
          <w:sz w:val="16"/>
          <w:szCs w:val="16"/>
        </w:rPr>
        <w:t xml:space="preserve">      "io.debezium.connector.postgresql.PostgresConnector",</w:t>
      </w:r>
    </w:p>
    <w:p>
      <w:pPr>
        <w:shd w:fill="1E1E1E" w:val="clear"/>
        <w:spacing w:after="0" w:before="0" w:line="226"/>
        <w:ind w:left="140"/>
      </w:pPr>
      <w:r>
        <w:rPr>
          <w:rFonts w:ascii="Courier New" w:cs="Courier New" w:eastAsia="Courier New" w:hAnsi="Courier New"/>
          <w:color w:val="93C5FD"/>
          <w:sz w:val="16"/>
          <w:szCs w:val="16"/>
        </w:rPr>
        <w:t xml:space="preserve">    "database.hostname": "postgres",</w:t>
      </w:r>
    </w:p>
    <w:p>
      <w:pPr>
        <w:shd w:fill="1E1E1E" w:val="clear"/>
        <w:spacing w:after="0" w:before="0" w:line="226"/>
        <w:ind w:left="140"/>
      </w:pPr>
      <w:r>
        <w:rPr>
          <w:rFonts w:ascii="Courier New" w:cs="Courier New" w:eastAsia="Courier New" w:hAnsi="Courier New"/>
          <w:color w:val="93C5FD"/>
          <w:sz w:val="16"/>
          <w:szCs w:val="16"/>
        </w:rPr>
        <w:t xml:space="preserve">    "database.dbname":   "shopdb",</w:t>
      </w:r>
    </w:p>
    <w:p>
      <w:pPr>
        <w:shd w:fill="1E1E1E" w:val="clear"/>
        <w:spacing w:after="0" w:before="0" w:line="226"/>
        <w:ind w:left="140"/>
      </w:pPr>
      <w:r>
        <w:rPr>
          <w:rFonts w:ascii="Courier New" w:cs="Courier New" w:eastAsia="Courier New" w:hAnsi="Courier New"/>
          <w:color w:val="93C5FD"/>
          <w:sz w:val="16"/>
          <w:szCs w:val="16"/>
        </w:rPr>
        <w:t xml:space="preserve">    "database.user":     "debezium",</w:t>
      </w:r>
    </w:p>
    <w:p>
      <w:pPr>
        <w:shd w:fill="1E1E1E" w:val="clear"/>
        <w:spacing w:after="0" w:before="0" w:line="226"/>
        <w:ind w:left="140"/>
      </w:pPr>
      <w:r>
        <w:rPr>
          <w:rFonts w:ascii="Courier New" w:cs="Courier New" w:eastAsia="Courier New" w:hAnsi="Courier New"/>
          <w:color w:val="93C5FD"/>
          <w:sz w:val="16"/>
          <w:szCs w:val="16"/>
        </w:rPr>
        <w:t xml:space="preserve">    "database.password": "password",</w:t>
      </w:r>
    </w:p>
    <w:p>
      <w:pPr>
        <w:shd w:fill="1E1E1E" w:val="clear"/>
        <w:spacing w:after="0" w:before="0" w:line="226"/>
        <w:ind w:left="140"/>
      </w:pPr>
      <w:r>
        <w:rPr>
          <w:rFonts w:ascii="Courier New" w:cs="Courier New" w:eastAsia="Courier New" w:hAnsi="Courier New"/>
          <w:color w:val="93C5FD"/>
          <w:sz w:val="16"/>
          <w:szCs w:val="16"/>
        </w:rPr>
        <w:t xml:space="preserve">    "topic.prefix":      "cdc",</w:t>
      </w:r>
    </w:p>
    <w:p>
      <w:pPr>
        <w:shd w:fill="1E1E1E" w:val="clear"/>
        <w:spacing w:after="0" w:before="0" w:line="226"/>
        <w:ind w:left="140"/>
      </w:pPr>
      <w:r>
        <w:rPr>
          <w:rFonts w:ascii="Courier New" w:cs="Courier New" w:eastAsia="Courier New" w:hAnsi="Courier New"/>
          <w:color w:val="93C5FD"/>
          <w:sz w:val="16"/>
          <w:szCs w:val="16"/>
        </w:rPr>
        <w:t xml:space="preserve">    "plugin.name":       "pgoutput",</w:t>
      </w:r>
    </w:p>
    <w:p>
      <w:pPr>
        <w:shd w:fill="1E1E1E" w:val="clear"/>
        <w:spacing w:after="0" w:before="0" w:line="226"/>
        <w:ind w:left="140"/>
      </w:pPr>
      <w:r>
        <w:rPr>
          <w:rFonts w:ascii="Courier New" w:cs="Courier New" w:eastAsia="Courier New" w:hAnsi="Courier New"/>
          <w:color w:val="93C5FD"/>
          <w:sz w:val="16"/>
          <w:szCs w:val="16"/>
        </w:rPr>
        <w:t xml:space="preserve">    "table.include.list":"public.orders",</w:t>
      </w:r>
    </w:p>
    <w:p>
      <w:pPr>
        <w:shd w:fill="1E1E1E" w:val="clear"/>
        <w:spacing w:after="0" w:before="0" w:line="226"/>
        <w:ind w:left="140"/>
      </w:pPr>
      <w:r>
        <w:rPr>
          <w:rFonts w:ascii="Courier New" w:cs="Courier New" w:eastAsia="Courier New" w:hAnsi="Courier New"/>
          <w:color w:val="93C5FD"/>
          <w:sz w:val="16"/>
          <w:szCs w:val="16"/>
        </w:rPr>
        <w:t xml:space="preserve">    "transforms":        "unwrap,maskPII",</w:t>
      </w:r>
    </w:p>
    <w:p>
      <w:pPr>
        <w:shd w:fill="1E1E1E" w:val="clear"/>
        <w:spacing w:after="0" w:before="0" w:line="226"/>
        <w:ind w:left="140"/>
      </w:pPr>
      <w:r>
        <w:rPr>
          <w:rFonts w:ascii="Courier New" w:cs="Courier New" w:eastAsia="Courier New" w:hAnsi="Courier New"/>
          <w:color w:val="93C5FD"/>
          <w:sz w:val="16"/>
          <w:szCs w:val="16"/>
        </w:rPr>
        <w:t xml:space="preserve">    "transforms.unwrap.type":</w:t>
      </w:r>
    </w:p>
    <w:p>
      <w:pPr>
        <w:shd w:fill="1E1E1E" w:val="clear"/>
        <w:spacing w:after="0" w:before="0" w:line="226"/>
        <w:ind w:left="140"/>
      </w:pPr>
      <w:r>
        <w:rPr>
          <w:rFonts w:ascii="Courier New" w:cs="Courier New" w:eastAsia="Courier New" w:hAnsi="Courier New"/>
          <w:color w:val="93C5FD"/>
          <w:sz w:val="16"/>
          <w:szCs w:val="16"/>
        </w:rPr>
        <w:t xml:space="preserve">      "io.debezium.transforms.ExtractNewRecordState",</w:t>
      </w:r>
    </w:p>
    <w:p>
      <w:pPr>
        <w:shd w:fill="1E1E1E" w:val="clear"/>
        <w:spacing w:after="0" w:before="0" w:line="226"/>
        <w:ind w:left="140"/>
      </w:pPr>
      <w:r>
        <w:rPr>
          <w:rFonts w:ascii="Courier New" w:cs="Courier New" w:eastAsia="Courier New" w:hAnsi="Courier New"/>
          <w:color w:val="93C5FD"/>
          <w:sz w:val="16"/>
          <w:szCs w:val="16"/>
        </w:rPr>
        <w:t xml:space="preserve">    "transforms.unwrap.add.fields": "op,table,source.ts_ms",</w:t>
      </w:r>
    </w:p>
    <w:p>
      <w:pPr>
        <w:shd w:fill="1E1E1E" w:val="clear"/>
        <w:spacing w:after="0" w:before="0" w:line="226"/>
        <w:ind w:left="140"/>
      </w:pPr>
      <w:r>
        <w:rPr>
          <w:rFonts w:ascii="Courier New" w:cs="Courier New" w:eastAsia="Courier New" w:hAnsi="Courier New"/>
          <w:color w:val="93C5FD"/>
          <w:sz w:val="16"/>
          <w:szCs w:val="16"/>
        </w:rPr>
        <w:t xml:space="preserve">    "transforms.maskPII.type":</w:t>
      </w:r>
    </w:p>
    <w:p>
      <w:pPr>
        <w:shd w:fill="1E1E1E" w:val="clear"/>
        <w:spacing w:after="0" w:before="0" w:line="226"/>
        <w:ind w:left="140"/>
      </w:pPr>
      <w:r>
        <w:rPr>
          <w:rFonts w:ascii="Courier New" w:cs="Courier New" w:eastAsia="Courier New" w:hAnsi="Courier New"/>
          <w:color w:val="93C5FD"/>
          <w:sz w:val="16"/>
          <w:szCs w:val="16"/>
        </w:rPr>
        <w:t xml:space="preserve">      "org.apache.kafka.connect.transforms.MaskField$Value",</w:t>
      </w:r>
    </w:p>
    <w:p>
      <w:pPr>
        <w:shd w:fill="1E1E1E" w:val="clear"/>
        <w:spacing w:after="0" w:before="0" w:line="226"/>
        <w:ind w:left="140"/>
      </w:pPr>
      <w:r>
        <w:rPr>
          <w:rFonts w:ascii="Courier New" w:cs="Courier New" w:eastAsia="Courier New" w:hAnsi="Courier New"/>
          <w:color w:val="93C5FD"/>
          <w:sz w:val="16"/>
          <w:szCs w:val="16"/>
        </w:rPr>
        <w:t xml:space="preserve">    "transforms.maskPII.fields": "email,phone"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2. Sink Elasticsearch</w:t>
      </w:r>
    </w:p>
    <w:p>
      <w:pPr>
        <w:shd w:fill="1E1E1E" w:val="clear"/>
        <w:spacing w:after="0" w:before="0" w:line="226"/>
        <w:ind w:left="140"/>
      </w:pPr>
      <w:r>
        <w:rPr>
          <w:rFonts w:ascii="Courier New" w:cs="Courier New" w:eastAsia="Courier New" w:hAnsi="Courier New"/>
          <w:color w:val="93C5FD"/>
          <w:sz w:val="16"/>
          <w:szCs w:val="16"/>
        </w:rPr>
        <w:t xml:space="preserve">curl -X POST http://connect:8083/connectors \</w:t>
      </w:r>
    </w:p>
    <w:p>
      <w:pPr>
        <w:shd w:fill="1E1E1E" w:val="clear"/>
        <w:spacing w:after="0" w:before="0" w:line="226"/>
        <w:ind w:left="140"/>
      </w:pPr>
      <w:r>
        <w:rPr>
          <w:rFonts w:ascii="Courier New" w:cs="Courier New" w:eastAsia="Courier New" w:hAnsi="Courier New"/>
          <w:color w:val="93C5FD"/>
          <w:sz w:val="16"/>
          <w:szCs w:val="16"/>
        </w:rPr>
        <w:t xml:space="preserve">  -H 'Content-Type: application/json' -d '{</w:t>
      </w:r>
    </w:p>
    <w:p>
      <w:pPr>
        <w:shd w:fill="1E1E1E" w:val="clear"/>
        <w:spacing w:after="0" w:before="0" w:line="226"/>
        <w:ind w:left="140"/>
      </w:pPr>
      <w:r>
        <w:rPr>
          <w:rFonts w:ascii="Courier New" w:cs="Courier New" w:eastAsia="Courier New" w:hAnsi="Courier New"/>
          <w:color w:val="93C5FD"/>
          <w:sz w:val="16"/>
          <w:szCs w:val="16"/>
        </w:rPr>
        <w:t xml:space="preserve">  "name": "es-orders-sink",</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w:t>
      </w:r>
    </w:p>
    <w:p>
      <w:pPr>
        <w:shd w:fill="1E1E1E" w:val="clear"/>
        <w:spacing w:after="0" w:before="0" w:line="226"/>
        <w:ind w:left="140"/>
      </w:pPr>
      <w:r>
        <w:rPr>
          <w:rFonts w:ascii="Courier New" w:cs="Courier New" w:eastAsia="Courier New" w:hAnsi="Courier New"/>
          <w:color w:val="93C5FD"/>
          <w:sz w:val="16"/>
          <w:szCs w:val="16"/>
        </w:rPr>
        <w:t xml:space="preserve">      "io.confluent.connect.elasticsearch.ElasticsearchSinkConnector",</w:t>
      </w:r>
    </w:p>
    <w:p>
      <w:pPr>
        <w:shd w:fill="1E1E1E" w:val="clear"/>
        <w:spacing w:after="0" w:before="0" w:line="226"/>
        <w:ind w:left="140"/>
      </w:pPr>
      <w:r>
        <w:rPr>
          <w:rFonts w:ascii="Courier New" w:cs="Courier New" w:eastAsia="Courier New" w:hAnsi="Courier New"/>
          <w:color w:val="93C5FD"/>
          <w:sz w:val="16"/>
          <w:szCs w:val="16"/>
        </w:rPr>
        <w:t xml:space="preserve">    "topics": "cdc.public.orders",</w:t>
      </w:r>
    </w:p>
    <w:p>
      <w:pPr>
        <w:shd w:fill="1E1E1E" w:val="clear"/>
        <w:spacing w:after="0" w:before="0" w:line="226"/>
        <w:ind w:left="140"/>
      </w:pPr>
      <w:r>
        <w:rPr>
          <w:rFonts w:ascii="Courier New" w:cs="Courier New" w:eastAsia="Courier New" w:hAnsi="Courier New"/>
          <w:color w:val="93C5FD"/>
          <w:sz w:val="16"/>
          <w:szCs w:val="16"/>
        </w:rPr>
        <w:t xml:space="preserve">    "connection.url": "http://elasticsearch:9200",</w:t>
      </w:r>
    </w:p>
    <w:p>
      <w:pPr>
        <w:shd w:fill="1E1E1E" w:val="clear"/>
        <w:spacing w:after="0" w:before="0" w:line="226"/>
        <w:ind w:left="140"/>
      </w:pPr>
      <w:r>
        <w:rPr>
          <w:rFonts w:ascii="Courier New" w:cs="Courier New" w:eastAsia="Courier New" w:hAnsi="Courier New"/>
          <w:color w:val="93C5FD"/>
          <w:sz w:val="16"/>
          <w:szCs w:val="16"/>
        </w:rPr>
        <w:t xml:space="preserve">    "behavior.on.null.values": "delete",</w:t>
      </w:r>
    </w:p>
    <w:p>
      <w:pPr>
        <w:shd w:fill="1E1E1E" w:val="clear"/>
        <w:spacing w:after="0" w:before="0" w:line="226"/>
        <w:ind w:left="140"/>
      </w:pPr>
      <w:r>
        <w:rPr>
          <w:rFonts w:ascii="Courier New" w:cs="Courier New" w:eastAsia="Courier New" w:hAnsi="Courier New"/>
          <w:color w:val="93C5FD"/>
          <w:sz w:val="16"/>
          <w:szCs w:val="16"/>
        </w:rPr>
        <w:t xml:space="preserve">    "key.ignore": "false",</w:t>
      </w:r>
    </w:p>
    <w:p>
      <w:pPr>
        <w:shd w:fill="1E1E1E" w:val="clear"/>
        <w:spacing w:after="0" w:before="0" w:line="226"/>
        <w:ind w:left="140"/>
      </w:pPr>
      <w:r>
        <w:rPr>
          <w:rFonts w:ascii="Courier New" w:cs="Courier New" w:eastAsia="Courier New" w:hAnsi="Courier New"/>
          <w:color w:val="93C5FD"/>
          <w:sz w:val="16"/>
          <w:szCs w:val="16"/>
        </w:rPr>
        <w:t xml:space="preserve">    "batch.size": "2000"</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880E4F"/>
          <w:sz w:val="23"/>
          <w:szCs w:val="23"/>
        </w:rPr>
        <w:t xml:space="preserve">2. Pattern 2 -- Fanout : 1 topic CDC -&gt; N destinations</w:t>
      </w:r>
    </w:p>
    <w:p>
      <w:pPr>
        <w:spacing w:after="40" w:before="40"/>
      </w:pPr>
      <w:r>
        <w:rPr>
          <w:rFonts w:ascii="Arial" w:cs="Arial" w:eastAsia="Arial" w:hAnsi="Arial"/>
          <w:color w:val="374151"/>
          <w:sz w:val="18"/>
          <w:szCs w:val="18"/>
        </w:rPr>
        <w:t xml:space="preserve">Un seul pipeline CDC alimente Elasticsearch, S3, Redis et Snowflake simultanement. Chaque sink a son propre consumer group independant.</w:t>
      </w:r>
    </w:p>
    <w:p>
      <w:pPr>
        <w:spacing w:after="40" w:before="120"/>
      </w:pPr>
      <w:r>
        <w:rPr>
          <w:rFonts w:ascii="Arial" w:cs="Arial" w:eastAsia="Arial" w:hAnsi="Arial"/>
          <w:b/>
          <w:bCs/>
          <w:color w:val="880E4F"/>
          <w:sz w:val="20"/>
          <w:szCs w:val="20"/>
        </w:rPr>
        <w:t xml:space="preserve">Diagramme</w:t>
      </w:r>
    </w:p>
    <w:p>
      <w:pPr>
        <w:shd w:fill="0D1117" w:val="clear"/>
        <w:spacing w:after="0" w:before="80" w:line="218"/>
        <w:ind w:left="140"/>
      </w:pPr>
      <w:r>
        <w:rPr>
          <w:rFonts w:ascii="Courier New" w:cs="Courier New" w:eastAsia="Courier New" w:hAnsi="Courier New"/>
          <w:color w:val="86EFAC"/>
          <w:sz w:val="16"/>
          <w:szCs w:val="16"/>
        </w:rPr>
        <w:t xml:space="preserve">  [PostgreSQL]</w:t>
      </w:r>
    </w:p>
    <w:p>
      <w:pPr>
        <w:shd w:fill="0D1117" w:val="clear"/>
        <w:spacing w:after="0" w:before="0" w:line="218"/>
        <w:ind w:left="140"/>
      </w:pPr>
      <w:r>
        <w:rPr>
          <w:rFonts w:ascii="Courier New" w:cs="Courier New" w:eastAsia="Courier New" w:hAnsi="Courier New"/>
          <w:color w:val="86EFAC"/>
          <w:sz w:val="16"/>
          <w:szCs w:val="16"/>
        </w:rPr>
        <w:t xml:space="preserve">       |</w:t>
      </w:r>
    </w:p>
    <w:p>
      <w:pPr>
        <w:shd w:fill="0D1117" w:val="clear"/>
        <w:spacing w:after="0" w:before="0" w:line="218"/>
        <w:ind w:left="140"/>
      </w:pPr>
      <w:r>
        <w:rPr>
          <w:rFonts w:ascii="Courier New" w:cs="Courier New" w:eastAsia="Courier New" w:hAnsi="Courier New"/>
          <w:color w:val="86EFAC"/>
          <w:sz w:val="16"/>
          <w:szCs w:val="16"/>
        </w:rPr>
        <w:t xml:space="preserve">  [Debezium]  --&gt;  Topic: cdc.public.orders</w:t>
      </w:r>
    </w:p>
    <w:p>
      <w:pPr>
        <w:shd w:fill="0D1117" w:val="clear"/>
        <w:spacing w:after="0" w:before="0" w:line="218"/>
        <w:ind w:left="140"/>
      </w:pPr>
      <w:r>
        <w:rPr>
          <w:rFonts w:ascii="Courier New" w:cs="Courier New" w:eastAsia="Courier New" w:hAnsi="Courier New"/>
          <w:color w:val="86EFAC"/>
          <w:sz w:val="16"/>
          <w:szCs w:val="16"/>
        </w:rPr>
        <w:t xml:space="preserve">                         |</w:t>
      </w:r>
    </w:p>
    <w:p>
      <w:pPr>
        <w:shd w:fill="0D1117" w:val="clear"/>
        <w:spacing w:after="0" w:before="0" w:line="218"/>
        <w:ind w:left="140"/>
      </w:pPr>
      <w:r>
        <w:rPr>
          <w:rFonts w:ascii="Courier New" w:cs="Courier New" w:eastAsia="Courier New" w:hAnsi="Courier New"/>
          <w:color w:val="86EFAC"/>
          <w:sz w:val="16"/>
          <w:szCs w:val="16"/>
        </w:rPr>
        <w:t xml:space="preserve">        +----------------+-------------------+----------+</w:t>
      </w:r>
    </w:p>
    <w:p>
      <w:pPr>
        <w:shd w:fill="0D1117" w:val="clear"/>
        <w:spacing w:after="0" w:before="0" w:line="218"/>
        <w:ind w:left="140"/>
      </w:pPr>
      <w:r>
        <w:rPr>
          <w:rFonts w:ascii="Courier New" w:cs="Courier New" w:eastAsia="Courier New" w:hAnsi="Courier New"/>
          <w:color w:val="86EFAC"/>
          <w:sz w:val="16"/>
          <w:szCs w:val="16"/>
        </w:rPr>
        <w:t xml:space="preserve">        v                v                   v          v</w:t>
      </w:r>
    </w:p>
    <w:p>
      <w:pPr>
        <w:shd w:fill="0D1117" w:val="clear"/>
        <w:spacing w:after="0" w:before="0" w:line="218"/>
        <w:ind w:left="140"/>
      </w:pPr>
      <w:r>
        <w:rPr>
          <w:rFonts w:ascii="Courier New" w:cs="Courier New" w:eastAsia="Courier New" w:hAnsi="Courier New"/>
          <w:color w:val="86EFAC"/>
          <w:sz w:val="16"/>
          <w:szCs w:val="16"/>
        </w:rPr>
        <w:t xml:space="preserve"> [ES Sink]        [S3 Sink]            [Redis Sink]  [Snowflake]</w:t>
      </w:r>
    </w:p>
    <w:p>
      <w:pPr>
        <w:shd w:fill="0D1117" w:val="clear"/>
        <w:spacing w:after="0" w:before="0" w:line="218"/>
        <w:ind w:left="140"/>
      </w:pPr>
      <w:r>
        <w:rPr>
          <w:rFonts w:ascii="Courier New" w:cs="Courier New" w:eastAsia="Courier New" w:hAnsi="Courier New"/>
          <w:color w:val="86EFAC"/>
          <w:sz w:val="16"/>
          <w:szCs w:val="16"/>
        </w:rPr>
        <w:t xml:space="preserve"> Recherche        Archivage             Cache Read    Analytics</w:t>
      </w:r>
    </w:p>
    <w:p>
      <w:pPr>
        <w:shd w:fill="0D1117" w:val="clear"/>
        <w:spacing w:after="0" w:before="0" w:line="218"/>
        <w:ind w:left="140"/>
      </w:pPr>
      <w:r>
        <w:rPr>
          <w:rFonts w:ascii="Courier New" w:cs="Courier New" w:eastAsia="Courier New" w:hAnsi="Courier New"/>
          <w:color w:val="86EFAC"/>
          <w:sz w:val="16"/>
          <w:szCs w:val="16"/>
        </w:rPr>
        <w:t xml:space="preserve"> tasks=4          tasks=4               tasks=2       tasks=4</w:t>
      </w:r>
    </w:p>
    <w:p>
      <w:pPr>
        <w:shd w:fill="0D1117" w:val="clear"/>
        <w:spacing w:after="0" w:before="0" w:line="218"/>
        <w:ind w:left="140"/>
      </w:pPr>
      <w:r>
        <w:rPr>
          <w:rFonts w:ascii="Courier New" w:cs="Courier New" w:eastAsia="Courier New" w:hAnsi="Courier New"/>
          <w:color w:val="86EFAC"/>
          <w:sz w:val="16"/>
          <w:szCs w:val="16"/>
        </w:rPr>
        <w:t xml:space="preserve"> consumer group:  consumer group:       consumer g:   consumer g:</w:t>
      </w:r>
    </w:p>
    <w:p>
      <w:pPr>
        <w:shd w:fill="0D1117" w:val="clear"/>
        <w:spacing w:after="0" w:before="0" w:line="218"/>
        <w:ind w:left="140"/>
      </w:pPr>
      <w:r>
        <w:rPr>
          <w:rFonts w:ascii="Courier New" w:cs="Courier New" w:eastAsia="Courier New" w:hAnsi="Courier New"/>
          <w:color w:val="86EFAC"/>
          <w:sz w:val="16"/>
          <w:szCs w:val="16"/>
        </w:rPr>
        <w:t xml:space="preserve"> connect-es-*     connect-s3-*          connect-r-*   connect-sf-*</w:t>
      </w:r>
    </w:p>
    <w:p>
      <w:pPr>
        <w:shd w:fill="0D1117" w:val="clear"/>
        <w:spacing w:after="0" w:before="0" w:line="218"/>
        <w:ind w:left="140"/>
      </w:pPr>
      <w:r>
        <w:rPr>
          <w:rFonts w:ascii="Courier New" w:cs="Courier New" w:eastAsia="Courier New" w:hAnsi="Courier New"/>
          <w:color w:val="86EFAC"/>
          <w:sz w:val="16"/>
          <w:szCs w:val="16"/>
        </w:rPr>
        <w:t xml:space="preserve"> </w:t>
      </w:r>
    </w:p>
    <w:p>
      <w:pPr>
        <w:shd w:fill="0D1117" w:val="clear"/>
        <w:spacing w:after="80" w:before="0" w:line="218"/>
        <w:ind w:left="140"/>
      </w:pPr>
      <w:r>
        <w:rPr>
          <w:rFonts w:ascii="Courier New" w:cs="Courier New" w:eastAsia="Courier New" w:hAnsi="Courier New"/>
          <w:color w:val="86EFAC"/>
          <w:sz w:val="16"/>
          <w:szCs w:val="16"/>
        </w:rPr>
        <w:t xml:space="preserve"> Chaque sink consomme independamment -- lag sur l'un n'impacte pas les autres</w:t>
      </w:r>
    </w:p>
    <w:p>
      <w:pPr>
        <w:spacing w:after="0" w:before="60"/>
      </w:pPr>
      <w:r>
        <w:rPr>
          <w:rFonts w:ascii="Arial" w:cs="Arial" w:eastAsia="Arial" w:hAnsi="Arial"/>
          <w:color w:val="374151"/>
          <w:sz w:val="20"/>
          <w:szCs w:val="20"/>
        </w:rPr>
        <w:t xml:space="preserve"/>
      </w:r>
    </w:p>
    <w:p>
      <w:pPr>
        <w:spacing w:after="40" w:before="120"/>
      </w:pPr>
      <w:r>
        <w:rPr>
          <w:rFonts w:ascii="Arial" w:cs="Arial" w:eastAsia="Arial" w:hAnsi="Arial"/>
          <w:b/>
          <w:bCs/>
          <w:color w:val="880E4F"/>
          <w:sz w:val="20"/>
          <w:szCs w:val="20"/>
        </w:rPr>
        <w:t xml:space="preserve">Configuration</w:t>
      </w:r>
    </w:p>
    <w:p>
      <w:pPr>
        <w:shd w:fill="1E1E1E" w:val="clear"/>
        <w:spacing w:after="0" w:before="80" w:line="226"/>
        <w:ind w:left="140"/>
      </w:pPr>
      <w:r>
        <w:rPr>
          <w:rFonts w:ascii="Courier New" w:cs="Courier New" w:eastAsia="Courier New" w:hAnsi="Courier New"/>
          <w:color w:val="93C5FD"/>
          <w:sz w:val="16"/>
          <w:szCs w:val="16"/>
        </w:rPr>
        <w:t xml:space="preserve"># Les 4 sinks lisent INDEPENDAMMENT le meme topic</w:t>
      </w:r>
    </w:p>
    <w:p>
      <w:pPr>
        <w:shd w:fill="1E1E1E" w:val="clear"/>
        <w:spacing w:after="0" w:before="0" w:line="226"/>
        <w:ind w:left="140"/>
      </w:pPr>
      <w:r>
        <w:rPr>
          <w:rFonts w:ascii="Courier New" w:cs="Courier New" w:eastAsia="Courier New" w:hAnsi="Courier New"/>
          <w:color w:val="93C5FD"/>
          <w:sz w:val="16"/>
          <w:szCs w:val="16"/>
        </w:rPr>
        <w:t xml:space="preserve"># Chaque connecteur a son propre consumer group</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Verifier les consumer groups</w:t>
      </w:r>
    </w:p>
    <w:p>
      <w:pPr>
        <w:shd w:fill="1E1E1E" w:val="clear"/>
        <w:spacing w:after="0" w:before="0" w:line="226"/>
        <w:ind w:left="140"/>
      </w:pPr>
      <w:r>
        <w:rPr>
          <w:rFonts w:ascii="Courier New" w:cs="Courier New" w:eastAsia="Courier New" w:hAnsi="Courier New"/>
          <w:color w:val="93C5FD"/>
          <w:sz w:val="16"/>
          <w:szCs w:val="16"/>
        </w:rPr>
        <w:t xml:space="preserve">kafka-consumer-groups.sh --bootstrap-server localhost:9092 --list | grep connect</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Output:</w:t>
      </w:r>
    </w:p>
    <w:p>
      <w:pPr>
        <w:shd w:fill="1E1E1E" w:val="clear"/>
        <w:spacing w:after="0" w:before="0" w:line="226"/>
        <w:ind w:left="140"/>
      </w:pPr>
      <w:r>
        <w:rPr>
          <w:rFonts w:ascii="Courier New" w:cs="Courier New" w:eastAsia="Courier New" w:hAnsi="Courier New"/>
          <w:color w:val="93C5FD"/>
          <w:sz w:val="16"/>
          <w:szCs w:val="16"/>
        </w:rPr>
        <w:t xml:space="preserve"># connect-es-orders-sink     &lt;- consumer group ES Sink</w:t>
      </w:r>
    </w:p>
    <w:p>
      <w:pPr>
        <w:shd w:fill="1E1E1E" w:val="clear"/>
        <w:spacing w:after="0" w:before="0" w:line="226"/>
        <w:ind w:left="140"/>
      </w:pPr>
      <w:r>
        <w:rPr>
          <w:rFonts w:ascii="Courier New" w:cs="Courier New" w:eastAsia="Courier New" w:hAnsi="Courier New"/>
          <w:color w:val="93C5FD"/>
          <w:sz w:val="16"/>
          <w:szCs w:val="16"/>
        </w:rPr>
        <w:t xml:space="preserve"># connect-s3-orders-sink     &lt;- consumer group S3 Sink</w:t>
      </w:r>
    </w:p>
    <w:p>
      <w:pPr>
        <w:shd w:fill="1E1E1E" w:val="clear"/>
        <w:spacing w:after="0" w:before="0" w:line="226"/>
        <w:ind w:left="140"/>
      </w:pPr>
      <w:r>
        <w:rPr>
          <w:rFonts w:ascii="Courier New" w:cs="Courier New" w:eastAsia="Courier New" w:hAnsi="Courier New"/>
          <w:color w:val="93C5FD"/>
          <w:sz w:val="16"/>
          <w:szCs w:val="16"/>
        </w:rPr>
        <w:t xml:space="preserve"># connect-redis-orders-sink  &lt;- consumer group Redis Sink</w:t>
      </w:r>
    </w:p>
    <w:p>
      <w:pPr>
        <w:shd w:fill="1E1E1E" w:val="clear"/>
        <w:spacing w:after="0" w:before="0" w:line="226"/>
        <w:ind w:left="140"/>
      </w:pPr>
      <w:r>
        <w:rPr>
          <w:rFonts w:ascii="Courier New" w:cs="Courier New" w:eastAsia="Courier New" w:hAnsi="Courier New"/>
          <w:color w:val="93C5FD"/>
          <w:sz w:val="16"/>
          <w:szCs w:val="16"/>
        </w:rPr>
        <w:t xml:space="preserve"># connect-sf-orders-sink     &lt;- consumer group Snowflake Sink</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Verifier le lag de chaque sink independamment</w:t>
      </w:r>
    </w:p>
    <w:p>
      <w:pPr>
        <w:shd w:fill="1E1E1E" w:val="clear"/>
        <w:spacing w:after="0" w:before="0" w:line="226"/>
        <w:ind w:left="140"/>
      </w:pPr>
      <w:r>
        <w:rPr>
          <w:rFonts w:ascii="Courier New" w:cs="Courier New" w:eastAsia="Courier New" w:hAnsi="Courier New"/>
          <w:color w:val="93C5FD"/>
          <w:sz w:val="16"/>
          <w:szCs w:val="16"/>
        </w:rPr>
        <w:t xml:space="preserve">kafka-consumer-groups.sh --bootstrap-server localhost:9092 \</w:t>
      </w:r>
    </w:p>
    <w:p>
      <w:pPr>
        <w:shd w:fill="1E1E1E" w:val="clear"/>
        <w:spacing w:after="0" w:before="0" w:line="226"/>
        <w:ind w:left="140"/>
      </w:pPr>
      <w:r>
        <w:rPr>
          <w:rFonts w:ascii="Courier New" w:cs="Courier New" w:eastAsia="Courier New" w:hAnsi="Courier New"/>
          <w:color w:val="93C5FD"/>
          <w:sz w:val="16"/>
          <w:szCs w:val="16"/>
        </w:rPr>
        <w:t xml:space="preserve">  --describe --group connect-es-orders-sink</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Chaque group lit a son propre rythme</w:t>
      </w:r>
    </w:p>
    <w:p>
      <w:pPr>
        <w:shd w:fill="1E1E1E" w:val="clear"/>
        <w:spacing w:after="80" w:before="0" w:line="226"/>
        <w:ind w:left="140"/>
      </w:pPr>
      <w:r>
        <w:rPr>
          <w:rFonts w:ascii="Courier New" w:cs="Courier New" w:eastAsia="Courier New" w:hAnsi="Courier New"/>
          <w:color w:val="93C5FD"/>
          <w:sz w:val="16"/>
          <w:szCs w:val="16"/>
        </w:rPr>
        <w:t xml:space="preserve"># Si Snowflake est lent : seulement connect-sf-* prend du lag</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880E4F"/>
          <w:sz w:val="23"/>
          <w:szCs w:val="23"/>
        </w:rPr>
        <w:t xml:space="preserve">3. Pattern 3 -- Outbox Pattern avec Debezium Event Router</w:t>
      </w:r>
    </w:p>
    <w:p>
      <w:pPr>
        <w:spacing w:after="40" w:before="40"/>
      </w:pPr>
      <w:r>
        <w:rPr>
          <w:rFonts w:ascii="Arial" w:cs="Arial" w:eastAsia="Arial" w:hAnsi="Arial"/>
          <w:color w:val="374151"/>
          <w:sz w:val="18"/>
          <w:szCs w:val="18"/>
        </w:rPr>
        <w:t xml:space="preserve">Garantir l'atomicite entre la BDD et Kafka. L'application ecrit dans la table outbox, Debezium publie automatiquement avec l'Outbox Event Router SMT.</w:t>
      </w:r>
    </w:p>
    <w:p>
      <w:pPr>
        <w:spacing w:after="40" w:before="120"/>
      </w:pPr>
      <w:r>
        <w:rPr>
          <w:rFonts w:ascii="Arial" w:cs="Arial" w:eastAsia="Arial" w:hAnsi="Arial"/>
          <w:b/>
          <w:bCs/>
          <w:color w:val="880E4F"/>
          <w:sz w:val="20"/>
          <w:szCs w:val="20"/>
        </w:rPr>
        <w:t xml:space="preserve">Diagramme</w:t>
      </w:r>
    </w:p>
    <w:p>
      <w:pPr>
        <w:shd w:fill="0D1117" w:val="clear"/>
        <w:spacing w:after="0" w:before="80" w:line="218"/>
        <w:ind w:left="140"/>
      </w:pPr>
      <w:r>
        <w:rPr>
          <w:rFonts w:ascii="Courier New" w:cs="Courier New" w:eastAsia="Courier New" w:hAnsi="Courier New"/>
          <w:color w:val="86EFAC"/>
          <w:sz w:val="16"/>
          <w:szCs w:val="16"/>
        </w:rPr>
        <w:t xml:space="preserve">  Application</w:t>
      </w:r>
    </w:p>
    <w:p>
      <w:pPr>
        <w:shd w:fill="0D1117" w:val="clear"/>
        <w:spacing w:after="0" w:before="0" w:line="218"/>
        <w:ind w:left="140"/>
      </w:pPr>
      <w:r>
        <w:rPr>
          <w:rFonts w:ascii="Courier New" w:cs="Courier New" w:eastAsia="Courier New" w:hAnsi="Courier New"/>
          <w:color w:val="86EFAC"/>
          <w:sz w:val="16"/>
          <w:szCs w:val="16"/>
        </w:rPr>
        <w:t xml:space="preserve">  +--------------------------------------------------+</w:t>
      </w:r>
    </w:p>
    <w:p>
      <w:pPr>
        <w:shd w:fill="0D1117" w:val="clear"/>
        <w:spacing w:after="0" w:before="0" w:line="218"/>
        <w:ind w:left="140"/>
      </w:pPr>
      <w:r>
        <w:rPr>
          <w:rFonts w:ascii="Courier New" w:cs="Courier New" w:eastAsia="Courier New" w:hAnsi="Courier New"/>
          <w:color w:val="86EFAC"/>
          <w:sz w:val="16"/>
          <w:szCs w:val="16"/>
        </w:rPr>
        <w:t xml:space="preserve">  |  BEGIN TRANSACTION                               |</w:t>
      </w:r>
    </w:p>
    <w:p>
      <w:pPr>
        <w:shd w:fill="0D1117" w:val="clear"/>
        <w:spacing w:after="0" w:before="0" w:line="218"/>
        <w:ind w:left="140"/>
      </w:pPr>
      <w:r>
        <w:rPr>
          <w:rFonts w:ascii="Courier New" w:cs="Courier New" w:eastAsia="Courier New" w:hAnsi="Courier New"/>
          <w:color w:val="86EFAC"/>
          <w:sz w:val="16"/>
          <w:szCs w:val="16"/>
        </w:rPr>
        <w:t xml:space="preserve">  |  UPDATE orders SET status = 'placed'             |</w:t>
      </w:r>
    </w:p>
    <w:p>
      <w:pPr>
        <w:shd w:fill="0D1117" w:val="clear"/>
        <w:spacing w:after="0" w:before="0" w:line="218"/>
        <w:ind w:left="140"/>
      </w:pPr>
      <w:r>
        <w:rPr>
          <w:rFonts w:ascii="Courier New" w:cs="Courier New" w:eastAsia="Courier New" w:hAnsi="Courier New"/>
          <w:color w:val="86EFAC"/>
          <w:sz w:val="16"/>
          <w:szCs w:val="16"/>
        </w:rPr>
        <w:t xml:space="preserve">  |  INSERT INTO outbox_events                       |</w:t>
      </w:r>
    </w:p>
    <w:p>
      <w:pPr>
        <w:shd w:fill="0D1117" w:val="clear"/>
        <w:spacing w:after="0" w:before="0" w:line="218"/>
        <w:ind w:left="140"/>
      </w:pPr>
      <w:r>
        <w:rPr>
          <w:rFonts w:ascii="Courier New" w:cs="Courier New" w:eastAsia="Courier New" w:hAnsi="Courier New"/>
          <w:color w:val="86EFAC"/>
          <w:sz w:val="16"/>
          <w:szCs w:val="16"/>
        </w:rPr>
        <w:t xml:space="preserve">  |    (aggregate_type='Order', aggregate_id=X,      |</w:t>
      </w:r>
    </w:p>
    <w:p>
      <w:pPr>
        <w:shd w:fill="0D1117" w:val="clear"/>
        <w:spacing w:after="0" w:before="0" w:line="218"/>
        <w:ind w:left="140"/>
      </w:pPr>
      <w:r>
        <w:rPr>
          <w:rFonts w:ascii="Courier New" w:cs="Courier New" w:eastAsia="Courier New" w:hAnsi="Courier New"/>
          <w:color w:val="86EFAC"/>
          <w:sz w:val="16"/>
          <w:szCs w:val="16"/>
        </w:rPr>
        <w:t xml:space="preserve">  |     event_type='OrderPlaced', payload={...})      |</w:t>
      </w:r>
    </w:p>
    <w:p>
      <w:pPr>
        <w:shd w:fill="0D1117" w:val="clear"/>
        <w:spacing w:after="0" w:before="0" w:line="218"/>
        <w:ind w:left="140"/>
      </w:pPr>
      <w:r>
        <w:rPr>
          <w:rFonts w:ascii="Courier New" w:cs="Courier New" w:eastAsia="Courier New" w:hAnsi="Courier New"/>
          <w:color w:val="86EFAC"/>
          <w:sz w:val="16"/>
          <w:szCs w:val="16"/>
        </w:rPr>
        <w:t xml:space="preserve">  |  COMMIT  &lt;-- atomique                            |</w:t>
      </w:r>
    </w:p>
    <w:p>
      <w:pPr>
        <w:shd w:fill="0D1117" w:val="clear"/>
        <w:spacing w:after="0" w:before="0" w:line="218"/>
        <w:ind w:left="140"/>
      </w:pPr>
      <w:r>
        <w:rPr>
          <w:rFonts w:ascii="Courier New" w:cs="Courier New" w:eastAsia="Courier New" w:hAnsi="Courier New"/>
          <w:color w:val="86EFAC"/>
          <w:sz w:val="16"/>
          <w:szCs w:val="16"/>
        </w:rPr>
        <w:t xml:space="preserve">  +--------------------------------------------------+</w:t>
      </w:r>
    </w:p>
    <w:p>
      <w:pPr>
        <w:shd w:fill="0D1117" w:val="clear"/>
        <w:spacing w:after="0" w:before="0" w:line="218"/>
        <w:ind w:left="140"/>
      </w:pPr>
      <w:r>
        <w:rPr>
          <w:rFonts w:ascii="Courier New" w:cs="Courier New" w:eastAsia="Courier New" w:hAnsi="Courier New"/>
          <w:color w:val="86EFAC"/>
          <w:sz w:val="16"/>
          <w:szCs w:val="16"/>
        </w:rPr>
        <w:t xml:space="preserve">                    |</w:t>
      </w:r>
    </w:p>
    <w:p>
      <w:pPr>
        <w:shd w:fill="0D1117" w:val="clear"/>
        <w:spacing w:after="0" w:before="0" w:line="218"/>
        <w:ind w:left="140"/>
      </w:pPr>
      <w:r>
        <w:rPr>
          <w:rFonts w:ascii="Courier New" w:cs="Courier New" w:eastAsia="Courier New" w:hAnsi="Courier New"/>
          <w:color w:val="86EFAC"/>
          <w:sz w:val="16"/>
          <w:szCs w:val="16"/>
        </w:rPr>
        <w:t xml:space="preserve">  [Debezium] lit outbox_events via WAL</w:t>
      </w:r>
    </w:p>
    <w:p>
      <w:pPr>
        <w:shd w:fill="0D1117" w:val="clear"/>
        <w:spacing w:after="0" w:before="0" w:line="218"/>
        <w:ind w:left="140"/>
      </w:pPr>
      <w:r>
        <w:rPr>
          <w:rFonts w:ascii="Courier New" w:cs="Courier New" w:eastAsia="Courier New" w:hAnsi="Courier New"/>
          <w:color w:val="86EFAC"/>
          <w:sz w:val="16"/>
          <w:szCs w:val="16"/>
        </w:rPr>
        <w:t xml:space="preserve">                    |</w:t>
      </w:r>
    </w:p>
    <w:p>
      <w:pPr>
        <w:shd w:fill="0D1117" w:val="clear"/>
        <w:spacing w:after="0" w:before="0" w:line="218"/>
        <w:ind w:left="140"/>
      </w:pPr>
      <w:r>
        <w:rPr>
          <w:rFonts w:ascii="Courier New" w:cs="Courier New" w:eastAsia="Courier New" w:hAnsi="Courier New"/>
          <w:color w:val="86EFAC"/>
          <w:sz w:val="16"/>
          <w:szCs w:val="16"/>
        </w:rPr>
        <w:t xml:space="preserve">  [SMT: Outbox Event Router]</w:t>
      </w:r>
    </w:p>
    <w:p>
      <w:pPr>
        <w:shd w:fill="0D1117" w:val="clear"/>
        <w:spacing w:after="0" w:before="0" w:line="218"/>
        <w:ind w:left="140"/>
      </w:pPr>
      <w:r>
        <w:rPr>
          <w:rFonts w:ascii="Courier New" w:cs="Courier New" w:eastAsia="Courier New" w:hAnsi="Courier New"/>
          <w:color w:val="86EFAC"/>
          <w:sz w:val="16"/>
          <w:szCs w:val="16"/>
        </w:rPr>
        <w:t xml:space="preserve">       | route selon aggregate_type</w:t>
      </w:r>
    </w:p>
    <w:p>
      <w:pPr>
        <w:shd w:fill="0D1117" w:val="clear"/>
        <w:spacing w:after="80" w:before="0" w:line="218"/>
        <w:ind w:left="140"/>
      </w:pPr>
      <w:r>
        <w:rPr>
          <w:rFonts w:ascii="Courier New" w:cs="Courier New" w:eastAsia="Courier New" w:hAnsi="Courier New"/>
          <w:color w:val="86EFAC"/>
          <w:sz w:val="16"/>
          <w:szCs w:val="16"/>
        </w:rPr>
        <w:t xml:space="preserve">  Topic: outbox.Order   Topic: outbox.Customer   Topic: outbox.Payment</w:t>
      </w:r>
    </w:p>
    <w:p>
      <w:pPr>
        <w:spacing w:after="0" w:before="60"/>
      </w:pPr>
      <w:r>
        <w:rPr>
          <w:rFonts w:ascii="Arial" w:cs="Arial" w:eastAsia="Arial" w:hAnsi="Arial"/>
          <w:color w:val="374151"/>
          <w:sz w:val="20"/>
          <w:szCs w:val="20"/>
        </w:rPr>
        <w:t xml:space="preserve"/>
      </w:r>
    </w:p>
    <w:p>
      <w:pPr>
        <w:spacing w:after="40" w:before="120"/>
      </w:pPr>
      <w:r>
        <w:rPr>
          <w:rFonts w:ascii="Arial" w:cs="Arial" w:eastAsia="Arial" w:hAnsi="Arial"/>
          <w:b/>
          <w:bCs/>
          <w:color w:val="880E4F"/>
          <w:sz w:val="20"/>
          <w:szCs w:val="20"/>
        </w:rPr>
        <w:t xml:space="preserve">Configuration</w:t>
      </w:r>
    </w:p>
    <w:p>
      <w:pPr>
        <w:shd w:fill="1E1E1E" w:val="clear"/>
        <w:spacing w:after="0" w:before="80" w:line="226"/>
        <w:ind w:left="140"/>
      </w:pPr>
      <w:r>
        <w:rPr>
          <w:rFonts w:ascii="Courier New" w:cs="Courier New" w:eastAsia="Courier New" w:hAnsi="Courier New"/>
          <w:color w:val="93C5FD"/>
          <w:sz w:val="16"/>
          <w:szCs w:val="16"/>
        </w:rPr>
        <w:t xml:space="preserve"># Debezium Outbox Event Router SMT</w:t>
      </w:r>
    </w:p>
    <w:p>
      <w:pPr>
        <w:shd w:fill="1E1E1E" w:val="clear"/>
        <w:spacing w:after="0" w:before="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"name": "outbox-relay",</w:t>
      </w:r>
    </w:p>
    <w:p>
      <w:pPr>
        <w:shd w:fill="1E1E1E" w:val="clear"/>
        <w:spacing w:after="0" w:before="0" w:line="226"/>
        <w:ind w:left="140"/>
      </w:pPr>
      <w:r>
        <w:rPr>
          <w:rFonts w:ascii="Courier New" w:cs="Courier New" w:eastAsia="Courier New" w:hAnsi="Courier New"/>
          <w:color w:val="93C5FD"/>
          <w:sz w:val="16"/>
          <w:szCs w:val="16"/>
        </w:rPr>
        <w:t xml:space="preserve">  "config": {</w:t>
      </w:r>
    </w:p>
    <w:p>
      <w:pPr>
        <w:shd w:fill="1E1E1E" w:val="clear"/>
        <w:spacing w:after="0" w:before="0" w:line="226"/>
        <w:ind w:left="140"/>
      </w:pPr>
      <w:r>
        <w:rPr>
          <w:rFonts w:ascii="Courier New" w:cs="Courier New" w:eastAsia="Courier New" w:hAnsi="Courier New"/>
          <w:color w:val="93C5FD"/>
          <w:sz w:val="16"/>
          <w:szCs w:val="16"/>
        </w:rPr>
        <w:t xml:space="preserve">    "connector.class":</w:t>
      </w:r>
    </w:p>
    <w:p>
      <w:pPr>
        <w:shd w:fill="1E1E1E" w:val="clear"/>
        <w:spacing w:after="0" w:before="0" w:line="226"/>
        <w:ind w:left="140"/>
      </w:pPr>
      <w:r>
        <w:rPr>
          <w:rFonts w:ascii="Courier New" w:cs="Courier New" w:eastAsia="Courier New" w:hAnsi="Courier New"/>
          <w:color w:val="93C5FD"/>
          <w:sz w:val="16"/>
          <w:szCs w:val="16"/>
        </w:rPr>
        <w:t xml:space="preserve">      "io.debezium.connector.postgresql.PostgresConnector",</w:t>
      </w:r>
    </w:p>
    <w:p>
      <w:pPr>
        <w:shd w:fill="1E1E1E" w:val="clear"/>
        <w:spacing w:after="0" w:before="0" w:line="226"/>
        <w:ind w:left="140"/>
      </w:pPr>
      <w:r>
        <w:rPr>
          <w:rFonts w:ascii="Courier New" w:cs="Courier New" w:eastAsia="Courier New" w:hAnsi="Courier New"/>
          <w:color w:val="93C5FD"/>
          <w:sz w:val="16"/>
          <w:szCs w:val="16"/>
        </w:rPr>
        <w:t xml:space="preserve">    "database.hostname": "postgres",</w:t>
      </w:r>
    </w:p>
    <w:p>
      <w:pPr>
        <w:shd w:fill="1E1E1E" w:val="clear"/>
        <w:spacing w:after="0" w:before="0" w:line="226"/>
        <w:ind w:left="140"/>
      </w:pPr>
      <w:r>
        <w:rPr>
          <w:rFonts w:ascii="Courier New" w:cs="Courier New" w:eastAsia="Courier New" w:hAnsi="Courier New"/>
          <w:color w:val="93C5FD"/>
          <w:sz w:val="16"/>
          <w:szCs w:val="16"/>
        </w:rPr>
        <w:t xml:space="preserve">    "database.dbname":   "shopdb",</w:t>
      </w:r>
    </w:p>
    <w:p>
      <w:pPr>
        <w:shd w:fill="1E1E1E" w:val="clear"/>
        <w:spacing w:after="0" w:before="0" w:line="226"/>
        <w:ind w:left="140"/>
      </w:pPr>
      <w:r>
        <w:rPr>
          <w:rFonts w:ascii="Courier New" w:cs="Courier New" w:eastAsia="Courier New" w:hAnsi="Courier New"/>
          <w:color w:val="93C5FD"/>
          <w:sz w:val="16"/>
          <w:szCs w:val="16"/>
        </w:rPr>
        <w:t xml:space="preserve">    "table.include.list": "public.outbox_events",</w:t>
      </w:r>
    </w:p>
    <w:p>
      <w:pPr>
        <w:shd w:fill="1E1E1E" w:val="clear"/>
        <w:spacing w:after="0" w:before="0" w:line="226"/>
        <w:ind w:left="140"/>
      </w:pPr>
      <w:r>
        <w:rPr>
          <w:rFonts w:ascii="Courier New" w:cs="Courier New" w:eastAsia="Courier New" w:hAnsi="Courier New"/>
          <w:color w:val="93C5FD"/>
          <w:sz w:val="16"/>
          <w:szCs w:val="16"/>
        </w:rPr>
        <w:t xml:space="preserve">    "topic.prefix":       "outbox",</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"transforms": "outbox",</w:t>
      </w:r>
    </w:p>
    <w:p>
      <w:pPr>
        <w:shd w:fill="1E1E1E" w:val="clear"/>
        <w:spacing w:after="0" w:before="0" w:line="226"/>
        <w:ind w:left="140"/>
      </w:pPr>
      <w:r>
        <w:rPr>
          <w:rFonts w:ascii="Courier New" w:cs="Courier New" w:eastAsia="Courier New" w:hAnsi="Courier New"/>
          <w:color w:val="93C5FD"/>
          <w:sz w:val="16"/>
          <w:szCs w:val="16"/>
        </w:rPr>
        <w:t xml:space="preserve">    "transforms.outbox.type":</w:t>
      </w:r>
    </w:p>
    <w:p>
      <w:pPr>
        <w:shd w:fill="1E1E1E" w:val="clear"/>
        <w:spacing w:after="0" w:before="0" w:line="226"/>
        <w:ind w:left="140"/>
      </w:pPr>
      <w:r>
        <w:rPr>
          <w:rFonts w:ascii="Courier New" w:cs="Courier New" w:eastAsia="Courier New" w:hAnsi="Courier New"/>
          <w:color w:val="93C5FD"/>
          <w:sz w:val="16"/>
          <w:szCs w:val="16"/>
        </w:rPr>
        <w:t xml:space="preserve">      "io.debezium.transforms.outbox.EventRouter",</w:t>
      </w:r>
    </w:p>
    <w:p>
      <w:pPr>
        <w:shd w:fill="1E1E1E" w:val="clear"/>
        <w:spacing w:after="0" w:before="0" w:line="226"/>
        <w:ind w:left="140"/>
      </w:pPr>
      <w:r>
        <w:rPr>
          <w:rFonts w:ascii="Courier New" w:cs="Courier New" w:eastAsia="Courier New" w:hAnsi="Courier New"/>
          <w:color w:val="93C5FD"/>
          <w:sz w:val="16"/>
          <w:szCs w:val="16"/>
        </w:rPr>
        <w:t xml:space="preserve">    "transforms.outbox.table.field.event.id":      "id",</w:t>
      </w:r>
    </w:p>
    <w:p>
      <w:pPr>
        <w:shd w:fill="1E1E1E" w:val="clear"/>
        <w:spacing w:after="0" w:before="0" w:line="226"/>
        <w:ind w:left="140"/>
      </w:pPr>
      <w:r>
        <w:rPr>
          <w:rFonts w:ascii="Courier New" w:cs="Courier New" w:eastAsia="Courier New" w:hAnsi="Courier New"/>
          <w:color w:val="93C5FD"/>
          <w:sz w:val="16"/>
          <w:szCs w:val="16"/>
        </w:rPr>
        <w:t xml:space="preserve">    "transforms.outbox.table.field.event.key":     "aggregate_id",</w:t>
      </w:r>
    </w:p>
    <w:p>
      <w:pPr>
        <w:shd w:fill="1E1E1E" w:val="clear"/>
        <w:spacing w:after="0" w:before="0" w:line="226"/>
        <w:ind w:left="140"/>
      </w:pPr>
      <w:r>
        <w:rPr>
          <w:rFonts w:ascii="Courier New" w:cs="Courier New" w:eastAsia="Courier New" w:hAnsi="Courier New"/>
          <w:color w:val="93C5FD"/>
          <w:sz w:val="16"/>
          <w:szCs w:val="16"/>
        </w:rPr>
        <w:t xml:space="preserve">    "transforms.outbox.table.field.event.payload": "payload",</w:t>
      </w:r>
    </w:p>
    <w:p>
      <w:pPr>
        <w:shd w:fill="1E1E1E" w:val="clear"/>
        <w:spacing w:after="0" w:before="0" w:line="226"/>
        <w:ind w:left="140"/>
      </w:pPr>
      <w:r>
        <w:rPr>
          <w:rFonts w:ascii="Courier New" w:cs="Courier New" w:eastAsia="Courier New" w:hAnsi="Courier New"/>
          <w:color w:val="93C5FD"/>
          <w:sz w:val="16"/>
          <w:szCs w:val="16"/>
        </w:rPr>
        <w:t xml:space="preserve">    "transforms.outbox.route.by.field":            "aggregate_type",</w:t>
      </w:r>
    </w:p>
    <w:p>
      <w:pPr>
        <w:shd w:fill="1E1E1E" w:val="clear"/>
        <w:spacing w:after="0" w:before="0" w:line="226"/>
        <w:ind w:left="140"/>
      </w:pPr>
      <w:r>
        <w:rPr>
          <w:rFonts w:ascii="Courier New" w:cs="Courier New" w:eastAsia="Courier New" w:hAnsi="Courier New"/>
          <w:color w:val="93C5FD"/>
          <w:sz w:val="16"/>
          <w:szCs w:val="16"/>
        </w:rPr>
        <w:t xml:space="preserve">    "transforms.outbox.route.topic.replacement":   "outbox.EVENT_TYPE",</w:t>
      </w:r>
    </w:p>
    <w:p>
      <w:pPr>
        <w:shd w:fill="1E1E1E" w:val="clear"/>
        <w:spacing w:after="0" w:before="0" w:line="226"/>
        <w:ind w:left="140"/>
      </w:pPr>
      <w:r>
        <w:rPr>
          <w:rFonts w:ascii="Courier New" w:cs="Courier New" w:eastAsia="Courier New" w:hAnsi="Courier New"/>
          <w:color w:val="93C5FD"/>
          <w:sz w:val="16"/>
          <w:szCs w:val="16"/>
        </w:rPr>
        <w:t xml:space="preserve">    "transforms.outbox.table.expand.json.payload": "true"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DDL table outbox (PostgreSQL)</w:t>
      </w:r>
    </w:p>
    <w:p>
      <w:pPr>
        <w:shd w:fill="1E1E1E" w:val="clear"/>
        <w:spacing w:after="0" w:before="0" w:line="226"/>
        <w:ind w:left="140"/>
      </w:pPr>
      <w:r>
        <w:rPr>
          <w:rFonts w:ascii="Courier New" w:cs="Courier New" w:eastAsia="Courier New" w:hAnsi="Courier New"/>
          <w:color w:val="93C5FD"/>
          <w:sz w:val="16"/>
          <w:szCs w:val="16"/>
        </w:rPr>
        <w:t xml:space="preserve">CREATE TABLE outbox_events (</w:t>
      </w:r>
    </w:p>
    <w:p>
      <w:pPr>
        <w:shd w:fill="1E1E1E" w:val="clear"/>
        <w:spacing w:after="0" w:before="0" w:line="226"/>
        <w:ind w:left="140"/>
      </w:pPr>
      <w:r>
        <w:rPr>
          <w:rFonts w:ascii="Courier New" w:cs="Courier New" w:eastAsia="Courier New" w:hAnsi="Courier New"/>
          <w:color w:val="93C5FD"/>
          <w:sz w:val="16"/>
          <w:szCs w:val="16"/>
        </w:rPr>
        <w:t xml:space="preserve">    id             UUID         PRIMARY KEY DEFAULT gen_random_uuid(),</w:t>
      </w:r>
    </w:p>
    <w:p>
      <w:pPr>
        <w:shd w:fill="1E1E1E" w:val="clear"/>
        <w:spacing w:after="0" w:before="0" w:line="226"/>
        <w:ind w:left="140"/>
      </w:pPr>
      <w:r>
        <w:rPr>
          <w:rFonts w:ascii="Courier New" w:cs="Courier New" w:eastAsia="Courier New" w:hAnsi="Courier New"/>
          <w:color w:val="93C5FD"/>
          <w:sz w:val="16"/>
          <w:szCs w:val="16"/>
        </w:rPr>
        <w:t xml:space="preserve">    aggregate_type VARCHAR(255) NOT NULL,   -- ex: "Order"</w:t>
      </w:r>
    </w:p>
    <w:p>
      <w:pPr>
        <w:shd w:fill="1E1E1E" w:val="clear"/>
        <w:spacing w:after="0" w:before="0" w:line="226"/>
        <w:ind w:left="140"/>
      </w:pPr>
      <w:r>
        <w:rPr>
          <w:rFonts w:ascii="Courier New" w:cs="Courier New" w:eastAsia="Courier New" w:hAnsi="Courier New"/>
          <w:color w:val="93C5FD"/>
          <w:sz w:val="16"/>
          <w:szCs w:val="16"/>
        </w:rPr>
        <w:t xml:space="preserve">    aggregate_id   VARCHAR(255) NOT NULL,   -- ex: orderId</w:t>
      </w:r>
    </w:p>
    <w:p>
      <w:pPr>
        <w:shd w:fill="1E1E1E" w:val="clear"/>
        <w:spacing w:after="0" w:before="0" w:line="226"/>
        <w:ind w:left="140"/>
      </w:pPr>
      <w:r>
        <w:rPr>
          <w:rFonts w:ascii="Courier New" w:cs="Courier New" w:eastAsia="Courier New" w:hAnsi="Courier New"/>
          <w:color w:val="93C5FD"/>
          <w:sz w:val="16"/>
          <w:szCs w:val="16"/>
        </w:rPr>
        <w:t xml:space="preserve">    event_type     VARCHAR(255) NOT NULL,   -- ex: "OrderPlaced"</w:t>
      </w:r>
    </w:p>
    <w:p>
      <w:pPr>
        <w:shd w:fill="1E1E1E" w:val="clear"/>
        <w:spacing w:after="0" w:before="0" w:line="226"/>
        <w:ind w:left="140"/>
      </w:pPr>
      <w:r>
        <w:rPr>
          <w:rFonts w:ascii="Courier New" w:cs="Courier New" w:eastAsia="Courier New" w:hAnsi="Courier New"/>
          <w:color w:val="93C5FD"/>
          <w:sz w:val="16"/>
          <w:szCs w:val="16"/>
        </w:rPr>
        <w:t xml:space="preserve">    payload        JSONB        NOT NULL,</w:t>
      </w:r>
    </w:p>
    <w:p>
      <w:pPr>
        <w:shd w:fill="1E1E1E" w:val="clear"/>
        <w:spacing w:after="0" w:before="0" w:line="226"/>
        <w:ind w:left="140"/>
      </w:pPr>
      <w:r>
        <w:rPr>
          <w:rFonts w:ascii="Courier New" w:cs="Courier New" w:eastAsia="Courier New" w:hAnsi="Courier New"/>
          <w:color w:val="93C5FD"/>
          <w:sz w:val="16"/>
          <w:szCs w:val="16"/>
        </w:rPr>
        <w:t xml:space="preserve">    created_at     TIMESTAMPTZ  DEFAULT now()</w:t>
      </w:r>
    </w:p>
    <w:p>
      <w:pPr>
        <w:shd w:fill="1E1E1E" w:val="clear"/>
        <w:spacing w:after="0" w:before="0" w:line="226"/>
        <w:ind w:left="140"/>
      </w:pPr>
      <w:r>
        <w:rPr>
          <w:rFonts w:ascii="Courier New" w:cs="Courier New" w:eastAsia="Courier New" w:hAnsi="Courier New"/>
          <w:color w:val="93C5FD"/>
          <w:sz w:val="16"/>
          <w:szCs w:val="16"/>
        </w:rPr>
        <w:t xml:space="preserve">);</w:t>
      </w:r>
    </w:p>
    <w:p>
      <w:pPr>
        <w:shd w:fill="1E1E1E" w:val="clear"/>
        <w:spacing w:after="80" w:before="0" w:line="226"/>
        <w:ind w:left="140"/>
      </w:pPr>
      <w:r>
        <w:rPr>
          <w:rFonts w:ascii="Courier New" w:cs="Courier New" w:eastAsia="Courier New" w:hAnsi="Courier New"/>
          <w:color w:val="93C5FD"/>
          <w:sz w:val="16"/>
          <w:szCs w:val="16"/>
        </w:rPr>
        <w:t xml:space="preserve">-- Kafka publie vers outbox.Order, outbox.Customer, etc.</w:t>
      </w:r>
    </w:p>
    <w:p>
      <w:pPr>
        <w:spacing w:after="0" w:before="8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565C0" w:val="clear"/>
            <w:tcMar>
              <w:top w:type="dxa" w:w="110"/>
              <w:left w:type="dxa" w:w="160"/>
              <w:bottom w:type="dxa" w:w="110"/>
              <w:right w:type="dxa" w:w="120"/>
            </w:tcMar>
            <w:vAlign w:val="center"/>
          </w:tcPr>
          <w:p>
            <w:pPr>
              <w:spacing w:after="0" w:before="0"/>
              <w:jc w:val="center"/>
            </w:pPr>
            <w:r>
              <w:rPr>
                <w:rFonts w:ascii="Arial" w:cs="Arial" w:eastAsia="Arial" w:hAnsi="Arial"/>
                <w:b/>
                <w:bCs/>
                <w:color w:val="FFFFFF"/>
                <w:sz w:val="17"/>
                <w:szCs w:val="17"/>
              </w:rPr>
              <w:t xml:space="preserve">OUTBOX PATTERN</w:t>
            </w:r>
          </w:p>
        </w:tc>
        <w:tc>
          <w:tcPr>
            <w:tcW w:type="dxa" w:w="7760"/>
            <w:tcBorders>
              <w:top w:val="none" w:color="FFFFFF" w:sz="0"/>
              <w:left w:val="none" w:color="FFFFFF" w:sz="0"/>
              <w:bottom w:val="none" w:color="FFFFFF" w:sz="0"/>
              <w:right w:val="none" w:color="FFFFFF" w:sz="0"/>
            </w:tcBorders>
            <w:shd w:fill="F9FAFB" w:val="clear"/>
            <w:tcMar>
              <w:top w:type="dxa" w:w="110"/>
              <w:left w:type="dxa" w:w="200"/>
              <w:bottom w:type="dxa" w:w="110"/>
              <w:right w:type="dxa" w:w="160"/>
            </w:tcMar>
          </w:tcPr>
          <w:p>
            <w:pPr>
              <w:spacing w:after="0" w:before="0"/>
            </w:pPr>
            <w:r>
              <w:rPr>
                <w:rFonts w:ascii="Arial" w:cs="Arial" w:eastAsia="Arial" w:hAnsi="Arial"/>
                <w:color w:val="374151"/>
                <w:sz w:val="18"/>
                <w:szCs w:val="18"/>
              </w:rPr>
              <w:t xml:space="preserve">Le Pattern Outbox est le standard pour garantir l'atomicite entre la BDD et Kafka. Debezium lit la table outbox_events et route automatiquement dans le bon topic via le SMT Outbox Event Router.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200"/>
              <w:left w:type="dxa" w:w="320"/>
              <w:bottom w:type="dxa" w:w="200"/>
              <w:right w:type="dxa" w:w="320"/>
            </w:tcMar>
          </w:tcPr>
          <w:p>
            <w:pPr>
              <w:spacing w:after="60" w:before="0"/>
            </w:pPr>
            <w:r>
              <w:rPr>
                <w:rFonts w:ascii="Arial" w:cs="Arial" w:eastAsia="Arial" w:hAnsi="Arial"/>
                <w:b/>
                <w:bCs/>
                <w:color w:val="FFFFFF"/>
                <w:sz w:val="36"/>
                <w:szCs w:val="36"/>
              </w:rPr>
              <w:t xml:space="preserve">SECTION 7 -- Operations : Erreurs, Monitoring &amp; Troubleshooting</w:t>
            </w:r>
          </w:p>
          <w:p>
            <w:pPr>
              <w:spacing w:after="0" w:before="0"/>
            </w:pPr>
            <w:r>
              <w:rPr>
                <w:rFonts w:ascii="Arial" w:cs="Arial" w:eastAsia="Arial" w:hAnsi="Arial"/>
                <w:i/>
                <w:iCs/>
                <w:color w:val="D1D5DB"/>
                <w:sz w:val="19"/>
                <w:szCs w:val="19"/>
              </w:rPr>
              <w:t xml:space="preserve">DLQ · Monitoring JMX · Alertes Prometheus · Restart · Scaling</w:t>
            </w:r>
          </w:p>
        </w:tc>
      </w:tr>
    </w:tbl>
    <w:p>
      <w:pPr>
        <w:spacing w:after="0" w:before="120"/>
      </w:pPr>
      <w:r>
        <w:rPr>
          <w:rFonts w:ascii="Arial" w:cs="Arial" w:eastAsia="Arial" w:hAnsi="Arial"/>
          <w:color w:val="374151"/>
          <w:sz w:val="20"/>
          <w:szCs w:val="20"/>
        </w:rPr>
        <w:t xml:space="preserve"/>
      </w:r>
    </w:p>
    <w:p>
      <w:pPr>
        <w:spacing w:after="60" w:before="60"/>
      </w:pPr>
      <w:r>
        <w:rPr>
          <w:rFonts w:ascii="Arial" w:cs="Arial" w:eastAsia="Arial" w:hAnsi="Arial"/>
          <w:color w:val="374151"/>
          <w:sz w:val="18"/>
          <w:szCs w:val="18"/>
        </w:rPr>
        <w:t xml:space="preserve">Un pipeline Connect en production doit gerer les erreurs gracieusement et exposer des metriques exploitables.</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B5E20"/>
          <w:sz w:val="23"/>
          <w:szCs w:val="23"/>
        </w:rPr>
        <w:t xml:space="preserve">Configuration DLQ et gestion des erreurs</w:t>
      </w:r>
    </w:p>
    <w:p>
      <w:pPr>
        <w:shd w:fill="1E1E1E" w:val="clear"/>
        <w:spacing w:after="0" w:before="80" w:line="226"/>
        <w:ind w:left="140"/>
      </w:pPr>
      <w:r>
        <w:rPr>
          <w:rFonts w:ascii="Courier New" w:cs="Courier New" w:eastAsia="Courier New" w:hAnsi="Courier New"/>
          <w:color w:val="93C5FD"/>
          <w:sz w:val="16"/>
          <w:szCs w:val="16"/>
        </w:rPr>
        <w:t xml:space="preserve"># Configuration gestion des erreurs</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"errors.tolerance":      "all",       # all=ignorer | none=arreter</w:t>
      </w:r>
    </w:p>
    <w:p>
      <w:pPr>
        <w:shd w:fill="1E1E1E" w:val="clear"/>
        <w:spacing w:after="0" w:before="0" w:line="226"/>
        <w:ind w:left="140"/>
      </w:pPr>
      <w:r>
        <w:rPr>
          <w:rFonts w:ascii="Courier New" w:cs="Courier New" w:eastAsia="Courier New" w:hAnsi="Courier New"/>
          <w:color w:val="93C5FD"/>
          <w:sz w:val="16"/>
          <w:szCs w:val="16"/>
        </w:rPr>
        <w:t xml:space="preserve">"errors.retry.timeout":  "300000",    # Retry pendant 5 minutes</w:t>
      </w:r>
    </w:p>
    <w:p>
      <w:pPr>
        <w:shd w:fill="1E1E1E" w:val="clear"/>
        <w:spacing w:after="0" w:before="0" w:line="226"/>
        <w:ind w:left="140"/>
      </w:pPr>
      <w:r>
        <w:rPr>
          <w:rFonts w:ascii="Courier New" w:cs="Courier New" w:eastAsia="Courier New" w:hAnsi="Courier New"/>
          <w:color w:val="93C5FD"/>
          <w:sz w:val="16"/>
          <w:szCs w:val="16"/>
        </w:rPr>
        <w:t xml:space="preserve">"errors.retry.delay.max.ms": "60000", # Max 1 minute entre retries</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Dead Letter Queue</w:t>
      </w:r>
    </w:p>
    <w:p>
      <w:pPr>
        <w:shd w:fill="1E1E1E" w:val="clear"/>
        <w:spacing w:after="0" w:before="0" w:line="226"/>
        <w:ind w:left="140"/>
      </w:pPr>
      <w:r>
        <w:rPr>
          <w:rFonts w:ascii="Courier New" w:cs="Courier New" w:eastAsia="Courier New" w:hAnsi="Courier New"/>
          <w:color w:val="93C5FD"/>
          <w:sz w:val="16"/>
          <w:szCs w:val="16"/>
        </w:rPr>
        <w:t xml:space="preserve">"errors.deadletterqueue.topic.name":</w:t>
      </w:r>
    </w:p>
    <w:p>
      <w:pPr>
        <w:shd w:fill="1E1E1E" w:val="clear"/>
        <w:spacing w:after="0" w:before="0" w:line="226"/>
        <w:ind w:left="140"/>
      </w:pPr>
      <w:r>
        <w:rPr>
          <w:rFonts w:ascii="Courier New" w:cs="Courier New" w:eastAsia="Courier New" w:hAnsi="Courier New"/>
          <w:color w:val="93C5FD"/>
          <w:sz w:val="16"/>
          <w:szCs w:val="16"/>
        </w:rPr>
        <w:t xml:space="preserve">  "connect.dlq.connector-name",</w:t>
      </w:r>
    </w:p>
    <w:p>
      <w:pPr>
        <w:shd w:fill="1E1E1E" w:val="clear"/>
        <w:spacing w:after="0" w:before="0" w:line="226"/>
        <w:ind w:left="140"/>
      </w:pPr>
      <w:r>
        <w:rPr>
          <w:rFonts w:ascii="Courier New" w:cs="Courier New" w:eastAsia="Courier New" w:hAnsi="Courier New"/>
          <w:color w:val="93C5FD"/>
          <w:sz w:val="16"/>
          <w:szCs w:val="16"/>
        </w:rPr>
        <w:t xml:space="preserve">"errors.deadletterqueue.topic.replication.factor": "3",</w:t>
      </w:r>
    </w:p>
    <w:p>
      <w:pPr>
        <w:shd w:fill="1E1E1E" w:val="clear"/>
        <w:spacing w:after="0" w:before="0" w:line="226"/>
        <w:ind w:left="140"/>
      </w:pPr>
      <w:r>
        <w:rPr>
          <w:rFonts w:ascii="Courier New" w:cs="Courier New" w:eastAsia="Courier New" w:hAnsi="Courier New"/>
          <w:color w:val="93C5FD"/>
          <w:sz w:val="16"/>
          <w:szCs w:val="16"/>
        </w:rPr>
        <w:t xml:space="preserve">"errors.deadletterqueue.context.headers.enable":   "true",</w:t>
      </w:r>
    </w:p>
    <w:p>
      <w:pPr>
        <w:shd w:fill="1E1E1E" w:val="clear"/>
        <w:spacing w:after="0" w:before="0" w:line="226"/>
        <w:ind w:left="140"/>
      </w:pPr>
      <w:r>
        <w:rPr>
          <w:rFonts w:ascii="Courier New" w:cs="Courier New" w:eastAsia="Courier New" w:hAnsi="Courier New"/>
          <w:color w:val="93C5FD"/>
          <w:sz w:val="16"/>
          <w:szCs w:val="16"/>
        </w:rPr>
        <w:t xml:space="preserve"># Headers DLQ :</w:t>
      </w:r>
    </w:p>
    <w:p>
      <w:pPr>
        <w:shd w:fill="1E1E1E" w:val="clear"/>
        <w:spacing w:after="0" w:before="0" w:line="226"/>
        <w:ind w:left="140"/>
      </w:pPr>
      <w:r>
        <w:rPr>
          <w:rFonts w:ascii="Courier New" w:cs="Courier New" w:eastAsia="Courier New" w:hAnsi="Courier New"/>
          <w:color w:val="93C5FD"/>
          <w:sz w:val="16"/>
          <w:szCs w:val="16"/>
        </w:rPr>
        <w:t xml:space="preserve"># __connect.errors.topic, __connect.errors.partition,</w:t>
      </w:r>
    </w:p>
    <w:p>
      <w:pPr>
        <w:shd w:fill="1E1E1E" w:val="clear"/>
        <w:spacing w:after="0" w:before="0" w:line="226"/>
        <w:ind w:left="140"/>
      </w:pPr>
      <w:r>
        <w:rPr>
          <w:rFonts w:ascii="Courier New" w:cs="Courier New" w:eastAsia="Courier New" w:hAnsi="Courier New"/>
          <w:color w:val="93C5FD"/>
          <w:sz w:val="16"/>
          <w:szCs w:val="16"/>
        </w:rPr>
        <w:t xml:space="preserve"># __connect.errors.offset, __connect.errors.connector.name,</w:t>
      </w:r>
    </w:p>
    <w:p>
      <w:pPr>
        <w:shd w:fill="1E1E1E" w:val="clear"/>
        <w:spacing w:after="0" w:before="0" w:line="226"/>
        <w:ind w:left="140"/>
      </w:pPr>
      <w:r>
        <w:rPr>
          <w:rFonts w:ascii="Courier New" w:cs="Courier New" w:eastAsia="Courier New" w:hAnsi="Courier New"/>
          <w:color w:val="93C5FD"/>
          <w:sz w:val="16"/>
          <w:szCs w:val="16"/>
        </w:rPr>
        <w:t xml:space="preserve"># __connect.errors.exception.class.name,</w:t>
      </w:r>
    </w:p>
    <w:p>
      <w:pPr>
        <w:shd w:fill="1E1E1E" w:val="clear"/>
        <w:spacing w:after="0" w:before="0" w:line="226"/>
        <w:ind w:left="140"/>
      </w:pPr>
      <w:r>
        <w:rPr>
          <w:rFonts w:ascii="Courier New" w:cs="Courier New" w:eastAsia="Courier New" w:hAnsi="Courier New"/>
          <w:color w:val="93C5FD"/>
          <w:sz w:val="16"/>
          <w:szCs w:val="16"/>
        </w:rPr>
        <w:t xml:space="preserve"># __connect.errors.exception.message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"errors.log.enable":           "true",</w:t>
      </w:r>
    </w:p>
    <w:p>
      <w:pPr>
        <w:shd w:fill="1E1E1E" w:val="clear"/>
        <w:spacing w:after="80" w:before="0" w:line="226"/>
        <w:ind w:left="140"/>
      </w:pPr>
      <w:r>
        <w:rPr>
          <w:rFonts w:ascii="Courier New" w:cs="Courier New" w:eastAsia="Courier New" w:hAnsi="Courier New"/>
          <w:color w:val="93C5FD"/>
          <w:sz w:val="16"/>
          <w:szCs w:val="16"/>
        </w:rPr>
        <w:t xml:space="preserve">"errors.log.include.messages": "true"</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B5E20"/>
          <w:sz w:val="23"/>
          <w:szCs w:val="23"/>
        </w:rPr>
        <w:t xml:space="preserve">Metriques JMX essentielles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Metrique / Indicateur</w:t>
            </w:r>
          </w:p>
        </w:tc>
        <w:tc>
          <w:tcPr>
            <w:tcW w:type="dxa" w:w="5560"/>
            <w:tcBorders>
              <w:top w:val="none" w:color="FFFFFF" w:sz="0"/>
              <w:left w:val="none" w:color="FFFFFF" w:sz="0"/>
              <w:bottom w:val="none" w:color="FFFFFF" w:sz="0"/>
              <w:right w:val="none" w:color="FFFFFF" w:sz="0"/>
            </w:tcBorders>
            <w:shd w:fill="1B5E20"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Description &amp; Seuil alerte</w:t>
            </w:r>
          </w:p>
        </w:tc>
      </w:tr>
      <w:tr>
        <w:tc>
          <w:tcPr>
            <w:tcW w:type="dxa" w:w="3800"/>
            <w:tcBorders>
              <w:top w:val="single" w:color="E5E7EB" w:sz="2"/>
              <w:left w:val="none" w:color="FFFFFF" w:sz="0"/>
              <w:bottom w:val="single" w:color="E5E7EB" w:sz="2"/>
              <w:right w:val="none" w:color="FFFFFF" w:sz="0"/>
            </w:tcBorders>
            <w:shd w:fill="F9FAFB"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connector-task-metrics: running-ratio</w:t>
            </w:r>
          </w:p>
        </w:tc>
        <w:tc>
          <w:tcPr>
            <w:tcW w:type="dxa" w:w="5560"/>
            <w:tcBorders>
              <w:top w:val="single" w:color="E5E7EB" w:sz="2"/>
              <w:left w:val="none" w:color="FFFFFF" w:sz="0"/>
              <w:bottom w:val="single" w:color="E5E7EB" w:sz="2"/>
              <w:right w:val="none" w:color="FFFFFF" w:sz="0"/>
            </w:tcBorders>
            <w:shd w:fill="F9FAFB"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Ratio de temps en etat running (1.0 = parfait). Alerte si &lt; 0.9</w:t>
            </w:r>
          </w:p>
        </w:tc>
      </w:tr>
      <w:tr>
        <w:tc>
          <w:tcPr>
            <w:tcW w:type="dxa" w:w="3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source-task-metrics: source-record-poll-rate</w:t>
            </w:r>
          </w:p>
        </w:tc>
        <w:tc>
          <w:tcPr>
            <w:tcW w:type="dxa" w:w="5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Debit Source Connector (records/sec)</w:t>
            </w:r>
          </w:p>
        </w:tc>
      </w:tr>
      <w:tr>
        <w:tc>
          <w:tcPr>
            <w:tcW w:type="dxa" w:w="3800"/>
            <w:tcBorders>
              <w:top w:val="single" w:color="E5E7EB" w:sz="2"/>
              <w:left w:val="none" w:color="FFFFFF" w:sz="0"/>
              <w:bottom w:val="single" w:color="E5E7EB" w:sz="2"/>
              <w:right w:val="none" w:color="FFFFFF" w:sz="0"/>
            </w:tcBorders>
            <w:shd w:fill="F9FAFB"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sink-task-metrics: sink-record-send-rate</w:t>
            </w:r>
          </w:p>
        </w:tc>
        <w:tc>
          <w:tcPr>
            <w:tcW w:type="dxa" w:w="5560"/>
            <w:tcBorders>
              <w:top w:val="single" w:color="E5E7EB" w:sz="2"/>
              <w:left w:val="none" w:color="FFFFFF" w:sz="0"/>
              <w:bottom w:val="single" w:color="E5E7EB" w:sz="2"/>
              <w:right w:val="none" w:color="FFFFFF" w:sz="0"/>
            </w:tcBorders>
            <w:shd w:fill="F9FAFB"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Debit Sink Connector (records/sec)</w:t>
            </w:r>
          </w:p>
        </w:tc>
      </w:tr>
      <w:tr>
        <w:tc>
          <w:tcPr>
            <w:tcW w:type="dxa" w:w="3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task-error-metrics: total-errors-logged</w:t>
            </w:r>
          </w:p>
        </w:tc>
        <w:tc>
          <w:tcPr>
            <w:tcW w:type="dxa" w:w="5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Total erreurs -- alerte si &gt; 0</w:t>
            </w:r>
          </w:p>
        </w:tc>
      </w:tr>
      <w:tr>
        <w:tc>
          <w:tcPr>
            <w:tcW w:type="dxa" w:w="3800"/>
            <w:tcBorders>
              <w:top w:val="single" w:color="E5E7EB" w:sz="2"/>
              <w:left w:val="none" w:color="FFFFFF" w:sz="0"/>
              <w:bottom w:val="single" w:color="E5E7EB" w:sz="2"/>
              <w:right w:val="none" w:color="FFFFFF" w:sz="0"/>
            </w:tcBorders>
            <w:shd w:fill="F9FAFB"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task-error-metrics: deadletterqueue-produce-rate</w:t>
            </w:r>
          </w:p>
        </w:tc>
        <w:tc>
          <w:tcPr>
            <w:tcW w:type="dxa" w:w="5560"/>
            <w:tcBorders>
              <w:top w:val="single" w:color="E5E7EB" w:sz="2"/>
              <w:left w:val="none" w:color="FFFFFF" w:sz="0"/>
              <w:bottom w:val="single" w:color="E5E7EB" w:sz="2"/>
              <w:right w:val="none" w:color="FFFFFF" w:sz="0"/>
            </w:tcBorders>
            <w:shd w:fill="F9FAFB"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Debit DLQ -- alerte si &gt; 0 (erreurs actives)</w:t>
            </w:r>
          </w:p>
        </w:tc>
      </w:tr>
      <w:tr>
        <w:tc>
          <w:tcPr>
            <w:tcW w:type="dxa" w:w="38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kafka_consumer_lag (group=connect-*)</w:t>
            </w:r>
          </w:p>
        </w:tc>
        <w:tc>
          <w:tcPr>
            <w:tcW w:type="dxa" w:w="55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Lag du Sink Connector -- alerte si croissant</w:t>
            </w:r>
          </w:p>
        </w:tc>
      </w:tr>
      <w:tr>
        <w:tc>
          <w:tcPr>
            <w:tcW w:type="dxa" w:w="3800"/>
            <w:tcBorders>
              <w:top w:val="single" w:color="E5E7EB" w:sz="2"/>
              <w:left w:val="none" w:color="FFFFFF" w:sz="0"/>
              <w:bottom w:val="single" w:color="E5E7EB" w:sz="2"/>
              <w:right w:val="none" w:color="FFFFFF" w:sz="0"/>
            </w:tcBorders>
            <w:shd w:fill="F9FAFB" w:val="clear"/>
            <w:tcMar>
              <w:top w:type="dxa" w:w="65"/>
              <w:left w:type="dxa" w:w="130"/>
              <w:bottom w:type="dxa" w:w="65"/>
              <w:right w:type="dxa" w:w="130"/>
            </w:tcMar>
          </w:tcPr>
          <w:p>
            <w:pPr>
              <w:spacing w:after="0" w:before="0"/>
            </w:pPr>
            <w:r>
              <w:rPr>
                <w:rFonts w:ascii="Courier New" w:cs="Courier New" w:eastAsia="Courier New" w:hAnsi="Courier New"/>
                <w:color w:val="0F766E"/>
                <w:sz w:val="16"/>
                <w:szCs w:val="16"/>
              </w:rPr>
              <w:t xml:space="preserve">pg_replication_slots.confirmed_flush_lsn diff</w:t>
            </w:r>
          </w:p>
        </w:tc>
        <w:tc>
          <w:tcPr>
            <w:tcW w:type="dxa" w:w="5560"/>
            <w:tcBorders>
              <w:top w:val="single" w:color="E5E7EB" w:sz="2"/>
              <w:left w:val="none" w:color="FFFFFF" w:sz="0"/>
              <w:bottom w:val="single" w:color="E5E7EB" w:sz="2"/>
              <w:right w:val="none" w:color="FFFFFF" w:sz="0"/>
            </w:tcBorders>
            <w:shd w:fill="F9FAFB"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Retard WAL Debezium -- alerte si &gt; 1 GB</w:t>
            </w:r>
          </w:p>
        </w:tc>
      </w:tr>
    </w:tbl>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B5E20"/>
          <w:sz w:val="23"/>
          <w:szCs w:val="23"/>
        </w:rPr>
        <w:t xml:space="preserve">Alertes Prometheus — Rules YAML</w:t>
      </w:r>
    </w:p>
    <w:p>
      <w:pPr>
        <w:shd w:fill="1E1E1E" w:val="clear"/>
        <w:spacing w:after="0" w:before="80" w:line="226"/>
        <w:ind w:left="140"/>
      </w:pPr>
      <w:r>
        <w:rPr>
          <w:rFonts w:ascii="Courier New" w:cs="Courier New" w:eastAsia="Courier New" w:hAnsi="Courier New"/>
          <w:color w:val="86EFAC"/>
          <w:sz w:val="16"/>
          <w:szCs w:val="16"/>
        </w:rPr>
        <w:t xml:space="preserve"># Alertes Prometheus Kafka Connect</w:t>
      </w:r>
    </w:p>
    <w:p>
      <w:pPr>
        <w:shd w:fill="1E1E1E" w:val="clear"/>
        <w:spacing w:after="0" w:before="0" w:line="226"/>
        <w:ind w:left="140"/>
      </w:pPr>
      <w:r>
        <w:rPr>
          <w:rFonts w:ascii="Courier New" w:cs="Courier New" w:eastAsia="Courier New" w:hAnsi="Courier New"/>
          <w:color w:val="86EFAC"/>
          <w:sz w:val="16"/>
          <w:szCs w:val="16"/>
        </w:rPr>
        <w:t xml:space="preserve">groups:</w:t>
      </w:r>
    </w:p>
    <w:p>
      <w:pPr>
        <w:shd w:fill="1E1E1E" w:val="clear"/>
        <w:spacing w:after="0" w:before="0" w:line="226"/>
        <w:ind w:left="140"/>
      </w:pPr>
      <w:r>
        <w:rPr>
          <w:rFonts w:ascii="Courier New" w:cs="Courier New" w:eastAsia="Courier New" w:hAnsi="Courier New"/>
          <w:color w:val="86EFAC"/>
          <w:sz w:val="16"/>
          <w:szCs w:val="16"/>
        </w:rPr>
        <w:t xml:space="preserve">  - name: kafka_connect_critical</w:t>
      </w:r>
    </w:p>
    <w:p>
      <w:pPr>
        <w:shd w:fill="1E1E1E" w:val="clear"/>
        <w:spacing w:after="0" w:before="0" w:line="226"/>
        <w:ind w:left="140"/>
      </w:pPr>
      <w:r>
        <w:rPr>
          <w:rFonts w:ascii="Courier New" w:cs="Courier New" w:eastAsia="Courier New" w:hAnsi="Courier New"/>
          <w:color w:val="86EFAC"/>
          <w:sz w:val="16"/>
          <w:szCs w:val="16"/>
        </w:rPr>
        <w:t xml:space="preserve">    rules:</w:t>
      </w:r>
    </w:p>
    <w:p>
      <w:pPr>
        <w:shd w:fill="1E1E1E" w:val="clear"/>
        <w:spacing w:after="0" w:before="0" w:line="226"/>
        <w:ind w:left="140"/>
      </w:pPr>
      <w:r>
        <w:rPr>
          <w:rFonts w:ascii="Courier New" w:cs="Courier New" w:eastAsia="Courier New" w:hAnsi="Courier New"/>
          <w:color w:val="86EFAC"/>
          <w:sz w:val="16"/>
          <w:szCs w:val="16"/>
        </w:rPr>
        <w:t xml:space="preserve">      - alert: ConnectorNotRunning</w:t>
      </w:r>
    </w:p>
    <w:p>
      <w:pPr>
        <w:shd w:fill="1E1E1E" w:val="clear"/>
        <w:spacing w:after="0" w:before="0" w:line="226"/>
        <w:ind w:left="140"/>
      </w:pPr>
      <w:r>
        <w:rPr>
          <w:rFonts w:ascii="Courier New" w:cs="Courier New" w:eastAsia="Courier New" w:hAnsi="Courier New"/>
          <w:color w:val="86EFAC"/>
          <w:sz w:val="16"/>
          <w:szCs w:val="16"/>
        </w:rPr>
        <w:t xml:space="preserve">        expr: kafka_connect_connector_task_metrics_running_ratio &lt; 0.9</w:t>
      </w:r>
    </w:p>
    <w:p>
      <w:pPr>
        <w:shd w:fill="1E1E1E" w:val="clear"/>
        <w:spacing w:after="0" w:before="0" w:line="226"/>
        <w:ind w:left="140"/>
      </w:pPr>
      <w:r>
        <w:rPr>
          <w:rFonts w:ascii="Courier New" w:cs="Courier New" w:eastAsia="Courier New" w:hAnsi="Courier New"/>
          <w:color w:val="86EFAC"/>
          <w:sz w:val="16"/>
          <w:szCs w:val="16"/>
        </w:rPr>
        <w:t xml:space="preserve">        for: 2m</w:t>
      </w:r>
    </w:p>
    <w:p>
      <w:pPr>
        <w:shd w:fill="1E1E1E" w:val="clear"/>
        <w:spacing w:after="0" w:before="0" w:line="226"/>
        <w:ind w:left="140"/>
      </w:pPr>
      <w:r>
        <w:rPr>
          <w:rFonts w:ascii="Courier New" w:cs="Courier New" w:eastAsia="Courier New" w:hAnsi="Courier New"/>
          <w:color w:val="86EFAC"/>
          <w:sz w:val="16"/>
          <w:szCs w:val="16"/>
        </w:rPr>
        <w:t xml:space="preserve">        severity: critical</w:t>
      </w:r>
    </w:p>
    <w:p>
      <w:pPr>
        <w:shd w:fill="1E1E1E" w:val="clear"/>
        <w:spacing w:after="0" w:before="0" w:line="226"/>
        <w:ind w:left="140"/>
      </w:pPr>
      <w:r>
        <w:rPr>
          <w:rFonts w:ascii="Courier New" w:cs="Courier New" w:eastAsia="Courier New" w:hAnsi="Courier New"/>
          <w:color w:val="86EFAC"/>
          <w:sz w:val="16"/>
          <w:szCs w:val="16"/>
        </w:rPr>
        <w:t xml:space="preserve">        annotations:</w:t>
      </w:r>
    </w:p>
    <w:p>
      <w:pPr>
        <w:shd w:fill="1E1E1E" w:val="clear"/>
        <w:spacing w:after="0" w:before="0" w:line="226"/>
        <w:ind w:left="140"/>
      </w:pPr>
      <w:r>
        <w:rPr>
          <w:rFonts w:ascii="Courier New" w:cs="Courier New" w:eastAsia="Courier New" w:hAnsi="Courier New"/>
          <w:color w:val="86EFAC"/>
          <w:sz w:val="16"/>
          <w:szCs w:val="16"/>
        </w:rPr>
        <w:t xml:space="preserve">          summary: "Connector {{ $labels.connector }} not running"</w:t>
      </w:r>
    </w:p>
    <w:p>
      <w:pPr>
        <w:shd w:fill="1E1E1E" w:val="clear"/>
        <w:spacing w:after="0" w:before="0" w:line="226"/>
        <w:ind w:left="140"/>
      </w:pPr>
      <w:r>
        <w:rPr>
          <w:rFonts w:ascii="Courier New" w:cs="Courier New" w:eastAsia="Courier New" w:hAnsi="Courier New"/>
          <w:color w:val="86EFAC"/>
          <w:sz w:val="16"/>
          <w:szCs w:val="16"/>
        </w:rPr>
        <w:t xml:space="preserve"> </w:t>
      </w:r>
    </w:p>
    <w:p>
      <w:pPr>
        <w:shd w:fill="1E1E1E" w:val="clear"/>
        <w:spacing w:after="0" w:before="0" w:line="226"/>
        <w:ind w:left="140"/>
      </w:pPr>
      <w:r>
        <w:rPr>
          <w:rFonts w:ascii="Courier New" w:cs="Courier New" w:eastAsia="Courier New" w:hAnsi="Courier New"/>
          <w:color w:val="86EFAC"/>
          <w:sz w:val="16"/>
          <w:szCs w:val="16"/>
        </w:rPr>
        <w:t xml:space="preserve">      - alert: ConnectorDLQActive</w:t>
      </w:r>
    </w:p>
    <w:p>
      <w:pPr>
        <w:shd w:fill="1E1E1E" w:val="clear"/>
        <w:spacing w:after="0" w:before="0" w:line="226"/>
        <w:ind w:left="140"/>
      </w:pPr>
      <w:r>
        <w:rPr>
          <w:rFonts w:ascii="Courier New" w:cs="Courier New" w:eastAsia="Courier New" w:hAnsi="Courier New"/>
          <w:color w:val="86EFAC"/>
          <w:sz w:val="16"/>
          <w:szCs w:val="16"/>
        </w:rPr>
        <w:t xml:space="preserve">        expr: rate(kafka_connect_task_error_metrics_deadletterqueue_produce_rate[5m]) &gt; 0</w:t>
      </w:r>
    </w:p>
    <w:p>
      <w:pPr>
        <w:shd w:fill="1E1E1E" w:val="clear"/>
        <w:spacing w:after="0" w:before="0" w:line="226"/>
        <w:ind w:left="140"/>
      </w:pPr>
      <w:r>
        <w:rPr>
          <w:rFonts w:ascii="Courier New" w:cs="Courier New" w:eastAsia="Courier New" w:hAnsi="Courier New"/>
          <w:color w:val="86EFAC"/>
          <w:sz w:val="16"/>
          <w:szCs w:val="16"/>
        </w:rPr>
        <w:t xml:space="preserve">        for: 1m</w:t>
      </w:r>
    </w:p>
    <w:p>
      <w:pPr>
        <w:shd w:fill="1E1E1E" w:val="clear"/>
        <w:spacing w:after="0" w:before="0" w:line="226"/>
        <w:ind w:left="140"/>
      </w:pPr>
      <w:r>
        <w:rPr>
          <w:rFonts w:ascii="Courier New" w:cs="Courier New" w:eastAsia="Courier New" w:hAnsi="Courier New"/>
          <w:color w:val="86EFAC"/>
          <w:sz w:val="16"/>
          <w:szCs w:val="16"/>
        </w:rPr>
        <w:t xml:space="preserve">        severity: warning</w:t>
      </w:r>
    </w:p>
    <w:p>
      <w:pPr>
        <w:shd w:fill="1E1E1E" w:val="clear"/>
        <w:spacing w:after="0" w:before="0" w:line="226"/>
        <w:ind w:left="140"/>
      </w:pPr>
      <w:r>
        <w:rPr>
          <w:rFonts w:ascii="Courier New" w:cs="Courier New" w:eastAsia="Courier New" w:hAnsi="Courier New"/>
          <w:color w:val="86EFAC"/>
          <w:sz w:val="16"/>
          <w:szCs w:val="16"/>
        </w:rPr>
        <w:t xml:space="preserve">        annotations:</w:t>
      </w:r>
    </w:p>
    <w:p>
      <w:pPr>
        <w:shd w:fill="1E1E1E" w:val="clear"/>
        <w:spacing w:after="0" w:before="0" w:line="226"/>
        <w:ind w:left="140"/>
      </w:pPr>
      <w:r>
        <w:rPr>
          <w:rFonts w:ascii="Courier New" w:cs="Courier New" w:eastAsia="Courier New" w:hAnsi="Courier New"/>
          <w:color w:val="86EFAC"/>
          <w:sz w:val="16"/>
          <w:szCs w:val="16"/>
        </w:rPr>
        <w:t xml:space="preserve">          summary: "Connector {{ $labels.connector }} sending to DLQ"</w:t>
      </w:r>
    </w:p>
    <w:p>
      <w:pPr>
        <w:shd w:fill="1E1E1E" w:val="clear"/>
        <w:spacing w:after="0" w:before="0" w:line="226"/>
        <w:ind w:left="140"/>
      </w:pPr>
      <w:r>
        <w:rPr>
          <w:rFonts w:ascii="Courier New" w:cs="Courier New" w:eastAsia="Courier New" w:hAnsi="Courier New"/>
          <w:color w:val="86EFAC"/>
          <w:sz w:val="16"/>
          <w:szCs w:val="16"/>
        </w:rPr>
        <w:t xml:space="preserve"> </w:t>
      </w:r>
    </w:p>
    <w:p>
      <w:pPr>
        <w:shd w:fill="1E1E1E" w:val="clear"/>
        <w:spacing w:after="0" w:before="0" w:line="226"/>
        <w:ind w:left="140"/>
      </w:pPr>
      <w:r>
        <w:rPr>
          <w:rFonts w:ascii="Courier New" w:cs="Courier New" w:eastAsia="Courier New" w:hAnsi="Courier New"/>
          <w:color w:val="86EFAC"/>
          <w:sz w:val="16"/>
          <w:szCs w:val="16"/>
        </w:rPr>
        <w:t xml:space="preserve">      - alert: SinkConnectorLagGrowing</w:t>
      </w:r>
    </w:p>
    <w:p>
      <w:pPr>
        <w:shd w:fill="1E1E1E" w:val="clear"/>
        <w:spacing w:after="0" w:before="0" w:line="226"/>
        <w:ind w:left="140"/>
      </w:pPr>
      <w:r>
        <w:rPr>
          <w:rFonts w:ascii="Courier New" w:cs="Courier New" w:eastAsia="Courier New" w:hAnsi="Courier New"/>
          <w:color w:val="86EFAC"/>
          <w:sz w:val="16"/>
          <w:szCs w:val="16"/>
        </w:rPr>
        <w:t xml:space="preserve">        expr: rate(kafka_consumergroup_lag{consumergroup=~"connect-.*"}[5m]) &gt; 0</w:t>
      </w:r>
    </w:p>
    <w:p>
      <w:pPr>
        <w:shd w:fill="1E1E1E" w:val="clear"/>
        <w:spacing w:after="0" w:before="0" w:line="226"/>
        <w:ind w:left="140"/>
      </w:pPr>
      <w:r>
        <w:rPr>
          <w:rFonts w:ascii="Courier New" w:cs="Courier New" w:eastAsia="Courier New" w:hAnsi="Courier New"/>
          <w:color w:val="86EFAC"/>
          <w:sz w:val="16"/>
          <w:szCs w:val="16"/>
        </w:rPr>
        <w:t xml:space="preserve">        for: 10m</w:t>
      </w:r>
    </w:p>
    <w:p>
      <w:pPr>
        <w:shd w:fill="1E1E1E" w:val="clear"/>
        <w:spacing w:after="0" w:before="0" w:line="226"/>
        <w:ind w:left="140"/>
      </w:pPr>
      <w:r>
        <w:rPr>
          <w:rFonts w:ascii="Courier New" w:cs="Courier New" w:eastAsia="Courier New" w:hAnsi="Courier New"/>
          <w:color w:val="86EFAC"/>
          <w:sz w:val="16"/>
          <w:szCs w:val="16"/>
        </w:rPr>
        <w:t xml:space="preserve">        severity: warning</w:t>
      </w:r>
    </w:p>
    <w:p>
      <w:pPr>
        <w:shd w:fill="1E1E1E" w:val="clear"/>
        <w:spacing w:after="0" w:before="0" w:line="226"/>
        <w:ind w:left="140"/>
      </w:pPr>
      <w:r>
        <w:rPr>
          <w:rFonts w:ascii="Courier New" w:cs="Courier New" w:eastAsia="Courier New" w:hAnsi="Courier New"/>
          <w:color w:val="86EFAC"/>
          <w:sz w:val="16"/>
          <w:szCs w:val="16"/>
        </w:rPr>
        <w:t xml:space="preserve">        annotations:</w:t>
      </w:r>
    </w:p>
    <w:p>
      <w:pPr>
        <w:shd w:fill="1E1E1E" w:val="clear"/>
        <w:spacing w:after="0" w:before="0" w:line="226"/>
        <w:ind w:left="140"/>
      </w:pPr>
      <w:r>
        <w:rPr>
          <w:rFonts w:ascii="Courier New" w:cs="Courier New" w:eastAsia="Courier New" w:hAnsi="Courier New"/>
          <w:color w:val="86EFAC"/>
          <w:sz w:val="16"/>
          <w:szCs w:val="16"/>
        </w:rPr>
        <w:t xml:space="preserve">          summary: "Sink connector {{ $labels.consumergroup }} lag growing"</w:t>
      </w:r>
    </w:p>
    <w:p>
      <w:pPr>
        <w:shd w:fill="1E1E1E" w:val="clear"/>
        <w:spacing w:after="0" w:before="0" w:line="226"/>
        <w:ind w:left="140"/>
      </w:pPr>
      <w:r>
        <w:rPr>
          <w:rFonts w:ascii="Courier New" w:cs="Courier New" w:eastAsia="Courier New" w:hAnsi="Courier New"/>
          <w:color w:val="86EFAC"/>
          <w:sz w:val="16"/>
          <w:szCs w:val="16"/>
        </w:rPr>
        <w:t xml:space="preserve"> </w:t>
      </w:r>
    </w:p>
    <w:p>
      <w:pPr>
        <w:shd w:fill="1E1E1E" w:val="clear"/>
        <w:spacing w:after="0" w:before="0" w:line="226"/>
        <w:ind w:left="140"/>
      </w:pPr>
      <w:r>
        <w:rPr>
          <w:rFonts w:ascii="Courier New" w:cs="Courier New" w:eastAsia="Courier New" w:hAnsi="Courier New"/>
          <w:color w:val="86EFAC"/>
          <w:sz w:val="16"/>
          <w:szCs w:val="16"/>
        </w:rPr>
        <w:t xml:space="preserve">      - alert: DebeziumWALLag</w:t>
      </w:r>
    </w:p>
    <w:p>
      <w:pPr>
        <w:shd w:fill="1E1E1E" w:val="clear"/>
        <w:spacing w:after="0" w:before="0" w:line="226"/>
        <w:ind w:left="140"/>
      </w:pPr>
      <w:r>
        <w:rPr>
          <w:rFonts w:ascii="Courier New" w:cs="Courier New" w:eastAsia="Courier New" w:hAnsi="Courier New"/>
          <w:color w:val="86EFAC"/>
          <w:sz w:val="16"/>
          <w:szCs w:val="16"/>
        </w:rPr>
        <w:t xml:space="preserve">        expr: debezium_postgres_streaming_millisecondsBehindSource &gt; 60000</w:t>
      </w:r>
    </w:p>
    <w:p>
      <w:pPr>
        <w:shd w:fill="1E1E1E" w:val="clear"/>
        <w:spacing w:after="0" w:before="0" w:line="226"/>
        <w:ind w:left="140"/>
      </w:pPr>
      <w:r>
        <w:rPr>
          <w:rFonts w:ascii="Courier New" w:cs="Courier New" w:eastAsia="Courier New" w:hAnsi="Courier New"/>
          <w:color w:val="86EFAC"/>
          <w:sz w:val="16"/>
          <w:szCs w:val="16"/>
        </w:rPr>
        <w:t xml:space="preserve">        for: 5m</w:t>
      </w:r>
    </w:p>
    <w:p>
      <w:pPr>
        <w:shd w:fill="1E1E1E" w:val="clear"/>
        <w:spacing w:after="0" w:before="0" w:line="226"/>
        <w:ind w:left="140"/>
      </w:pPr>
      <w:r>
        <w:rPr>
          <w:rFonts w:ascii="Courier New" w:cs="Courier New" w:eastAsia="Courier New" w:hAnsi="Courier New"/>
          <w:color w:val="86EFAC"/>
          <w:sz w:val="16"/>
          <w:szCs w:val="16"/>
        </w:rPr>
        <w:t xml:space="preserve">        severity: critical</w:t>
      </w:r>
    </w:p>
    <w:p>
      <w:pPr>
        <w:shd w:fill="1E1E1E" w:val="clear"/>
        <w:spacing w:after="0" w:before="0" w:line="226"/>
        <w:ind w:left="140"/>
      </w:pPr>
      <w:r>
        <w:rPr>
          <w:rFonts w:ascii="Courier New" w:cs="Courier New" w:eastAsia="Courier New" w:hAnsi="Courier New"/>
          <w:color w:val="86EFAC"/>
          <w:sz w:val="16"/>
          <w:szCs w:val="16"/>
        </w:rPr>
        <w:t xml:space="preserve">        annotations:</w:t>
      </w:r>
    </w:p>
    <w:p>
      <w:pPr>
        <w:shd w:fill="1E1E1E" w:val="clear"/>
        <w:spacing w:after="80" w:before="0" w:line="226"/>
        <w:ind w:left="140"/>
      </w:pPr>
      <w:r>
        <w:rPr>
          <w:rFonts w:ascii="Courier New" w:cs="Courier New" w:eastAsia="Courier New" w:hAnsi="Courier New"/>
          <w:color w:val="86EFAC"/>
          <w:sz w:val="16"/>
          <w:szCs w:val="16"/>
        </w:rPr>
        <w:t xml:space="preserve">          summary: "Debezium lag &gt; 60s -- risque d'accumulation WAL"</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1B5E20"/>
          <w:sz w:val="23"/>
          <w:szCs w:val="23"/>
        </w:rPr>
        <w:t xml:space="preserve">Guide de depannage — Commandes essentielles</w:t>
      </w:r>
    </w:p>
    <w:p>
      <w:pPr>
        <w:shd w:fill="1E1E1E" w:val="clear"/>
        <w:spacing w:after="0" w:before="80" w:line="226"/>
        <w:ind w:left="140"/>
      </w:pPr>
      <w:r>
        <w:rPr>
          <w:rFonts w:ascii="Courier New" w:cs="Courier New" w:eastAsia="Courier New" w:hAnsi="Courier New"/>
          <w:color w:val="93C5FD"/>
          <w:sz w:val="16"/>
          <w:szCs w:val="16"/>
        </w:rPr>
        <w:t xml:space="preserve"># Troubleshooting courant</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1. Connecteur FAILED -- lire le stack trace</w:t>
      </w:r>
    </w:p>
    <w:p>
      <w:pPr>
        <w:shd w:fill="1E1E1E" w:val="clear"/>
        <w:spacing w:after="0" w:before="0" w:line="226"/>
        <w:ind w:left="140"/>
      </w:pPr>
      <w:r>
        <w:rPr>
          <w:rFonts w:ascii="Courier New" w:cs="Courier New" w:eastAsia="Courier New" w:hAnsi="Courier New"/>
          <w:color w:val="93C5FD"/>
          <w:sz w:val="16"/>
          <w:szCs w:val="16"/>
        </w:rPr>
        <w:t xml:space="preserve">GET http://connect:8083/connectors/my-connector/status</w:t>
      </w:r>
    </w:p>
    <w:p>
      <w:pPr>
        <w:shd w:fill="1E1E1E" w:val="clear"/>
        <w:spacing w:after="0" w:before="0" w:line="226"/>
        <w:ind w:left="140"/>
      </w:pPr>
      <w:r>
        <w:rPr>
          <w:rFonts w:ascii="Courier New" w:cs="Courier New" w:eastAsia="Courier New" w:hAnsi="Courier New"/>
          <w:color w:val="93C5FD"/>
          <w:sz w:val="16"/>
          <w:szCs w:val="16"/>
        </w:rPr>
        <w:t xml:space="preserve"># Chercher "trace" dans la reponse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Relancer avec restart de toutes les tasks</w:t>
      </w:r>
    </w:p>
    <w:p>
      <w:pPr>
        <w:shd w:fill="1E1E1E" w:val="clear"/>
        <w:spacing w:after="0" w:before="0" w:line="226"/>
        <w:ind w:left="140"/>
      </w:pPr>
      <w:r>
        <w:rPr>
          <w:rFonts w:ascii="Courier New" w:cs="Courier New" w:eastAsia="Courier New" w:hAnsi="Courier New"/>
          <w:color w:val="93C5FD"/>
          <w:sz w:val="16"/>
          <w:szCs w:val="16"/>
        </w:rPr>
        <w:t xml:space="preserve">POST http://connect:8083/connectors/my-connector/restart?includeTasks=true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2. Debezium : WAL qui grossit dangereusement</w:t>
      </w:r>
    </w:p>
    <w:p>
      <w:pPr>
        <w:shd w:fill="1E1E1E" w:val="clear"/>
        <w:spacing w:after="0" w:before="0" w:line="226"/>
        <w:ind w:left="140"/>
      </w:pPr>
      <w:r>
        <w:rPr>
          <w:rFonts w:ascii="Courier New" w:cs="Courier New" w:eastAsia="Courier New" w:hAnsi="Courier New"/>
          <w:color w:val="93C5FD"/>
          <w:sz w:val="16"/>
          <w:szCs w:val="16"/>
        </w:rPr>
        <w:t xml:space="preserve">SELECT slot_name, active,</w:t>
      </w:r>
    </w:p>
    <w:p>
      <w:pPr>
        <w:shd w:fill="1E1E1E" w:val="clear"/>
        <w:spacing w:after="0" w:before="0" w:line="226"/>
        <w:ind w:left="140"/>
      </w:pPr>
      <w:r>
        <w:rPr>
          <w:rFonts w:ascii="Courier New" w:cs="Courier New" w:eastAsia="Courier New" w:hAnsi="Courier New"/>
          <w:color w:val="93C5FD"/>
          <w:sz w:val="16"/>
          <w:szCs w:val="16"/>
        </w:rPr>
        <w:t xml:space="preserve">  pg_size_pretty(pg_wal_lsn_diff(</w:t>
      </w:r>
    </w:p>
    <w:p>
      <w:pPr>
        <w:shd w:fill="1E1E1E" w:val="clear"/>
        <w:spacing w:after="0" w:before="0" w:line="226"/>
        <w:ind w:left="140"/>
      </w:pPr>
      <w:r>
        <w:rPr>
          <w:rFonts w:ascii="Courier New" w:cs="Courier New" w:eastAsia="Courier New" w:hAnsi="Courier New"/>
          <w:color w:val="93C5FD"/>
          <w:sz w:val="16"/>
          <w:szCs w:val="16"/>
        </w:rPr>
        <w:t xml:space="preserve">    pg_current_wal_lsn(), confirmed_flush_lsn)) AS lag</w:t>
      </w:r>
    </w:p>
    <w:p>
      <w:pPr>
        <w:shd w:fill="1E1E1E" w:val="clear"/>
        <w:spacing w:after="0" w:before="0" w:line="226"/>
        <w:ind w:left="140"/>
      </w:pPr>
      <w:r>
        <w:rPr>
          <w:rFonts w:ascii="Courier New" w:cs="Courier New" w:eastAsia="Courier New" w:hAnsi="Courier New"/>
          <w:color w:val="93C5FD"/>
          <w:sz w:val="16"/>
          <w:szCs w:val="16"/>
        </w:rPr>
        <w:t xml:space="preserve">FROM pg_replication_slots;</w:t>
      </w:r>
    </w:p>
    <w:p>
      <w:pPr>
        <w:shd w:fill="1E1E1E" w:val="clear"/>
        <w:spacing w:after="0" w:before="0" w:line="226"/>
        <w:ind w:left="140"/>
      </w:pPr>
      <w:r>
        <w:rPr>
          <w:rFonts w:ascii="Courier New" w:cs="Courier New" w:eastAsia="Courier New" w:hAnsi="Courier New"/>
          <w:color w:val="93C5FD"/>
          <w:sz w:val="16"/>
          <w:szCs w:val="16"/>
        </w:rPr>
        <w:t xml:space="preserve">-- Si &gt; 1 GB : Debezium est trop lent ou arrete</w:t>
      </w:r>
    </w:p>
    <w:p>
      <w:pPr>
        <w:shd w:fill="1E1E1E" w:val="clear"/>
        <w:spacing w:after="0" w:before="0" w:line="226"/>
        <w:ind w:left="140"/>
      </w:pPr>
      <w:r>
        <w:rPr>
          <w:rFonts w:ascii="Courier New" w:cs="Courier New" w:eastAsia="Courier New" w:hAnsi="Courier New"/>
          <w:color w:val="93C5FD"/>
          <w:sz w:val="16"/>
          <w:szCs w:val="16"/>
        </w:rPr>
        <w:t xml:space="preserve">-- Solution : verifier connecteur, augmenter snapshot.fetch.size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3. Snapshot trop lent</w:t>
      </w:r>
    </w:p>
    <w:p>
      <w:pPr>
        <w:shd w:fill="1E1E1E" w:val="clear"/>
        <w:spacing w:after="0" w:before="0" w:line="226"/>
        <w:ind w:left="140"/>
      </w:pPr>
      <w:r>
        <w:rPr>
          <w:rFonts w:ascii="Courier New" w:cs="Courier New" w:eastAsia="Courier New" w:hAnsi="Courier New"/>
          <w:color w:val="93C5FD"/>
          <w:sz w:val="16"/>
          <w:szCs w:val="16"/>
        </w:rPr>
        <w:t xml:space="preserve">"snapshot.fetch.size": "10240"   # augmenter depuis 2048</w:t>
      </w:r>
    </w:p>
    <w:p>
      <w:pPr>
        <w:shd w:fill="1E1E1E" w:val="clear"/>
        <w:spacing w:after="0" w:before="0" w:line="226"/>
        <w:ind w:left="140"/>
      </w:pPr>
      <w:r>
        <w:rPr>
          <w:rFonts w:ascii="Courier New" w:cs="Courier New" w:eastAsia="Courier New" w:hAnsi="Courier New"/>
          <w:color w:val="93C5FD"/>
          <w:sz w:val="16"/>
          <w:szCs w:val="16"/>
        </w:rPr>
        <w:t xml:space="preserve"># Pour les tres grandes tables : snapshot.mode=exported</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4. Schema incompatible (Schema Registry)</w:t>
      </w:r>
    </w:p>
    <w:p>
      <w:pPr>
        <w:shd w:fill="1E1E1E" w:val="clear"/>
        <w:spacing w:after="0" w:before="0" w:line="226"/>
        <w:ind w:left="140"/>
      </w:pPr>
      <w:r>
        <w:rPr>
          <w:rFonts w:ascii="Courier New" w:cs="Courier New" w:eastAsia="Courier New" w:hAnsi="Courier New"/>
          <w:color w:val="93C5FD"/>
          <w:sz w:val="16"/>
          <w:szCs w:val="16"/>
        </w:rPr>
        <w:t xml:space="preserve">curl http://schema-registry:8081/config/cdc.public.orders-value</w:t>
      </w:r>
    </w:p>
    <w:p>
      <w:pPr>
        <w:shd w:fill="1E1E1E" w:val="clear"/>
        <w:spacing w:after="0" w:before="0" w:line="226"/>
        <w:ind w:left="140"/>
      </w:pPr>
      <w:r>
        <w:rPr>
          <w:rFonts w:ascii="Courier New" w:cs="Courier New" w:eastAsia="Courier New" w:hAnsi="Courier New"/>
          <w:color w:val="93C5FD"/>
          <w:sz w:val="16"/>
          <w:szCs w:val="16"/>
        </w:rPr>
        <w:t xml:space="preserve">curl -X PUT http://schema-registry:8081/config/cdc.public.orders-value \</w:t>
      </w:r>
    </w:p>
    <w:p>
      <w:pPr>
        <w:shd w:fill="1E1E1E" w:val="clear"/>
        <w:spacing w:after="0" w:before="0" w:line="226"/>
        <w:ind w:left="140"/>
      </w:pPr>
      <w:r>
        <w:rPr>
          <w:rFonts w:ascii="Courier New" w:cs="Courier New" w:eastAsia="Courier New" w:hAnsi="Courier New"/>
          <w:color w:val="93C5FD"/>
          <w:sz w:val="16"/>
          <w:szCs w:val="16"/>
        </w:rPr>
        <w:t xml:space="preserve">  -H 'Content-Type: application/json' \</w:t>
      </w:r>
    </w:p>
    <w:p>
      <w:pPr>
        <w:shd w:fill="1E1E1E" w:val="clear"/>
        <w:spacing w:after="0" w:before="0" w:line="226"/>
        <w:ind w:left="140"/>
      </w:pPr>
      <w:r>
        <w:rPr>
          <w:rFonts w:ascii="Courier New" w:cs="Courier New" w:eastAsia="Courier New" w:hAnsi="Courier New"/>
          <w:color w:val="93C5FD"/>
          <w:sz w:val="16"/>
          <w:szCs w:val="16"/>
        </w:rPr>
        <w:t xml:space="preserve">  -d '{"compatibility": "BACKWARD"}'</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5. Debit insuffisant sur le Sink</w:t>
      </w:r>
    </w:p>
    <w:p>
      <w:pPr>
        <w:shd w:fill="1E1E1E" w:val="clear"/>
        <w:spacing w:after="0" w:before="0" w:line="226"/>
        <w:ind w:left="140"/>
      </w:pPr>
      <w:r>
        <w:rPr>
          <w:rFonts w:ascii="Courier New" w:cs="Courier New" w:eastAsia="Courier New" w:hAnsi="Courier New"/>
          <w:color w:val="93C5FD"/>
          <w:sz w:val="16"/>
          <w:szCs w:val="16"/>
        </w:rPr>
        <w:t xml:space="preserve"># Augmenter tasks.max (doit etre &lt;= nb partitions du topic source)</w:t>
      </w:r>
    </w:p>
    <w:p>
      <w:pPr>
        <w:shd w:fill="1E1E1E" w:val="clear"/>
        <w:spacing w:after="0" w:before="0" w:line="226"/>
        <w:ind w:left="140"/>
      </w:pPr>
      <w:r>
        <w:rPr>
          <w:rFonts w:ascii="Courier New" w:cs="Courier New" w:eastAsia="Courier New" w:hAnsi="Courier New"/>
          <w:color w:val="93C5FD"/>
          <w:sz w:val="16"/>
          <w:szCs w:val="16"/>
        </w:rPr>
        <w:t xml:space="preserve"># Augmenter batch.size</w:t>
      </w:r>
    </w:p>
    <w:p>
      <w:pPr>
        <w:shd w:fill="1E1E1E" w:val="clear"/>
        <w:spacing w:after="0" w:before="0" w:line="226"/>
        <w:ind w:left="140"/>
      </w:pPr>
      <w:r>
        <w:rPr>
          <w:rFonts w:ascii="Courier New" w:cs="Courier New" w:eastAsia="Courier New" w:hAnsi="Courier New"/>
          <w:color w:val="93C5FD"/>
          <w:sz w:val="16"/>
          <w:szCs w:val="16"/>
        </w:rPr>
        <w:t xml:space="preserve"># Verifier le nb de partitions du topic source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6. Debug en live (sans restart)</w:t>
      </w:r>
    </w:p>
    <w:p>
      <w:pPr>
        <w:shd w:fill="1E1E1E" w:val="clear"/>
        <w:spacing w:after="0" w:before="0" w:line="226"/>
        <w:ind w:left="140"/>
      </w:pPr>
      <w:r>
        <w:rPr>
          <w:rFonts w:ascii="Courier New" w:cs="Courier New" w:eastAsia="Courier New" w:hAnsi="Courier New"/>
          <w:color w:val="93C5FD"/>
          <w:sz w:val="16"/>
          <w:szCs w:val="16"/>
        </w:rPr>
        <w:t xml:space="preserve">PUT http://connect:8083/admin/loggers/io.debezium</w:t>
      </w:r>
    </w:p>
    <w:p>
      <w:pPr>
        <w:shd w:fill="1E1E1E" w:val="clear"/>
        <w:spacing w:after="0" w:before="0" w:line="226"/>
        <w:ind w:left="140"/>
      </w:pPr>
      <w:r>
        <w:rPr>
          <w:rFonts w:ascii="Courier New" w:cs="Courier New" w:eastAsia="Courier New" w:hAnsi="Courier New"/>
          <w:color w:val="93C5FD"/>
          <w:sz w:val="16"/>
          <w:szCs w:val="16"/>
        </w:rPr>
        <w:t xml:space="preserve">Content-Type: application/json</w:t>
      </w:r>
    </w:p>
    <w:p>
      <w:pPr>
        <w:shd w:fill="1E1E1E" w:val="clear"/>
        <w:spacing w:after="0" w:before="0" w:line="226"/>
        <w:ind w:left="140"/>
      </w:pPr>
      <w:r>
        <w:rPr>
          <w:rFonts w:ascii="Courier New" w:cs="Courier New" w:eastAsia="Courier New" w:hAnsi="Courier New"/>
          <w:color w:val="93C5FD"/>
          <w:sz w:val="16"/>
          <w:szCs w:val="16"/>
        </w:rPr>
        <w:t xml:space="preserve">{"level": "DEBUG"}</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Revenir a INFO apres diagnostic</w:t>
      </w:r>
    </w:p>
    <w:p>
      <w:pPr>
        <w:shd w:fill="1E1E1E" w:val="clear"/>
        <w:spacing w:after="0" w:before="0" w:line="226"/>
        <w:ind w:left="140"/>
      </w:pPr>
      <w:r>
        <w:rPr>
          <w:rFonts w:ascii="Courier New" w:cs="Courier New" w:eastAsia="Courier New" w:hAnsi="Courier New"/>
          <w:color w:val="93C5FD"/>
          <w:sz w:val="16"/>
          <w:szCs w:val="16"/>
        </w:rPr>
        <w:t xml:space="preserve">PUT http://connect:8083/admin/loggers/io.debezium</w:t>
      </w:r>
    </w:p>
    <w:p>
      <w:pPr>
        <w:shd w:fill="1E1E1E" w:val="clear"/>
        <w:spacing w:after="80" w:before="0" w:line="226"/>
        <w:ind w:left="140"/>
      </w:pPr>
      <w:r>
        <w:rPr>
          <w:rFonts w:ascii="Courier New" w:cs="Courier New" w:eastAsia="Courier New" w:hAnsi="Courier New"/>
          <w:color w:val="93C5FD"/>
          <w:sz w:val="16"/>
          <w:szCs w:val="16"/>
        </w:rPr>
        <w:t xml:space="preserve">{"level": "INFO"}</w:t>
      </w:r>
    </w:p>
    <w:p>
      <w:pPr>
        <w:spacing w:after="0" w:before="80"/>
      </w:pPr>
      <w:r>
        <w:rPr>
          <w:rFonts w:ascii="Arial" w:cs="Arial" w:eastAsia="Arial" w:hAnsi="Arial"/>
          <w:color w:val="374151"/>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74F" w:val="clear"/>
            <w:tcMar>
              <w:top w:type="dxa" w:w="200"/>
              <w:left w:type="dxa" w:w="320"/>
              <w:bottom w:type="dxa" w:w="200"/>
              <w:right w:type="dxa" w:w="320"/>
            </w:tcMar>
          </w:tcPr>
          <w:p>
            <w:pPr>
              <w:spacing w:after="60" w:before="0"/>
            </w:pPr>
            <w:r>
              <w:rPr>
                <w:rFonts w:ascii="Arial" w:cs="Arial" w:eastAsia="Arial" w:hAnsi="Arial"/>
                <w:b/>
                <w:bCs/>
                <w:color w:val="FFFFFF"/>
                <w:sz w:val="36"/>
                <w:szCs w:val="36"/>
              </w:rPr>
              <w:t xml:space="preserve">SECTION 8 -- Evolution de Schema avec Schema Registry</w:t>
            </w:r>
          </w:p>
          <w:p>
            <w:pPr>
              <w:spacing w:after="0" w:before="0"/>
            </w:pPr>
            <w:r>
              <w:rPr>
                <w:rFonts w:ascii="Arial" w:cs="Arial" w:eastAsia="Arial" w:hAnsi="Arial"/>
                <w:i/>
                <w:iCs/>
                <w:color w:val="D1D5DB"/>
                <w:sz w:val="19"/>
                <w:szCs w:val="19"/>
              </w:rPr>
              <w:t xml:space="preserve">Avro · Schema Registry · Compatibilite BACKWARD/FORWARD/FULL</w:t>
            </w:r>
          </w:p>
        </w:tc>
      </w:tr>
    </w:tbl>
    <w:p>
      <w:pPr>
        <w:spacing w:after="0" w:before="120"/>
      </w:pPr>
      <w:r>
        <w:rPr>
          <w:rFonts w:ascii="Arial" w:cs="Arial" w:eastAsia="Arial" w:hAnsi="Arial"/>
          <w:color w:val="374151"/>
          <w:sz w:val="20"/>
          <w:szCs w:val="20"/>
        </w:rPr>
        <w:t xml:space="preserve"/>
      </w:r>
    </w:p>
    <w:p>
      <w:pPr>
        <w:spacing w:after="60" w:before="60"/>
      </w:pPr>
      <w:r>
        <w:rPr>
          <w:rFonts w:ascii="Arial" w:cs="Arial" w:eastAsia="Arial" w:hAnsi="Arial"/>
          <w:color w:val="374151"/>
          <w:sz w:val="18"/>
          <w:szCs w:val="18"/>
        </w:rPr>
        <w:t xml:space="preserve">La gestion de l'evolution des schemas est critique dans un pipeline CDC. Un changement de schema en BDD doit etre gere sans interruption des consumers.</w:t>
      </w:r>
    </w:p>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37474F"/>
          <w:sz w:val="23"/>
          <w:szCs w:val="23"/>
        </w:rPr>
        <w:t xml:space="preserve">Niveaux de compatibilite Schema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none" w:color="FFFFFF" w:sz="0"/>
              <w:left w:val="none" w:color="FFFFFF" w:sz="0"/>
              <w:bottom w:val="none" w:color="FFFFFF" w:sz="0"/>
              <w:right w:val="none" w:color="FFFFFF" w:sz="0"/>
            </w:tcBorders>
            <w:shd w:fill="37474F"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Niveau</w:t>
            </w:r>
          </w:p>
        </w:tc>
        <w:tc>
          <w:tcPr>
            <w:tcW w:type="dxa" w:w="3600"/>
            <w:tcBorders>
              <w:top w:val="none" w:color="FFFFFF" w:sz="0"/>
              <w:left w:val="none" w:color="FFFFFF" w:sz="0"/>
              <w:bottom w:val="none" w:color="FFFFFF" w:sz="0"/>
              <w:right w:val="none" w:color="FFFFFF" w:sz="0"/>
            </w:tcBorders>
            <w:shd w:fill="37474F"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Regle</w:t>
            </w:r>
          </w:p>
        </w:tc>
        <w:tc>
          <w:tcPr>
            <w:tcW w:type="dxa" w:w="4160"/>
            <w:tcBorders>
              <w:top w:val="none" w:color="FFFFFF" w:sz="0"/>
              <w:left w:val="none" w:color="FFFFFF" w:sz="0"/>
              <w:bottom w:val="none" w:color="FFFFFF" w:sz="0"/>
              <w:right w:val="none" w:color="FFFFFF" w:sz="0"/>
            </w:tcBorders>
            <w:shd w:fill="37474F"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Changements autorises</w:t>
            </w:r>
          </w:p>
        </w:tc>
      </w:tr>
      <w:tr>
        <w:tc>
          <w:tcPr>
            <w:tcW w:type="dxa" w:w="1600"/>
            <w:tcBorders>
              <w:top w:val="single" w:color="E5E7EB" w:sz="2"/>
              <w:left w:val="none" w:color="FFFFFF" w:sz="0"/>
              <w:bottom w:val="single" w:color="E5E7EB" w:sz="2"/>
              <w:right w:val="none" w:color="FFFFFF" w:sz="0"/>
            </w:tcBorders>
            <w:shd w:fill="F0FDF4" w:val="clear"/>
            <w:tcMar>
              <w:top w:type="dxa" w:w="65"/>
              <w:left w:type="dxa" w:w="130"/>
              <w:bottom w:type="dxa" w:w="65"/>
              <w:right w:type="dxa" w:w="130"/>
            </w:tcMar>
          </w:tcPr>
          <w:p>
            <w:pPr>
              <w:spacing w:after="0" w:before="0"/>
            </w:pPr>
            <w:r>
              <w:rPr>
                <w:rFonts w:ascii="Arial" w:cs="Arial" w:eastAsia="Arial" w:hAnsi="Arial"/>
                <w:b/>
                <w:bCs/>
                <w:color w:val="166534"/>
                <w:sz w:val="16"/>
                <w:szCs w:val="16"/>
              </w:rPr>
              <w:t xml:space="preserve">BACKWARD</w:t>
            </w:r>
          </w:p>
        </w:tc>
        <w:tc>
          <w:tcPr>
            <w:tcW w:type="dxa" w:w="3600"/>
            <w:tcBorders>
              <w:top w:val="single" w:color="E5E7EB" w:sz="2"/>
              <w:left w:val="none" w:color="FFFFFF" w:sz="0"/>
              <w:bottom w:val="single" w:color="E5E7EB" w:sz="2"/>
              <w:right w:val="none" w:color="FFFFFF" w:sz="0"/>
            </w:tcBorders>
            <w:shd w:fill="F0FDF4"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Ajouter champs optionnels avec default. Supprimer champs requis.</w:t>
            </w:r>
          </w:p>
        </w:tc>
        <w:tc>
          <w:tcPr>
            <w:tcW w:type="dxa" w:w="4160"/>
            <w:tcBorders>
              <w:top w:val="single" w:color="E5E7EB" w:sz="2"/>
              <w:left w:val="none" w:color="FFFFFF" w:sz="0"/>
              <w:bottom w:val="single" w:color="E5E7EB" w:sz="2"/>
              <w:right w:val="none" w:color="FFFFFF" w:sz="0"/>
            </w:tcBorders>
            <w:shd w:fill="F0FDF4"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Nouveau schema peut lire les donnees de l'ancien schema.</w:t>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66534"/>
                <w:sz w:val="16"/>
                <w:szCs w:val="16"/>
              </w:rPr>
              <w:t xml:space="preserve">FORWARD</w:t>
            </w:r>
          </w:p>
        </w:tc>
        <w:tc>
          <w:tcPr>
            <w:tcW w:type="dxa" w:w="3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Ajouter champs requis (anciens consumers les ignorent).</w:t>
            </w:r>
          </w:p>
        </w:tc>
        <w:tc>
          <w:tcPr>
            <w:tcW w:type="dxa" w:w="41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Ancien schema peut lire les donnees du nouveau schema.</w:t>
            </w:r>
          </w:p>
        </w:tc>
      </w:tr>
      <w:tr>
        <w:tc>
          <w:tcPr>
            <w:tcW w:type="dxa" w:w="1600"/>
            <w:tcBorders>
              <w:top w:val="single" w:color="E5E7EB" w:sz="2"/>
              <w:left w:val="none" w:color="FFFFFF" w:sz="0"/>
              <w:bottom w:val="single" w:color="E5E7EB" w:sz="2"/>
              <w:right w:val="none" w:color="FFFFFF" w:sz="0"/>
            </w:tcBorders>
            <w:shd w:fill="F0FDF4" w:val="clear"/>
            <w:tcMar>
              <w:top w:type="dxa" w:w="65"/>
              <w:left w:type="dxa" w:w="130"/>
              <w:bottom w:type="dxa" w:w="65"/>
              <w:right w:type="dxa" w:w="130"/>
            </w:tcMar>
          </w:tcPr>
          <w:p>
            <w:pPr>
              <w:spacing w:after="0" w:before="0"/>
            </w:pPr>
            <w:r>
              <w:rPr>
                <w:rFonts w:ascii="Arial" w:cs="Arial" w:eastAsia="Arial" w:hAnsi="Arial"/>
                <w:b/>
                <w:bCs/>
                <w:color w:val="166534"/>
                <w:sz w:val="16"/>
                <w:szCs w:val="16"/>
              </w:rPr>
              <w:t xml:space="preserve">FULL</w:t>
            </w:r>
          </w:p>
        </w:tc>
        <w:tc>
          <w:tcPr>
            <w:tcW w:type="dxa" w:w="3600"/>
            <w:tcBorders>
              <w:top w:val="single" w:color="E5E7EB" w:sz="2"/>
              <w:left w:val="none" w:color="FFFFFF" w:sz="0"/>
              <w:bottom w:val="single" w:color="E5E7EB" w:sz="2"/>
              <w:right w:val="none" w:color="FFFFFF" w:sz="0"/>
            </w:tcBorders>
            <w:shd w:fill="F0FDF4"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Ajouter/supprimer uniquement des champs optionnels avec default.</w:t>
            </w:r>
          </w:p>
        </w:tc>
        <w:tc>
          <w:tcPr>
            <w:tcW w:type="dxa" w:w="4160"/>
            <w:tcBorders>
              <w:top w:val="single" w:color="E5E7EB" w:sz="2"/>
              <w:left w:val="none" w:color="FFFFFF" w:sz="0"/>
              <w:bottom w:val="single" w:color="E5E7EB" w:sz="2"/>
              <w:right w:val="none" w:color="FFFFFF" w:sz="0"/>
            </w:tcBorders>
            <w:shd w:fill="F0FDF4"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BACKWARD + FORWARD simultanement.</w:t>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66534"/>
                <w:sz w:val="16"/>
                <w:szCs w:val="16"/>
              </w:rPr>
              <w:t xml:space="preserve">NONE</w:t>
            </w:r>
          </w:p>
        </w:tc>
        <w:tc>
          <w:tcPr>
            <w:tcW w:type="dxa" w:w="3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A eviter en production -- risque de corruption.</w:t>
            </w:r>
          </w:p>
        </w:tc>
        <w:tc>
          <w:tcPr>
            <w:tcW w:type="dxa" w:w="41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Pas de verification de compatibilite.</w:t>
            </w:r>
          </w:p>
        </w:tc>
      </w:tr>
      <w:tr>
        <w:tc>
          <w:tcPr>
            <w:tcW w:type="dxa" w:w="1600"/>
            <w:tcBorders>
              <w:top w:val="single" w:color="E5E7EB" w:sz="2"/>
              <w:left w:val="none" w:color="FFFFFF" w:sz="0"/>
              <w:bottom w:val="single" w:color="E5E7EB" w:sz="2"/>
              <w:right w:val="none" w:color="FFFFFF" w:sz="0"/>
            </w:tcBorders>
            <w:shd w:fill="F0FDF4" w:val="clear"/>
            <w:tcMar>
              <w:top w:type="dxa" w:w="65"/>
              <w:left w:type="dxa" w:w="130"/>
              <w:bottom w:type="dxa" w:w="65"/>
              <w:right w:type="dxa" w:w="130"/>
            </w:tcMar>
          </w:tcPr>
          <w:p>
            <w:pPr>
              <w:spacing w:after="0" w:before="0"/>
            </w:pPr>
            <w:r>
              <w:rPr>
                <w:rFonts w:ascii="Arial" w:cs="Arial" w:eastAsia="Arial" w:hAnsi="Arial"/>
                <w:b/>
                <w:bCs/>
                <w:color w:val="166534"/>
                <w:sz w:val="16"/>
                <w:szCs w:val="16"/>
              </w:rPr>
              <w:t xml:space="preserve">FULL_TRANSITIVE</w:t>
            </w:r>
          </w:p>
        </w:tc>
        <w:tc>
          <w:tcPr>
            <w:tcW w:type="dxa" w:w="3600"/>
            <w:tcBorders>
              <w:top w:val="single" w:color="E5E7EB" w:sz="2"/>
              <w:left w:val="none" w:color="FFFFFF" w:sz="0"/>
              <w:bottom w:val="single" w:color="E5E7EB" w:sz="2"/>
              <w:right w:val="none" w:color="FFFFFF" w:sz="0"/>
            </w:tcBorders>
            <w:shd w:fill="F0FDF4"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Le plus strict. Recommande pour les pipelines critiques.</w:t>
            </w:r>
          </w:p>
        </w:tc>
        <w:tc>
          <w:tcPr>
            <w:tcW w:type="dxa" w:w="4160"/>
            <w:tcBorders>
              <w:top w:val="single" w:color="E5E7EB" w:sz="2"/>
              <w:left w:val="none" w:color="FFFFFF" w:sz="0"/>
              <w:bottom w:val="single" w:color="E5E7EB" w:sz="2"/>
              <w:right w:val="none" w:color="FFFFFF" w:sz="0"/>
            </w:tcBorders>
            <w:shd w:fill="F0FDF4"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FULL + verifie avec TOUTES les versions precedentes.</w:t>
            </w:r>
          </w:p>
        </w:tc>
      </w:tr>
    </w:tbl>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37474F"/>
          <w:sz w:val="23"/>
          <w:szCs w:val="23"/>
        </w:rPr>
        <w:t xml:space="preserve">Changements safe vs breaking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66534"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Changements SAFE (BACKWARD compatible)</w:t>
            </w:r>
          </w:p>
        </w:tc>
        <w:tc>
          <w:tcPr>
            <w:tcW w:type="dxa" w:w="4680"/>
            <w:tcBorders>
              <w:top w:val="none" w:color="FFFFFF" w:sz="0"/>
              <w:left w:val="none" w:color="FFFFFF" w:sz="0"/>
              <w:bottom w:val="none" w:color="FFFFFF" w:sz="0"/>
              <w:right w:val="none" w:color="FFFFFF" w:sz="0"/>
            </w:tcBorders>
            <w:shd w:fill="991B1B"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Changements BREAKING (a eviter)</w:t>
            </w:r>
          </w:p>
        </w:tc>
      </w:tr>
      <w:tr>
        <w:tc>
          <w:tcPr>
            <w:tcW w:type="dxa" w:w="4680"/>
            <w:tcBorders>
              <w:top w:val="single" w:color="E5E7EB" w:sz="2"/>
              <w:left w:val="none" w:color="FFFFFF" w:sz="0"/>
              <w:bottom w:val="single" w:color="E5E7EB" w:sz="2"/>
              <w:right w:val="none" w:color="FFFFFF" w:sz="0"/>
            </w:tcBorders>
            <w:shd w:fill="F0FDF4" w:val="clear"/>
            <w:tcMar>
              <w:top w:type="dxa" w:w="80"/>
              <w:left w:type="dxa" w:w="130"/>
              <w:bottom w:type="dxa" w:w="80"/>
              <w:right w:type="dxa" w:w="130"/>
            </w:tcMar>
          </w:tcPr>
          <w:p>
            <w:r>
              <w:rPr>
                <w:rFonts w:ascii="Arial" w:cs="Arial" w:eastAsia="Arial" w:hAnsi="Arial"/>
                <w:color w:val="374151"/>
                <w:sz w:val="20"/>
                <w:szCs w:val="20"/>
              </w:rPr>
              <w:t xml:space="preserve"/>
            </w:r>
          </w:p>
        </w:tc>
        <w:tc>
          <w:tcPr>
            <w:tcW w:type="dxa" w:w="4680"/>
            <w:tcBorders>
              <w:top w:val="single" w:color="E5E7EB" w:sz="2"/>
              <w:left w:val="none" w:color="FFFFFF" w:sz="0"/>
              <w:bottom w:val="single" w:color="E5E7EB" w:sz="2"/>
              <w:right w:val="none" w:color="FFFFFF" w:sz="0"/>
            </w:tcBorders>
            <w:shd w:fill="FEF2F2" w:val="clear"/>
            <w:tcMar>
              <w:top w:type="dxa" w:w="80"/>
              <w:left w:type="dxa" w:w="130"/>
              <w:bottom w:type="dxa" w:w="80"/>
              <w:right w:type="dxa" w:w="130"/>
            </w:tcMar>
          </w:tcPr>
          <w:p>
            <w:r>
              <w:rPr>
                <w:rFonts w:ascii="Arial" w:cs="Arial" w:eastAsia="Arial" w:hAnsi="Arial"/>
                <w:color w:val="374151"/>
                <w:sz w:val="20"/>
                <w:szCs w:val="20"/>
              </w:rPr>
              <w:t xml:space="preserve"/>
            </w:r>
          </w:p>
        </w:tc>
      </w:tr>
    </w:tbl>
    <w:p>
      <w:pPr>
        <w:spacing w:after="0" w:before="80"/>
      </w:pPr>
      <w:r>
        <w:rPr>
          <w:rFonts w:ascii="Arial" w:cs="Arial" w:eastAsia="Arial" w:hAnsi="Arial"/>
          <w:color w:val="374151"/>
          <w:sz w:val="20"/>
          <w:szCs w:val="20"/>
        </w:rPr>
        <w:t xml:space="preserve"/>
      </w:r>
    </w:p>
    <w:p>
      <w:pPr>
        <w:spacing w:after="60" w:before="160"/>
      </w:pPr>
      <w:r>
        <w:rPr>
          <w:rFonts w:ascii="Arial" w:cs="Arial" w:eastAsia="Arial" w:hAnsi="Arial"/>
          <w:b/>
          <w:bCs/>
          <w:color w:val="37474F"/>
          <w:sz w:val="23"/>
          <w:szCs w:val="23"/>
        </w:rPr>
        <w:t xml:space="preserve">Commandes de gestion Schema Registry</w:t>
      </w:r>
    </w:p>
    <w:p>
      <w:pPr>
        <w:shd w:fill="1E1E1E" w:val="clear"/>
        <w:spacing w:after="0" w:before="80" w:line="226"/>
        <w:ind w:left="140"/>
      </w:pPr>
      <w:r>
        <w:rPr>
          <w:rFonts w:ascii="Courier New" w:cs="Courier New" w:eastAsia="Courier New" w:hAnsi="Courier New"/>
          <w:color w:val="93C5FD"/>
          <w:sz w:val="16"/>
          <w:szCs w:val="16"/>
        </w:rPr>
        <w:t xml:space="preserve"># Schema Registry -- Commandes essentielles</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Lister tous les sujets</w:t>
      </w:r>
    </w:p>
    <w:p>
      <w:pPr>
        <w:shd w:fill="1E1E1E" w:val="clear"/>
        <w:spacing w:after="0" w:before="0" w:line="226"/>
        <w:ind w:left="140"/>
      </w:pPr>
      <w:r>
        <w:rPr>
          <w:rFonts w:ascii="Courier New" w:cs="Courier New" w:eastAsia="Courier New" w:hAnsi="Courier New"/>
          <w:color w:val="93C5FD"/>
          <w:sz w:val="16"/>
          <w:szCs w:val="16"/>
        </w:rPr>
        <w:t xml:space="preserve">GET http://schema-registry:8081/subjects</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Voir toutes les versions d'un sujet</w:t>
      </w:r>
    </w:p>
    <w:p>
      <w:pPr>
        <w:shd w:fill="1E1E1E" w:val="clear"/>
        <w:spacing w:after="0" w:before="0" w:line="226"/>
        <w:ind w:left="140"/>
      </w:pPr>
      <w:r>
        <w:rPr>
          <w:rFonts w:ascii="Courier New" w:cs="Courier New" w:eastAsia="Courier New" w:hAnsi="Courier New"/>
          <w:color w:val="93C5FD"/>
          <w:sz w:val="16"/>
          <w:szCs w:val="16"/>
        </w:rPr>
        <w:t xml:space="preserve">GET http://schema-registry:8081/subjects/cdc.public.orders-value/versions</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Obtenir un schema specifique</w:t>
      </w:r>
    </w:p>
    <w:p>
      <w:pPr>
        <w:shd w:fill="1E1E1E" w:val="clear"/>
        <w:spacing w:after="0" w:before="0" w:line="226"/>
        <w:ind w:left="140"/>
      </w:pPr>
      <w:r>
        <w:rPr>
          <w:rFonts w:ascii="Courier New" w:cs="Courier New" w:eastAsia="Courier New" w:hAnsi="Courier New"/>
          <w:color w:val="93C5FD"/>
          <w:sz w:val="16"/>
          <w:szCs w:val="16"/>
        </w:rPr>
        <w:t xml:space="preserve">GET http://schema-registry:8081/subjects/cdc.public.orders-value/versions/3</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Verifier la compatibilite AVANT d'enregistrer</w:t>
      </w:r>
    </w:p>
    <w:p>
      <w:pPr>
        <w:shd w:fill="1E1E1E" w:val="clear"/>
        <w:spacing w:after="0" w:before="0" w:line="226"/>
        <w:ind w:left="140"/>
      </w:pPr>
      <w:r>
        <w:rPr>
          <w:rFonts w:ascii="Courier New" w:cs="Courier New" w:eastAsia="Courier New" w:hAnsi="Courier New"/>
          <w:color w:val="93C5FD"/>
          <w:sz w:val="16"/>
          <w:szCs w:val="16"/>
        </w:rPr>
        <w:t xml:space="preserve">POST http://schema-registry:8081/compatibility/subjects/cdc.public.orders-value/versions/latest</w:t>
      </w:r>
    </w:p>
    <w:p>
      <w:pPr>
        <w:shd w:fill="1E1E1E" w:val="clear"/>
        <w:spacing w:after="0" w:before="0" w:line="226"/>
        <w:ind w:left="140"/>
      </w:pPr>
      <w:r>
        <w:rPr>
          <w:rFonts w:ascii="Courier New" w:cs="Courier New" w:eastAsia="Courier New" w:hAnsi="Courier New"/>
          <w:color w:val="93C5FD"/>
          <w:sz w:val="16"/>
          <w:szCs w:val="16"/>
        </w:rPr>
        <w:t xml:space="preserve">Content-Type: application/vnd.schemaregistry.v1+json</w:t>
      </w:r>
    </w:p>
    <w:p>
      <w:pPr>
        <w:shd w:fill="1E1E1E" w:val="clear"/>
        <w:spacing w:after="0" w:before="0" w:line="226"/>
        <w:ind w:left="140"/>
      </w:pPr>
      <w:r>
        <w:rPr>
          <w:rFonts w:ascii="Courier New" w:cs="Courier New" w:eastAsia="Courier New" w:hAnsi="Courier New"/>
          <w:color w:val="93C5FD"/>
          <w:sz w:val="16"/>
          <w:szCs w:val="16"/>
        </w:rPr>
        <w:t xml:space="preserve">{"schema": "{nouveau schema Avro en JSON string}"}</w:t>
      </w:r>
    </w:p>
    <w:p>
      <w:pPr>
        <w:shd w:fill="1E1E1E" w:val="clear"/>
        <w:spacing w:after="0" w:before="0" w:line="226"/>
        <w:ind w:left="140"/>
      </w:pPr>
      <w:r>
        <w:rPr>
          <w:rFonts w:ascii="Courier New" w:cs="Courier New" w:eastAsia="Courier New" w:hAnsi="Courier New"/>
          <w:color w:val="93C5FD"/>
          <w:sz w:val="16"/>
          <w:szCs w:val="16"/>
        </w:rPr>
        <w:t xml:space="preserve"># -&gt; {"is_compatible": true} ou {"is_compatible": false}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Configurer la compatibilite par sujet</w:t>
      </w:r>
    </w:p>
    <w:p>
      <w:pPr>
        <w:shd w:fill="1E1E1E" w:val="clear"/>
        <w:spacing w:after="0" w:before="0" w:line="226"/>
        <w:ind w:left="140"/>
      </w:pPr>
      <w:r>
        <w:rPr>
          <w:rFonts w:ascii="Courier New" w:cs="Courier New" w:eastAsia="Courier New" w:hAnsi="Courier New"/>
          <w:color w:val="93C5FD"/>
          <w:sz w:val="16"/>
          <w:szCs w:val="16"/>
        </w:rPr>
        <w:t xml:space="preserve">PUT http://schema-registry:8081/config/cdc.public.orders-value</w:t>
      </w:r>
    </w:p>
    <w:p>
      <w:pPr>
        <w:shd w:fill="1E1E1E" w:val="clear"/>
        <w:spacing w:after="0" w:before="0" w:line="226"/>
        <w:ind w:left="140"/>
      </w:pPr>
      <w:r>
        <w:rPr>
          <w:rFonts w:ascii="Courier New" w:cs="Courier New" w:eastAsia="Courier New" w:hAnsi="Courier New"/>
          <w:color w:val="93C5FD"/>
          <w:sz w:val="16"/>
          <w:szCs w:val="16"/>
        </w:rPr>
        <w:t xml:space="preserve">Content-Type: application/vnd.schemaregistry.v1+json</w:t>
      </w:r>
    </w:p>
    <w:p>
      <w:pPr>
        <w:shd w:fill="1E1E1E" w:val="clear"/>
        <w:spacing w:after="0" w:before="0" w:line="226"/>
        <w:ind w:left="140"/>
      </w:pPr>
      <w:r>
        <w:rPr>
          <w:rFonts w:ascii="Courier New" w:cs="Courier New" w:eastAsia="Courier New" w:hAnsi="Courier New"/>
          <w:color w:val="93C5FD"/>
          <w:sz w:val="16"/>
          <w:szCs w:val="16"/>
        </w:rPr>
        <w:t xml:space="preserve">{"compatibility": "FULL_TRANSITIVE"}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Supprimer un sujet (2 etapes : soft + hard delete)</w:t>
      </w:r>
    </w:p>
    <w:p>
      <w:pPr>
        <w:shd w:fill="1E1E1E" w:val="clear"/>
        <w:spacing w:after="0" w:before="0" w:line="226"/>
        <w:ind w:left="140"/>
      </w:pPr>
      <w:r>
        <w:rPr>
          <w:rFonts w:ascii="Courier New" w:cs="Courier New" w:eastAsia="Courier New" w:hAnsi="Courier New"/>
          <w:color w:val="93C5FD"/>
          <w:sz w:val="16"/>
          <w:szCs w:val="16"/>
        </w:rPr>
        <w:t xml:space="preserve">DELETE http://schema-registry:8081/subjects/old-topic-value</w:t>
      </w:r>
    </w:p>
    <w:p>
      <w:pPr>
        <w:shd w:fill="1E1E1E" w:val="clear"/>
        <w:spacing w:after="0" w:before="0" w:line="226"/>
        <w:ind w:left="140"/>
      </w:pPr>
      <w:r>
        <w:rPr>
          <w:rFonts w:ascii="Courier New" w:cs="Courier New" w:eastAsia="Courier New" w:hAnsi="Courier New"/>
          <w:color w:val="93C5FD"/>
          <w:sz w:val="16"/>
          <w:szCs w:val="16"/>
        </w:rPr>
        <w:t xml:space="preserve">DELETE http://schema-registry:8081/subjects/old-topic-value?permanent=true</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0" w:before="0" w:line="226"/>
        <w:ind w:left="140"/>
      </w:pPr>
      <w:r>
        <w:rPr>
          <w:rFonts w:ascii="Courier New" w:cs="Courier New" w:eastAsia="Courier New" w:hAnsi="Courier New"/>
          <w:color w:val="93C5FD"/>
          <w:sz w:val="16"/>
          <w:szCs w:val="16"/>
        </w:rPr>
        <w:t xml:space="preserve"># Evolution safe d'un schema Avro : ajouter un champ optionnel</w:t>
      </w:r>
    </w:p>
    <w:p>
      <w:pPr>
        <w:shd w:fill="1E1E1E" w:val="clear"/>
        <w:spacing w:after="0" w:before="0" w:line="226"/>
        <w:ind w:left="140"/>
      </w:pPr>
      <w:r>
        <w:rPr>
          <w:rFonts w:ascii="Courier New" w:cs="Courier New" w:eastAsia="Courier New" w:hAnsi="Courier New"/>
          <w:color w:val="93C5FD"/>
          <w:sz w:val="16"/>
          <w:szCs w:val="16"/>
        </w:rPr>
        <w:t xml:space="preserve">{</w:t>
      </w:r>
    </w:p>
    <w:p>
      <w:pPr>
        <w:shd w:fill="1E1E1E" w:val="clear"/>
        <w:spacing w:after="0" w:before="0" w:line="226"/>
        <w:ind w:left="140"/>
      </w:pPr>
      <w:r>
        <w:rPr>
          <w:rFonts w:ascii="Courier New" w:cs="Courier New" w:eastAsia="Courier New" w:hAnsi="Courier New"/>
          <w:color w:val="93C5FD"/>
          <w:sz w:val="16"/>
          <w:szCs w:val="16"/>
        </w:rPr>
        <w:t xml:space="preserve">  "type": "record",</w:t>
      </w:r>
    </w:p>
    <w:p>
      <w:pPr>
        <w:shd w:fill="1E1E1E" w:val="clear"/>
        <w:spacing w:after="0" w:before="0" w:line="226"/>
        <w:ind w:left="140"/>
      </w:pPr>
      <w:r>
        <w:rPr>
          <w:rFonts w:ascii="Courier New" w:cs="Courier New" w:eastAsia="Courier New" w:hAnsi="Courier New"/>
          <w:color w:val="93C5FD"/>
          <w:sz w:val="16"/>
          <w:szCs w:val="16"/>
        </w:rPr>
        <w:t xml:space="preserve">  "name": "Order",</w:t>
      </w:r>
    </w:p>
    <w:p>
      <w:pPr>
        <w:shd w:fill="1E1E1E" w:val="clear"/>
        <w:spacing w:after="0" w:before="0" w:line="226"/>
        <w:ind w:left="140"/>
      </w:pPr>
      <w:r>
        <w:rPr>
          <w:rFonts w:ascii="Courier New" w:cs="Courier New" w:eastAsia="Courier New" w:hAnsi="Courier New"/>
          <w:color w:val="93C5FD"/>
          <w:sz w:val="16"/>
          <w:szCs w:val="16"/>
        </w:rPr>
        <w:t xml:space="preserve">  "fields": [</w:t>
      </w:r>
    </w:p>
    <w:p>
      <w:pPr>
        <w:shd w:fill="1E1E1E" w:val="clear"/>
        <w:spacing w:after="0" w:before="0" w:line="226"/>
        <w:ind w:left="140"/>
      </w:pPr>
      <w:r>
        <w:rPr>
          <w:rFonts w:ascii="Courier New" w:cs="Courier New" w:eastAsia="Courier New" w:hAnsi="Courier New"/>
          <w:color w:val="93C5FD"/>
          <w:sz w:val="16"/>
          <w:szCs w:val="16"/>
        </w:rPr>
        <w:t xml:space="preserve">    {"name": "id",         "type": "string"},</w:t>
      </w:r>
    </w:p>
    <w:p>
      <w:pPr>
        <w:shd w:fill="1E1E1E" w:val="clear"/>
        <w:spacing w:after="0" w:before="0" w:line="226"/>
        <w:ind w:left="140"/>
      </w:pPr>
      <w:r>
        <w:rPr>
          <w:rFonts w:ascii="Courier New" w:cs="Courier New" w:eastAsia="Courier New" w:hAnsi="Courier New"/>
          <w:color w:val="93C5FD"/>
          <w:sz w:val="16"/>
          <w:szCs w:val="16"/>
        </w:rPr>
        <w:t xml:space="preserve">    {"name": "amount",     "type": "double"},</w:t>
      </w:r>
    </w:p>
    <w:p>
      <w:pPr>
        <w:shd w:fill="1E1E1E" w:val="clear"/>
        <w:spacing w:after="0" w:before="0" w:line="226"/>
        <w:ind w:left="140"/>
      </w:pPr>
      <w:r>
        <w:rPr>
          <w:rFonts w:ascii="Courier New" w:cs="Courier New" w:eastAsia="Courier New" w:hAnsi="Courier New"/>
          <w:color w:val="93C5FD"/>
          <w:sz w:val="16"/>
          <w:szCs w:val="16"/>
        </w:rPr>
        <w:t xml:space="preserve">    {"name": "new_field",  "type": ["null","string"], "default": null}</w:t>
      </w:r>
    </w:p>
    <w:p>
      <w:pPr>
        <w:shd w:fill="1E1E1E" w:val="clear"/>
        <w:spacing w:after="0" w:before="0" w:line="226"/>
        <w:ind w:left="140"/>
      </w:pPr>
      <w:r>
        <w:rPr>
          <w:rFonts w:ascii="Courier New" w:cs="Courier New" w:eastAsia="Courier New" w:hAnsi="Courier New"/>
          <w:color w:val="93C5FD"/>
          <w:sz w:val="16"/>
          <w:szCs w:val="16"/>
        </w:rPr>
        <w:t xml:space="preserve">  ]</w:t>
      </w:r>
    </w:p>
    <w:p>
      <w:pPr>
        <w:shd w:fill="1E1E1E" w:val="clear"/>
        <w:spacing w:after="80" w:before="0" w:line="226"/>
        <w:ind w:left="140"/>
      </w:pPr>
      <w:r>
        <w:rPr>
          <w:rFonts w:ascii="Courier New" w:cs="Courier New" w:eastAsia="Courier New" w:hAnsi="Courier New"/>
          <w:color w:val="93C5FD"/>
          <w:sz w:val="16"/>
          <w:szCs w:val="16"/>
        </w:rPr>
        <w:t xml:space="preserve">}</w:t>
      </w:r>
    </w:p>
    <w:p>
      <w:pPr>
        <w:spacing w:after="0" w:before="8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166534" w:val="clear"/>
            <w:tcMar>
              <w:top w:type="dxa" w:w="110"/>
              <w:left w:type="dxa" w:w="160"/>
              <w:bottom w:type="dxa" w:w="110"/>
              <w:right w:type="dxa" w:w="120"/>
            </w:tcMar>
            <w:vAlign w:val="center"/>
          </w:tcPr>
          <w:p>
            <w:pPr>
              <w:spacing w:after="0" w:before="0"/>
              <w:jc w:val="center"/>
            </w:pPr>
            <w:r>
              <w:rPr>
                <w:rFonts w:ascii="Arial" w:cs="Arial" w:eastAsia="Arial" w:hAnsi="Arial"/>
                <w:b/>
                <w:bCs/>
                <w:color w:val="FFFFFF"/>
                <w:sz w:val="17"/>
                <w:szCs w:val="17"/>
              </w:rPr>
              <w:t xml:space="preserve">BONNE PRATIQUE</w:t>
            </w:r>
          </w:p>
        </w:tc>
        <w:tc>
          <w:tcPr>
            <w:tcW w:type="dxa" w:w="7760"/>
            <w:tcBorders>
              <w:top w:val="none" w:color="FFFFFF" w:sz="0"/>
              <w:left w:val="none" w:color="FFFFFF" w:sz="0"/>
              <w:bottom w:val="none" w:color="FFFFFF" w:sz="0"/>
              <w:right w:val="none" w:color="FFFFFF" w:sz="0"/>
            </w:tcBorders>
            <w:shd w:fill="F9FAFB" w:val="clear"/>
            <w:tcMar>
              <w:top w:type="dxa" w:w="110"/>
              <w:left w:type="dxa" w:w="200"/>
              <w:bottom w:type="dxa" w:w="110"/>
              <w:right w:type="dxa" w:w="160"/>
            </w:tcMar>
          </w:tcPr>
          <w:p>
            <w:pPr>
              <w:spacing w:after="0" w:before="0"/>
            </w:pPr>
            <w:r>
              <w:rPr>
                <w:rFonts w:ascii="Arial" w:cs="Arial" w:eastAsia="Arial" w:hAnsi="Arial"/>
                <w:color w:val="374151"/>
                <w:sz w:val="18"/>
                <w:szCs w:val="18"/>
              </w:rPr>
              <w:t xml:space="preserve">Configurer la compatibilite au niveau du sujet (par topic) plutot que globalement. Utiliser BACKWARD pour les schemas evolues cote producer, FORWARD pour les schemas evolues cote consumer. FULL = les deux.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200"/>
              <w:left w:type="dxa" w:w="320"/>
              <w:bottom w:type="dxa" w:w="200"/>
              <w:right w:type="dxa" w:w="320"/>
            </w:tcMar>
          </w:tcPr>
          <w:p>
            <w:pPr>
              <w:spacing w:after="60" w:before="0"/>
            </w:pPr>
            <w:r>
              <w:rPr>
                <w:rFonts w:ascii="Arial" w:cs="Arial" w:eastAsia="Arial" w:hAnsi="Arial"/>
                <w:b/>
                <w:bCs/>
                <w:color w:val="FFFFFF"/>
                <w:sz w:val="36"/>
                <w:szCs w:val="36"/>
              </w:rPr>
              <w:t xml:space="preserve">SECTION 9 -- Checklist de Production</w:t>
            </w:r>
          </w:p>
          <w:p>
            <w:pPr>
              <w:spacing w:after="0" w:before="0"/>
            </w:pPr>
            <w:r>
              <w:rPr>
                <w:rFonts w:ascii="Arial" w:cs="Arial" w:eastAsia="Arial" w:hAnsi="Arial"/>
                <w:i/>
                <w:iCs/>
                <w:color w:val="D1D5DB"/>
                <w:sz w:val="19"/>
                <w:szCs w:val="19"/>
              </w:rPr>
              <w:t xml:space="preserve">Checklist de production — 20+ points de controle avant mise en production</w:t>
            </w:r>
          </w:p>
        </w:tc>
      </w:tr>
    </w:tbl>
    <w:p>
      <w:pPr>
        <w:spacing w:after="0" w:before="120"/>
      </w:pPr>
      <w:r>
        <w:rPr>
          <w:rFonts w:ascii="Arial" w:cs="Arial" w:eastAsia="Arial" w:hAnsi="Arial"/>
          <w:color w:val="374151"/>
          <w:sz w:val="20"/>
          <w:szCs w:val="20"/>
        </w:rPr>
        <w:t xml:space="preserve"/>
      </w:r>
    </w:p>
    <w:p>
      <w:pPr>
        <w:spacing w:after="60" w:before="60"/>
      </w:pPr>
      <w:r>
        <w:rPr>
          <w:rFonts w:ascii="Arial" w:cs="Arial" w:eastAsia="Arial" w:hAnsi="Arial"/>
          <w:color w:val="374151"/>
          <w:sz w:val="18"/>
          <w:szCs w:val="18"/>
        </w:rPr>
        <w:t xml:space="preserve">Cette checklist couvre tous les aspects a verifier avant de mettre un cluster Kafka Connect en production. Les points critiques marques avec une etoile (★) doivent etre valides sans exception.</w:t>
      </w:r>
    </w:p>
    <w:p>
      <w:pPr>
        <w:spacing w:after="0" w:before="8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1200"/>
        <w:gridCol w:w="1360"/>
      </w:tblGrid>
      <w:tr>
        <w:tc>
          <w:tcPr>
            <w:tcW w:type="dxa" w:w="16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Categorie</w:t>
            </w:r>
          </w:p>
        </w:tc>
        <w:tc>
          <w:tcPr>
            <w:tcW w:type="dxa" w:w="52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Controle</w:t>
            </w:r>
          </w:p>
        </w:tc>
        <w:tc>
          <w:tcPr>
            <w:tcW w:type="dxa" w:w="120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Critique</w:t>
            </w:r>
          </w:p>
        </w:tc>
        <w:tc>
          <w:tcPr>
            <w:tcW w:type="dxa" w:w="1360"/>
            <w:tcBorders>
              <w:top w:val="none" w:color="FFFFFF" w:sz="0"/>
              <w:left w:val="none" w:color="FFFFFF" w:sz="0"/>
              <w:bottom w:val="none" w:color="FFFFFF" w:sz="0"/>
              <w:right w:val="none" w:color="FFFFFF" w:sz="0"/>
            </w:tcBorders>
            <w:shd w:fill="1565C0" w:val="clear"/>
            <w:tcMar>
              <w:top w:type="dxa" w:w="80"/>
              <w:left w:type="dxa" w:w="140"/>
              <w:bottom w:type="dxa" w:w="80"/>
              <w:right w:type="dxa" w:w="140"/>
            </w:tcMar>
            <w:vAlign w:val="center"/>
          </w:tcPr>
          <w:p>
            <w:pPr>
              <w:spacing w:after="0" w:before="0"/>
            </w:pPr>
            <w:r>
              <w:rPr>
                <w:rFonts w:ascii="Arial" w:cs="Arial" w:eastAsia="Arial" w:hAnsi="Arial"/>
                <w:b/>
                <w:bCs/>
                <w:color w:val="FFFFFF"/>
                <w:sz w:val="17"/>
                <w:szCs w:val="17"/>
              </w:rPr>
              <w:t xml:space="preserve">Statut</w:t>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565C0"/>
                <w:sz w:val="15"/>
                <w:szCs w:val="15"/>
              </w:rPr>
              <w:t xml:space="preserve">Cluster</w:t>
            </w:r>
          </w:p>
        </w:tc>
        <w:tc>
          <w:tcPr>
            <w:tcW w:type="dxa" w:w="5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Mode distribue active (pas standalone en prod)</w:t>
            </w:r>
          </w:p>
        </w:tc>
        <w:tc>
          <w:tcPr>
            <w:tcW w:type="dxa" w:w="1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5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Min 3 workers pour la haute disponibilite</w:t>
            </w:r>
          </w:p>
        </w:tc>
        <w:tc>
          <w:tcPr>
            <w:tcW w:type="dxa" w:w="1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5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Topics internes avec replication.factor=3</w:t>
            </w:r>
          </w:p>
        </w:tc>
        <w:tc>
          <w:tcPr>
            <w:tcW w:type="dxa" w:w="1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565C0"/>
                <w:sz w:val="15"/>
                <w:szCs w:val="15"/>
              </w:rPr>
              <w:t xml:space="preserve">Debezium</w:t>
            </w:r>
          </w:p>
        </w:tc>
        <w:tc>
          <w:tcPr>
            <w:tcW w:type="dxa" w:w="5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slot.name unique par connecteur et par base de donnees</w:t>
            </w:r>
          </w:p>
        </w:tc>
        <w:tc>
          <w:tcPr>
            <w:tcW w:type="dxa" w:w="1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5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heartbeat.interval.ms configure pour eviter l'accumulation WAL</w:t>
            </w:r>
          </w:p>
        </w:tc>
        <w:tc>
          <w:tcPr>
            <w:tcW w:type="dxa" w:w="1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5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Surveiller pg_replication_slots.confirmed_flush_lsn</w:t>
            </w:r>
          </w:p>
        </w:tc>
        <w:tc>
          <w:tcPr>
            <w:tcW w:type="dxa" w:w="1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5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DLQ configure pour chaque connecteur</w:t>
            </w:r>
          </w:p>
        </w:tc>
        <w:tc>
          <w:tcPr>
            <w:tcW w:type="dxa" w:w="1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565C0"/>
                <w:sz w:val="15"/>
                <w:szCs w:val="15"/>
              </w:rPr>
              <w:t xml:space="preserve">Transforms</w:t>
            </w:r>
          </w:p>
        </w:tc>
        <w:tc>
          <w:tcPr>
            <w:tcW w:type="dxa" w:w="5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MaskField SMT pour les donnees PII avant publication</w:t>
            </w:r>
          </w:p>
        </w:tc>
        <w:tc>
          <w:tcPr>
            <w:tcW w:type="dxa" w:w="1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w:t>
            </w:r>
          </w:p>
        </w:tc>
        <w:tc>
          <w:tcPr>
            <w:tcW w:type="dxa" w:w="13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5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ExtractNewRecordState pour simplifier l'enveloppe CDC</w:t>
            </w:r>
          </w:p>
        </w:tc>
        <w:tc>
          <w:tcPr>
            <w:tcW w:type="dxa" w:w="1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w:t>
            </w:r>
          </w:p>
        </w:tc>
        <w:tc>
          <w:tcPr>
            <w:tcW w:type="dxa" w:w="1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565C0"/>
                <w:sz w:val="15"/>
                <w:szCs w:val="15"/>
              </w:rPr>
              <w:t xml:space="preserve">Securite</w:t>
            </w:r>
          </w:p>
        </w:tc>
        <w:tc>
          <w:tcPr>
            <w:tcW w:type="dxa" w:w="5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SASL_SSL sur toutes les connexions Connect -&gt; Broker</w:t>
            </w:r>
          </w:p>
        </w:tc>
        <w:tc>
          <w:tcPr>
            <w:tcW w:type="dxa" w:w="1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5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Secrets dans Vault (pas en dur dans les configs JSON)</w:t>
            </w:r>
          </w:p>
        </w:tc>
        <w:tc>
          <w:tcPr>
            <w:tcW w:type="dxa" w:w="1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1565C0"/>
                <w:sz w:val="15"/>
                <w:szCs w:val="15"/>
              </w:rPr>
              <w:t xml:space="preserve">Monitoring</w:t>
            </w:r>
          </w:p>
        </w:tc>
        <w:tc>
          <w:tcPr>
            <w:tcW w:type="dxa" w:w="5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Alerte sur running-ratio &lt; 0.9 pour chaque connecteur</w:t>
            </w:r>
          </w:p>
        </w:tc>
        <w:tc>
          <w:tcPr>
            <w:tcW w:type="dxa" w:w="1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5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Alerte sur DLQ produce rate &gt; 0</w:t>
            </w:r>
          </w:p>
        </w:tc>
        <w:tc>
          <w:tcPr>
            <w:tcW w:type="dxa" w:w="1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5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Alerte sur consumer lag croissant (Sink Connectors)</w:t>
            </w:r>
          </w:p>
        </w:tc>
        <w:tc>
          <w:tcPr>
            <w:tcW w:type="dxa" w:w="1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565C0"/>
                <w:sz w:val="15"/>
                <w:szCs w:val="15"/>
              </w:rPr>
              <w:t xml:space="preserve">Schema</w:t>
            </w:r>
          </w:p>
        </w:tc>
        <w:tc>
          <w:tcPr>
            <w:tcW w:type="dxa" w:w="5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Compatibility level FULL ou FULL_TRANSITIVE par defaut</w:t>
            </w:r>
          </w:p>
        </w:tc>
        <w:tc>
          <w:tcPr>
            <w:tcW w:type="dxa" w:w="1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5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Tester la compatibilite AVANT chaque migration de schema</w:t>
            </w:r>
          </w:p>
        </w:tc>
        <w:tc>
          <w:tcPr>
            <w:tcW w:type="dxa" w:w="1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bCs/>
                <w:color w:val="991B1B"/>
                <w:sz w:val="15"/>
                <w:szCs w:val="15"/>
              </w:rPr>
              <w:t xml:space="preserve">★</w:t>
            </w:r>
          </w:p>
        </w:tc>
        <w:tc>
          <w:tcPr>
            <w:tcW w:type="dxa" w:w="13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bCs/>
                <w:color w:val="1565C0"/>
                <w:sz w:val="15"/>
                <w:szCs w:val="15"/>
              </w:rPr>
              <w:t xml:space="preserve">Ops</w:t>
            </w:r>
          </w:p>
        </w:tc>
        <w:tc>
          <w:tcPr>
            <w:tcW w:type="dxa" w:w="5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Procedure de restart et replay documentee</w:t>
            </w:r>
          </w:p>
        </w:tc>
        <w:tc>
          <w:tcPr>
            <w:tcW w:type="dxa" w:w="1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w:t>
            </w:r>
          </w:p>
        </w:tc>
        <w:tc>
          <w:tcPr>
            <w:tcW w:type="dxa" w:w="1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5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Tests de charge avant mise en production</w:t>
            </w:r>
          </w:p>
        </w:tc>
        <w:tc>
          <w:tcPr>
            <w:tcW w:type="dxa" w:w="1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w:t>
            </w:r>
          </w:p>
        </w:tc>
        <w:tc>
          <w:tcPr>
            <w:tcW w:type="dxa" w:w="13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5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Plugin isolation : chaque plugin dans son propre dossier</w:t>
            </w:r>
          </w:p>
        </w:tc>
        <w:tc>
          <w:tcPr>
            <w:tcW w:type="dxa" w:w="120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w:t>
            </w:r>
          </w:p>
        </w:tc>
        <w:tc>
          <w:tcPr>
            <w:tcW w:type="dxa" w:w="1360"/>
            <w:tcBorders>
              <w:top w:val="single" w:color="E5E7EB" w:sz="2"/>
              <w:left w:val="none" w:color="FFFFFF" w:sz="0"/>
              <w:bottom w:val="single" w:color="E5E7EB" w:sz="2"/>
              <w:right w:val="none" w:color="FFFFFF" w:sz="0"/>
            </w:tcBorders>
            <w:shd w:fill="FFFF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r>
        <w:tc>
          <w:tcPr>
            <w:tcW w:type="dxa" w:w="16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c>
          <w:tcPr>
            <w:tcW w:type="dxa" w:w="5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Rotation automatique des credentials (Vault Agent)</w:t>
            </w:r>
          </w:p>
        </w:tc>
        <w:tc>
          <w:tcPr>
            <w:tcW w:type="dxa" w:w="120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w:t>
            </w:r>
          </w:p>
        </w:tc>
        <w:tc>
          <w:tcPr>
            <w:tcW w:type="dxa" w:w="1360"/>
            <w:tcBorders>
              <w:top w:val="single" w:color="E5E7EB" w:sz="2"/>
              <w:left w:val="none" w:color="FFFFFF" w:sz="0"/>
              <w:bottom w:val="single" w:color="E5E7EB" w:sz="2"/>
              <w:right w:val="none" w:color="FFFFFF" w:sz="0"/>
            </w:tcBorders>
            <w:shd w:fill="EFF6FF" w:val="clear"/>
            <w:tcMar>
              <w:top w:type="dxa" w:w="65"/>
              <w:left w:type="dxa" w:w="130"/>
              <w:bottom w:type="dxa" w:w="65"/>
              <w:right w:type="dxa" w:w="130"/>
            </w:tcMar>
          </w:tcPr>
          <w:p>
            <w:pPr>
              <w:spacing w:after="0" w:before="0"/>
            </w:pPr>
            <w:r>
              <w:rPr>
                <w:rFonts w:ascii="Arial" w:cs="Arial" w:eastAsia="Arial" w:hAnsi="Arial"/>
                <w:b w:val="false"/>
                <w:bCs w:val="false"/>
                <w:color w:val="374151"/>
                <w:sz w:val="15"/>
                <w:szCs w:val="15"/>
              </w:rPr>
              <w:t xml:space="preserve"/>
            </w:r>
          </w:p>
        </w:tc>
      </w:tr>
    </w:tbl>
    <w:p>
      <w:pPr>
        <w:spacing w:after="0" w:before="120"/>
      </w:pPr>
      <w:r>
        <w:rPr>
          <w:rFonts w:ascii="Arial" w:cs="Arial" w:eastAsia="Arial" w:hAnsi="Arial"/>
          <w:color w:val="374151"/>
          <w:sz w:val="20"/>
          <w:szCs w:val="20"/>
        </w:rPr>
        <w:t xml:space="preserve"/>
      </w:r>
    </w:p>
    <w:p>
      <w:pPr>
        <w:spacing w:after="60" w:before="0"/>
        <w:jc w:val="center"/>
      </w:pPr>
      <w:r>
        <w:rPr>
          <w:rFonts w:ascii="Arial" w:cs="Arial" w:eastAsia="Arial" w:hAnsi="Arial"/>
          <w:i/>
          <w:iCs/>
          <w:color w:val="374151"/>
          <w:sz w:val="16"/>
          <w:szCs w:val="16"/>
        </w:rPr>
        <w:t xml:space="preserve">kafka.apache.org/documentation/connect  |  debezium.io  |  Edition 2026</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1"/>
      </w:pBdr>
      <w:tabs>
        <w:tab w:val="right" w:pos="9026"/>
      </w:tabs>
      <w:spacing w:after="0" w:before="80"/>
    </w:pPr>
    <w:r>
      <w:rPr>
        <w:rFonts w:ascii="Arial" w:cs="Arial" w:eastAsia="Arial" w:hAnsi="Arial"/>
        <w:color w:val="374151"/>
        <w:sz w:val="16"/>
        <w:szCs w:val="16"/>
      </w:rPr>
      <w:t xml:space="preserve">kafka.apache.org/documentation/connect  |  debezium.io</w:t>
    </w:r>
    <w:r>
      <w:rPr>
        <w:rFonts w:ascii="Arial" w:cs="Arial" w:eastAsia="Arial" w:hAnsi="Arial"/>
        <w:color w:val="374151"/>
        <w:sz w:val="16"/>
        <w:szCs w:val="16"/>
      </w:rPr>
      <w:t xml:space="preserve">	Page </w:t>
    </w:r>
    <w:r>
      <w:rPr>
        <w:rFonts w:ascii="Arial" w:cs="Arial" w:eastAsia="Arial" w:hAnsi="Arial"/>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 </w:t>
    </w:r>
    <w:r>
      <w:rPr>
        <w:rFonts w:ascii="Arial" w:cs="Arial" w:eastAsia="Arial" w:hAnsi="Arial"/>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1"/>
      </w:pBdr>
      <w:tabs>
        <w:tab w:val="right" w:pos="9026"/>
      </w:tabs>
      <w:spacing w:after="80" w:before="0"/>
    </w:pPr>
    <w:r>
      <w:rPr>
        <w:rFonts w:ascii="Arial" w:cs="Arial" w:eastAsia="Arial" w:hAnsi="Arial"/>
        <w:b/>
        <w:bCs/>
        <w:color w:val="1565C0"/>
        <w:sz w:val="17"/>
        <w:szCs w:val="17"/>
      </w:rPr>
      <w:t xml:space="preserve">Kafka Connect &amp; CDC Debezium 2026</w:t>
    </w:r>
    <w:r>
      <w:rPr>
        <w:rFonts w:ascii="Arial" w:cs="Arial" w:eastAsia="Arial" w:hAnsi="Arial"/>
        <w:color w:val="374151"/>
        <w:sz w:val="16"/>
        <w:szCs w:val="16"/>
      </w:rPr>
      <w:t xml:space="preserve">	Architecture · Debezium · Connecteurs · SMT · Patterns · Operations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565C0"/>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2026-04-19T12:26:59.071Z</dcterms:created>
  <dcterms:modified xsi:type="dcterms:W3CDTF">2026-04-19T12:26:59.072Z</dcterms:modified>
</cp:coreProperties>
</file>

<file path=docProps/custom.xml><?xml version="1.0" encoding="utf-8"?>
<Properties xmlns="http://schemas.openxmlformats.org/officeDocument/2006/custom-properties" xmlns:vt="http://schemas.openxmlformats.org/officeDocument/2006/docPropsVTypes"/>
</file>