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Calibri" w:hAnsi="Calibri" w:eastAsia="Malgun Gothic"/>
          <w:b/>
          <w:i w:val="0"/>
          <w:color w:val="9B7A37"/>
          <w:sz w:val="19"/>
        </w:rPr>
        <w:t>ACTION BRIEF</w:t>
      </w:r>
    </w:p>
    <w:p>
      <w:pPr>
        <w:spacing w:after="160"/>
      </w:pPr>
      <w:r>
        <w:rPr>
          <w:rFonts w:ascii="Calibri" w:hAnsi="Calibri" w:eastAsia="Malgun Gothic"/>
          <w:b/>
          <w:i w:val="0"/>
          <w:color w:val="0B2545"/>
          <w:sz w:val="56"/>
        </w:rPr>
        <w:t>KIHC 웹사이트 실행용 작업지시서</w:t>
      </w:r>
    </w:p>
    <w:p>
      <w:pPr>
        <w:spacing w:after="440"/>
      </w:pPr>
      <w:r>
        <w:rPr>
          <w:rFonts w:ascii="Calibri" w:hAnsi="Calibri" w:eastAsia="Malgun Gothic"/>
          <w:b w:val="0"/>
          <w:i w:val="0"/>
          <w:color w:val="667085"/>
          <w:sz w:val="27"/>
        </w:rPr>
        <w:t>담당자별 할 일 · 완료 기준 · 배포 체크리스트</w:t>
      </w:r>
    </w:p>
    <w:p>
      <w:pPr>
        <w:spacing w:after="60" w:line="264" w:lineRule="auto"/>
      </w:pPr>
      <w:r>
        <w:rPr>
          <w:rFonts w:ascii="Calibri" w:hAnsi="Calibri" w:eastAsia="Malgun Gothic"/>
          <w:b/>
          <w:i w:val="0"/>
          <w:color w:val="9B7A37"/>
          <w:sz w:val="18"/>
        </w:rPr>
        <w:t xml:space="preserve">문서 버전  </w:t>
      </w:r>
      <w:r>
        <w:rPr>
          <w:rFonts w:ascii="Calibri" w:hAnsi="Calibri" w:eastAsia="Malgun Gothic"/>
          <w:b/>
          <w:i w:val="0"/>
          <w:color w:val="0B2545"/>
          <w:sz w:val="20"/>
        </w:rPr>
        <w:t>1.0</w:t>
      </w:r>
    </w:p>
    <w:p>
      <w:pPr>
        <w:spacing w:after="60" w:line="264" w:lineRule="auto"/>
      </w:pPr>
      <w:r>
        <w:rPr>
          <w:rFonts w:ascii="Calibri" w:hAnsi="Calibri" w:eastAsia="Malgun Gothic"/>
          <w:b/>
          <w:i w:val="0"/>
          <w:color w:val="9B7A37"/>
          <w:sz w:val="18"/>
        </w:rPr>
        <w:t xml:space="preserve">작성일  </w:t>
      </w:r>
      <w:r>
        <w:rPr>
          <w:rFonts w:ascii="Calibri" w:hAnsi="Calibri" w:eastAsia="Malgun Gothic"/>
          <w:b/>
          <w:i w:val="0"/>
          <w:color w:val="0B2545"/>
          <w:sz w:val="20"/>
        </w:rPr>
        <w:t>2026-08-12</w:t>
      </w:r>
    </w:p>
    <w:p>
      <w:pPr>
        <w:spacing w:after="60" w:line="264" w:lineRule="auto"/>
      </w:pPr>
      <w:r>
        <w:rPr>
          <w:rFonts w:ascii="Calibri" w:hAnsi="Calibri" w:eastAsia="Malgun Gothic"/>
          <w:b/>
          <w:i w:val="0"/>
          <w:color w:val="9B7A37"/>
          <w:sz w:val="18"/>
        </w:rPr>
        <w:t xml:space="preserve">전달 대상  </w:t>
      </w:r>
      <w:r>
        <w:rPr>
          <w:rFonts w:ascii="Calibri" w:hAnsi="Calibri" w:eastAsia="Malgun Gothic"/>
          <w:b/>
          <w:i w:val="0"/>
          <w:color w:val="0B2545"/>
          <w:sz w:val="20"/>
        </w:rPr>
        <w:t>기획팀 · 콘텐츠 담당 · 운영/배포 담당</w:t>
      </w:r>
    </w:p>
    <w:p>
      <w:pPr>
        <w:spacing w:after="60" w:line="264" w:lineRule="auto"/>
      </w:pPr>
      <w:r>
        <w:rPr>
          <w:rFonts w:ascii="Calibri" w:hAnsi="Calibri" w:eastAsia="Malgun Gothic"/>
          <w:b/>
          <w:i w:val="0"/>
          <w:color w:val="9B7A37"/>
          <w:sz w:val="18"/>
        </w:rPr>
        <w:t xml:space="preserve">보안 등급  </w:t>
      </w:r>
      <w:r>
        <w:rPr>
          <w:rFonts w:ascii="Calibri" w:hAnsi="Calibri" w:eastAsia="Malgun Gothic"/>
          <w:b/>
          <w:i w:val="0"/>
          <w:color w:val="0B2545"/>
          <w:sz w:val="20"/>
        </w:rPr>
        <w:t>내부 공유용 · 비밀번호 원문 미포함</w:t>
      </w:r>
    </w:p>
    <w:p>
      <w:pPr>
        <w:spacing w:after="40"/>
      </w:pPr>
    </w:p>
    <w:p>
      <w:pPr>
        <w:spacing w:before="80" w:after="240" w:line="288" w:lineRule="auto"/>
        <w:ind w:left="173" w:right="173"/>
        <w:shd w:fill="F4F6F9"/>
      </w:pPr>
      <w:r>
        <w:rPr>
          <w:rFonts w:ascii="Calibri" w:hAnsi="Calibri" w:eastAsia="Malgun Gothic"/>
          <w:b w:val="0"/>
          <w:i w:val="0"/>
          <w:color w:val="1F4D78"/>
          <w:sz w:val="21"/>
        </w:rPr>
        <w:t>기존 상세 문서는 보존합니다. 이 문서는 실제 작업 지시와 확인에 필요한 항목만 압축한 실행용 요약본입니다. 관리자·DB 비밀번호 원문은 포함하지 않습니다.</w:t>
      </w:r>
    </w:p>
    <w:p>
      <w:pPr>
        <w:pStyle w:val="Heading1"/>
        <w:keepNext/>
      </w:pPr>
      <w:r>
        <w:t>1. 현재 상태 한눈에 보기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4DCE5"/>
          <w:left w:val="single" w:sz="5" w:color="D4DCE5"/>
          <w:bottom w:val="single" w:sz="5" w:color="D4DCE5"/>
          <w:right w:val="single" w:sz="5" w:color="D4DCE5"/>
          <w:insideH w:val="single" w:sz="5" w:color="D4DCE5"/>
          <w:insideV w:val="single" w:sz="5" w:color="D4DCE5"/>
        </w:tblBorders>
      </w:tblPr>
      <w:tblGrid>
        <w:gridCol w:w="1300"/>
        <w:gridCol w:w="2600"/>
        <w:gridCol w:w="3500"/>
        <w:gridCol w:w="1960"/>
      </w:tblGrid>
      <w:tr>
        <w:trPr>
          <w:tblHeader w:val="true"/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/>
                <w:i w:val="0"/>
                <w:color w:val="1F2937"/>
                <w:sz w:val="18"/>
              </w:rPr>
              <w:t>구분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/>
                <w:i w:val="0"/>
                <w:color w:val="1F2937"/>
                <w:sz w:val="18"/>
              </w:rPr>
              <w:t>현재 상태</w:t>
            </w:r>
          </w:p>
        </w:tc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/>
                <w:i w:val="0"/>
                <w:color w:val="1F2937"/>
                <w:sz w:val="18"/>
              </w:rPr>
              <w:t>다음 조치</w:t>
            </w:r>
          </w:p>
        </w:tc>
        <w:tc>
          <w:tcPr>
            <w:tcW w:type="dxa" w:w="1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/>
                <w:i w:val="0"/>
                <w:color w:val="1F2937"/>
                <w:sz w:val="18"/>
              </w:rPr>
              <w:t>담당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모바일 최적화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주요 화면 코드 수정 완료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실기기 검수 및 캡처 피드백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기획팀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햄버거 메뉴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하위 메뉴·스크롤 잠금 수정 완료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모바일에서 모든 메뉴 선택 확인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기획팀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관리자 로그인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단일 계정·해시·세션 구현 완료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Supabase SQL 적용 후 로그인 테스트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운영자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Supabase DB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전체 SQL 파일 준비 완료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SQL Editor에서 1회 실행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운영자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Netlify 연결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환경변수 안내 준비 완료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DB 비밀번호 교체 후 변수 등록·재배포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운영자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이미지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URL 저장·화면 노출 가능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파일 직접 업로드 여부 결정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기획팀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문의 폼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메일 앱 연결 방식 구현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접수 방식을 유지/변경 결정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기획팀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법정 고지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전용 페이지 미구현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최종 문안 제공 후 페이지 제작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기획팀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2. 우선순위별 작업 지시</w:t>
      </w:r>
    </w:p>
    <w:p>
      <w:pPr>
        <w:pStyle w:val="Heading2"/>
        <w:keepNext/>
      </w:pPr>
      <w:r>
        <w:t>P0. 배포 전에 반드시 실행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**운영자**: 노출된 Supabase DB 비밀번호를 새 값으로 변경합니다.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 xml:space="preserve">**운영자**: </w:t>
      </w:r>
      <w:r>
        <w:rPr>
          <w:rFonts w:ascii="Consolas" w:hAnsi="Consolas" w:eastAsia="Malgun Gothic"/>
          <w:b w:val="0"/>
          <w:i w:val="0"/>
          <w:color w:val="1F4D78"/>
          <w:sz w:val="19"/>
        </w:rPr>
        <w:t>supabase/kihc_full_setup.sql</w:t>
      </w:r>
      <w:r>
        <w:rPr>
          <w:rFonts w:ascii="Calibri" w:hAnsi="Calibri" w:eastAsia="Malgun Gothic"/>
          <w:b w:val="0"/>
          <w:i w:val="0"/>
          <w:color w:val="1F2937"/>
          <w:sz w:val="22"/>
        </w:rPr>
        <w:t xml:space="preserve"> 전체를 Supabase SQL Editor에서 실행합니다.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 xml:space="preserve">**운영자**: Netlify에 </w:t>
      </w:r>
      <w:r>
        <w:rPr>
          <w:rFonts w:ascii="Consolas" w:hAnsi="Consolas" w:eastAsia="Malgun Gothic"/>
          <w:b w:val="0"/>
          <w:i w:val="0"/>
          <w:color w:val="1F4D78"/>
          <w:sz w:val="19"/>
        </w:rPr>
        <w:t>DATABASE_URL</w:t>
      </w:r>
      <w:r>
        <w:rPr>
          <w:rFonts w:ascii="Calibri" w:hAnsi="Calibri" w:eastAsia="Malgun Gothic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Malgun Gothic"/>
          <w:b w:val="0"/>
          <w:i w:val="0"/>
          <w:color w:val="1F4D78"/>
          <w:sz w:val="19"/>
        </w:rPr>
        <w:t>DB_POOL_MAX</w:t>
      </w:r>
      <w:r>
        <w:rPr>
          <w:rFonts w:ascii="Calibri" w:hAnsi="Calibri" w:eastAsia="Malgun Gothic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Malgun Gothic"/>
          <w:b w:val="0"/>
          <w:i w:val="0"/>
          <w:color w:val="1F4D78"/>
          <w:sz w:val="19"/>
        </w:rPr>
        <w:t>NEXT_PUBLIC_SITE_URL</w:t>
      </w:r>
      <w:r>
        <w:rPr>
          <w:rFonts w:ascii="Calibri" w:hAnsi="Calibri" w:eastAsia="Malgun Gothic"/>
          <w:b w:val="0"/>
          <w:i w:val="0"/>
          <w:color w:val="1F2937"/>
          <w:sz w:val="22"/>
        </w:rPr>
        <w:t>을 등록합니다.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 xml:space="preserve">**운영자**: Netlify에서 새 배포를 실행하고 </w:t>
      </w:r>
      <w:r>
        <w:rPr>
          <w:rFonts w:ascii="Consolas" w:hAnsi="Consolas" w:eastAsia="Malgun Gothic"/>
          <w:b w:val="0"/>
          <w:i w:val="0"/>
          <w:color w:val="1F4D78"/>
          <w:sz w:val="19"/>
        </w:rPr>
        <w:t>/adminpage1/login</w:t>
      </w:r>
      <w:r>
        <w:rPr>
          <w:rFonts w:ascii="Calibri" w:hAnsi="Calibri" w:eastAsia="Malgun Gothic"/>
          <w:b w:val="0"/>
          <w:i w:val="0"/>
          <w:color w:val="1F2937"/>
          <w:sz w:val="22"/>
        </w:rPr>
        <w:t>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**운영자**: 관리자 로그인, 콘텐츠 저장·수정·삭제, 로그아웃을 테스트합니다.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**기획팀**: 개인정보처리방침 등 법정 고지 링크의 운영 방식을 결정합니다.</w:t>
      </w:r>
    </w:p>
    <w:p>
      <w:pPr>
        <w:keepLines w:val="0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완료 기준: Netlify 배포 성공, 관리자 로그인 성공, 테스트 콘텐츠가 DB와 공개 화면에 정상 반영됨.</w:t>
      </w:r>
    </w:p>
    <w:p>
      <w:pPr>
        <w:pStyle w:val="Heading2"/>
        <w:keepNext/>
      </w:pPr>
      <w:r>
        <w:t>P1. 정식 오픈 전 확인·수정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관리자 연구자료·홍보자료 편집기의 날짜 입력 중복과 형식 통일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푸터의 개인정보처리방침·이용약관·이메일무단수집거부 전용 페이지 연결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관리자 설정값과 푸터·문의 페이지의 연락처 연동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 xml:space="preserve">문의 폼을 현재 </w:t>
      </w:r>
      <w:r>
        <w:rPr>
          <w:rFonts w:ascii="Consolas" w:hAnsi="Consolas" w:eastAsia="Malgun Gothic"/>
          <w:b w:val="0"/>
          <w:i w:val="0"/>
          <w:color w:val="1F4D78"/>
          <w:sz w:val="19"/>
        </w:rPr>
        <w:t>mailto:</w:t>
      </w:r>
      <w:r>
        <w:rPr>
          <w:rFonts w:ascii="Calibri" w:hAnsi="Calibri" w:eastAsia="Malgun Gothic"/>
          <w:b w:val="0"/>
          <w:i w:val="0"/>
          <w:color w:val="1F2937"/>
          <w:sz w:val="22"/>
        </w:rPr>
        <w:t xml:space="preserve"> 방식으로 유지할지 접수 시스템으로 바꿀지 결정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모바일 실기기 검수 및 화면별 피드백 반영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DB 비밀번호와 관리자 로그인 비밀번호를 서로 다른 값으로 운영</w:t>
      </w:r>
    </w:p>
    <w:p>
      <w:pPr>
        <w:pStyle w:val="Heading2"/>
        <w:keepNext/>
      </w:pPr>
      <w:r>
        <w:t>P2. 오픈 후 또는 별도 범위로 진행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Supabase Storage 이미지 직접 업로드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관리자 비밀번호 변경·복구 화면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로그인 반복 시도 제한 및 MFA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문의 이력 저장·자동 접수 메일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홍보자료 및 연구 PDF 공개 범위 고도화</w:t>
      </w:r>
    </w:p>
    <w:p>
      <w:pPr>
        <w:pStyle w:val="Heading1"/>
        <w:keepNext/>
      </w:pPr>
      <w:r>
        <w:t>3. 완료된 코드 작업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360·390·430·768·1024px 대응 모바일 레이아웃 보정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모바일 햄버거 하위 메뉴, ESC 닫기, 본문 스크롤 잠금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메인 연구자료 카드·팝업·푸터 모바일 개선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연구자료 목록·검색·상세 페이지 모바일 재배치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공지 목록·상세·이전/다음 글 모바일 개선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이사장 소개 사진과 관리자 사진 입력 항목 제거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문의 페이지의 협업 분야, 직접 연락, 진행 과정, 모바일 폼 개선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푸터에 대표자·이메일·전화·개인정보보호책임자·등록번호 문의 반영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localhost 관리자 우회와 DB 접속 문자열 하드코딩 제거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단일 관리자 계정, scrypt 해시, 12시간 HttpOnly DB 세션 구현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TypeScript·ESLint·Next.js 프로덕션 빌드 통과</w:t>
      </w:r>
    </w:p>
    <w:p>
      <w:pPr>
        <w:pStyle w:val="Heading1"/>
        <w:keepNext/>
      </w:pPr>
      <w:r>
        <w:t>4. 기획팀 결정 요청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4DCE5"/>
          <w:left w:val="single" w:sz="5" w:color="D4DCE5"/>
          <w:bottom w:val="single" w:sz="5" w:color="D4DCE5"/>
          <w:right w:val="single" w:sz="5" w:color="D4DCE5"/>
          <w:insideH w:val="single" w:sz="5" w:color="D4DCE5"/>
          <w:insideV w:val="single" w:sz="5" w:color="D4DCE5"/>
        </w:tblBorders>
      </w:tblPr>
      <w:tblGrid>
        <w:gridCol w:w="1600"/>
        <w:gridCol w:w="2860"/>
        <w:gridCol w:w="2800"/>
        <w:gridCol w:w="2100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/>
                <w:i w:val="0"/>
                <w:color w:val="1F2937"/>
                <w:sz w:val="18"/>
              </w:rPr>
              <w:t>결정 항목</w:t>
            </w:r>
          </w:p>
        </w:tc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/>
                <w:i w:val="0"/>
                <w:color w:val="1F2937"/>
                <w:sz w:val="18"/>
              </w:rPr>
              <w:t>선택지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/>
                <w:i w:val="0"/>
                <w:color w:val="1F2937"/>
                <w:sz w:val="18"/>
              </w:rPr>
              <w:t>권장안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/>
                <w:i w:val="0"/>
                <w:color w:val="1F2937"/>
                <w:sz w:val="18"/>
              </w:rPr>
              <w:t>회신 내용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문의 접수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메일 앱 / Netlify Forms / 메일 API / DB 저장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초기에는 Netlify Forms 또는 메일 API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선택 방식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이미지 등록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URL 입력 / Storage 직접 업로드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운영 빈도가 높으면 Storage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필요 여부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등록번호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일부 마스킹 / 전체 공개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관련 기준 확인 후 결정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표시 문구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법정 고지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전용 페이지 제작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정식 오픈 전 제작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최종 문안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연구 PDF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공개 다운로드 / 문의 후 제공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자료별 공개 상태 관리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공개 기준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관리자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단일 계정 유지 / 향후 다계정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현재 단일 계정 유지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승인 여부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5. 준비해야 할 콘텐츠</w:t>
      </w:r>
    </w:p>
    <w:p>
      <w:pPr>
        <w:pStyle w:val="Heading2"/>
        <w:keepNext/>
      </w:pPr>
      <w:r>
        <w:t>필수 문안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공식 기관명·영문명, 주소, 대표 연락처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이사장 인사말, 연구회 소개, 설립 목적, 비전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개인정보처리방침, 이용약관, 이메일무단수집거부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문의 개인정보 수집·이용 동의문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문의 유형과 예상 회신 기준</w:t>
      </w:r>
    </w:p>
    <w:p>
      <w:pPr>
        <w:pStyle w:val="Heading2"/>
        <w:keepNext/>
      </w:pPr>
      <w:r>
        <w:t>게시물 자료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연구자료: 제목, 저자, 날짜, 유형, 분류, 요약, 목차, 키워드, 공개 상태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소식·공지: 분류, 제목, 날짜, 요약, 본문, 행사일, 첨부파일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홍보자료: 제목, 분류, 소개, PDF, 공개 범위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팝업: 제목, 본문, 연결 주소, 시작·종료일, 이미지</w:t>
      </w:r>
    </w:p>
    <w:p>
      <w:pPr>
        <w:pStyle w:val="Heading2"/>
        <w:keepNext/>
      </w:pPr>
      <w:r>
        <w:t>이미지 규격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메인 비주얼: WEBP/JPG, 가로 1920px 이상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연구자료 표지: WEBP/JPG, 약 5:7 세로 비율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공지 대표 이미지: WEBP/JPG, 16:9 권장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조직도: SVG 또는 고해상도 PNG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파일명: 영문 소문자·숫자·하이픈 사용</w:t>
      </w:r>
    </w:p>
    <w:p>
      <w:pPr>
        <w:pStyle w:val="Heading1"/>
        <w:keepNext/>
      </w:pPr>
      <w:r>
        <w:t>6. Supabase 작업 지시</w:t>
      </w:r>
    </w:p>
    <w:p>
      <w:pPr>
        <w:pStyle w:val="Heading2"/>
        <w:keepNext/>
      </w:pPr>
      <w:r>
        <w:t>6.1 비밀번호 변경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Supabase의 **Database &gt; Settings**로 이동합니다.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DB 비밀번호를 새 강력한 값으로 변경합니다.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관리자 로그인 비밀번호와 다른 값을 사용합니다.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일반 문서·메신저·Git에 기록하지 않습니다.</w:t>
      </w:r>
    </w:p>
    <w:p>
      <w:pPr>
        <w:pStyle w:val="Heading2"/>
        <w:keepNext/>
      </w:pPr>
      <w:r>
        <w:t>6.2 SQL 적용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작업 전 기존 테이블을 백업합니다.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**SQL Editor &gt; New query**를 엽니다.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onsolas" w:hAnsi="Consolas" w:eastAsia="Malgun Gothic"/>
          <w:b w:val="0"/>
          <w:i w:val="0"/>
          <w:color w:val="1F4D78"/>
          <w:sz w:val="19"/>
        </w:rPr>
        <w:t>supabase/kihc_full_setup.sql</w:t>
      </w:r>
      <w:r>
        <w:rPr>
          <w:rFonts w:ascii="Calibri" w:hAnsi="Calibri" w:eastAsia="Malgun Gothic"/>
          <w:b w:val="0"/>
          <w:i w:val="0"/>
          <w:color w:val="1F2937"/>
          <w:sz w:val="22"/>
        </w:rPr>
        <w:t xml:space="preserve"> 전체를 붙여 넣습니다.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**Run**을 1회 실행합니다.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결과에서 관리자 행이 1개인지 확인합니다.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onsolas" w:hAnsi="Consolas" w:eastAsia="Malgun Gothic"/>
          <w:b w:val="0"/>
          <w:i w:val="0"/>
          <w:color w:val="1F4D78"/>
          <w:sz w:val="19"/>
        </w:rPr>
        <w:t>password_storage</w:t>
      </w:r>
      <w:r>
        <w:rPr>
          <w:rFonts w:ascii="Calibri" w:hAnsi="Calibri" w:eastAsia="Malgun Gothic"/>
          <w:b w:val="0"/>
          <w:i w:val="0"/>
          <w:color w:val="1F2937"/>
          <w:sz w:val="22"/>
        </w:rPr>
        <w:t xml:space="preserve">가 </w:t>
      </w:r>
      <w:r>
        <w:rPr>
          <w:rFonts w:ascii="Consolas" w:hAnsi="Consolas" w:eastAsia="Malgun Gothic"/>
          <w:b w:val="0"/>
          <w:i w:val="0"/>
          <w:color w:val="1F4D78"/>
          <w:sz w:val="19"/>
        </w:rPr>
        <w:t>scrypt hash stored</w:t>
      </w:r>
      <w:r>
        <w:rPr>
          <w:rFonts w:ascii="Calibri" w:hAnsi="Calibri" w:eastAsia="Malgun Gothic"/>
          <w:b w:val="0"/>
          <w:i w:val="0"/>
          <w:color w:val="1F2937"/>
          <w:sz w:val="22"/>
        </w:rPr>
        <w:t>인지 확인합니다.</w:t>
      </w:r>
    </w:p>
    <w:p>
      <w:pPr>
        <w:keepLines w:val="0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주의: SQL 실행 시 다른 관리자 계정과 기존 관리자 세션은 제거됩니다. 오류 발생 시 재실행하지 말고 오류 화면 전체를 전달합니다.</w:t>
      </w:r>
    </w:p>
    <w:p>
      <w:pPr>
        <w:pStyle w:val="Heading2"/>
        <w:keepNext/>
      </w:pPr>
      <w:r>
        <w:t>6.3 Netlify용 URI 복사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Supabase 상단의 **Connect**를 선택합니다.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**Transaction pooler URI**를 선택합니다.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 xml:space="preserve">포트가 </w:t>
      </w:r>
      <w:r>
        <w:rPr>
          <w:rFonts w:ascii="Consolas" w:hAnsi="Consolas" w:eastAsia="Malgun Gothic"/>
          <w:b w:val="0"/>
          <w:i w:val="0"/>
          <w:color w:val="1F4D78"/>
          <w:sz w:val="19"/>
        </w:rPr>
        <w:t>6543</w:t>
      </w:r>
      <w:r>
        <w:rPr>
          <w:rFonts w:ascii="Calibri" w:hAnsi="Calibri" w:eastAsia="Malgun Gothic"/>
          <w:b w:val="0"/>
          <w:i w:val="0"/>
          <w:color w:val="1F2937"/>
          <w:sz w:val="22"/>
        </w:rPr>
        <w:t>인지 확인합니다.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새 비밀번호가 반영된 URI를 복사합니다.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URI는 비밀값이므로 캡처·문서·Git에 넣지 않습니다.</w:t>
      </w:r>
    </w:p>
    <w:p>
      <w:pPr>
        <w:pStyle w:val="Heading1"/>
        <w:keepNext/>
      </w:pPr>
      <w:r>
        <w:t>7. Netlify 작업 지시</w:t>
      </w:r>
    </w:p>
    <w:p>
      <w:pPr>
        <w:keepLines w:val="0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경로: **Project configuration &gt; Environment variables**</w:t>
      </w:r>
    </w:p>
    <w:p>
      <w:pPr>
        <w:pStyle w:val="Heading2"/>
        <w:keepNext/>
      </w:pPr>
      <w:r>
        <w:t>등록 변수</w:t>
      </w:r>
    </w:p>
    <w:p>
      <w:pPr>
        <w:spacing w:before="60" w:after="200" w:line="264" w:lineRule="auto"/>
        <w:ind w:left="230" w:right="230"/>
        <w:shd w:fill="F2F4F7"/>
      </w:pPr>
      <w:r>
        <w:rPr>
          <w:rFonts w:ascii="Consolas" w:hAnsi="Consolas" w:eastAsia="Malgun Gothic"/>
          <w:b w:val="0"/>
          <w:i w:val="0"/>
          <w:color w:val="344054"/>
          <w:sz w:val="17"/>
        </w:rPr>
        <w:t>Key: DATABASE_URL</w:t>
        <w:br/>
        <w:t>Value: Supabase Transaction pooler 전체 URI</w:t>
        <w:br/>
        <w:t>Contains secret values: 체크</w:t>
        <w:br/>
        <w:t>Scope: Builds 및 Functions 또는 All scopes</w:t>
        <w:br/>
        <w:t>Deploy context: Production 권장</w:t>
      </w:r>
    </w:p>
    <w:p>
      <w:pPr>
        <w:spacing w:before="60" w:after="200" w:line="264" w:lineRule="auto"/>
        <w:ind w:left="230" w:right="230"/>
        <w:shd w:fill="F2F4F7"/>
      </w:pPr>
      <w:r>
        <w:rPr>
          <w:rFonts w:ascii="Consolas" w:hAnsi="Consolas" w:eastAsia="Malgun Gothic"/>
          <w:b w:val="0"/>
          <w:i w:val="0"/>
          <w:color w:val="344054"/>
          <w:sz w:val="17"/>
        </w:rPr>
        <w:t>Key: DB_POOL_MAX</w:t>
        <w:br/>
        <w:t>Value: 1</w:t>
        <w:br/>
        <w:t>Secret: 체크하지 않음</w:t>
      </w:r>
    </w:p>
    <w:p>
      <w:pPr>
        <w:spacing w:before="60" w:after="200" w:line="264" w:lineRule="auto"/>
        <w:ind w:left="230" w:right="230"/>
        <w:shd w:fill="F2F4F7"/>
      </w:pPr>
      <w:r>
        <w:rPr>
          <w:rFonts w:ascii="Consolas" w:hAnsi="Consolas" w:eastAsia="Malgun Gothic"/>
          <w:b w:val="0"/>
          <w:i w:val="0"/>
          <w:color w:val="344054"/>
          <w:sz w:val="17"/>
        </w:rPr>
        <w:t>Key: NEXT_PUBLIC_SITE_URL</w:t>
        <w:br/>
        <w:t>Value: https://실제-운영-도메인</w:t>
        <w:br/>
        <w:t>Secret: 체크하지 않음</w:t>
      </w:r>
    </w:p>
    <w:p>
      <w:pPr>
        <w:pStyle w:val="Heading2"/>
        <w:keepNext/>
      </w:pPr>
      <w:r>
        <w:t>배포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환경변수를 저장합니다.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**Deploys &gt; Trigger deploy &gt; Deploy site**를 실행합니다.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Build log에서 install, build, deploy가 모두 성공했는지 확인합니다.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실패 시 비밀번호나 URI가 보이지 않도록 가린 뒤 첫 오류 메시지부터 캡처합니다.</w:t>
      </w:r>
    </w:p>
    <w:p>
      <w:pPr>
        <w:pStyle w:val="Heading1"/>
        <w:keepNext/>
      </w:pPr>
      <w:r>
        <w:t>8. 배포 후 확인 체크리스트</w:t>
      </w:r>
    </w:p>
    <w:p>
      <w:pPr>
        <w:pStyle w:val="Heading2"/>
        <w:keepNext/>
      </w:pPr>
      <w:r>
        <w:t>공개 화면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[ ] 메인·소개·연구자료·소식·문의 페이지가 500 오류 없이 열림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[ ] 모바일 햄버거와 모든 하위 메뉴가 열림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[ ] 메뉴·팝업이 열린 동안 뒤 페이지가 스크롤되지 않음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[ ] 연구자료 목록·상세·메인에 동일한 대표 이미지가 표시됨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[ ] 공지 상세의 본문·첨부·이전/다음 글이 정상임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[ ] 문의 폼 필수값과 메일 앱 전환이 작동함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[ ] 푸터 이메일·전화·등록번호 문의 버튼이 작동함</w:t>
      </w:r>
    </w:p>
    <w:p>
      <w:pPr>
        <w:pStyle w:val="Heading2"/>
        <w:keepNext/>
      </w:pPr>
      <w:r>
        <w:t>관리자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 xml:space="preserve">[ ] </w:t>
      </w:r>
      <w:r>
        <w:rPr>
          <w:rFonts w:ascii="Consolas" w:hAnsi="Consolas" w:eastAsia="Malgun Gothic"/>
          <w:b w:val="0"/>
          <w:i w:val="0"/>
          <w:color w:val="1F4D78"/>
          <w:sz w:val="19"/>
        </w:rPr>
        <w:t>/adminpage1/login</w:t>
      </w:r>
      <w:r>
        <w:rPr>
          <w:rFonts w:ascii="Calibri" w:hAnsi="Calibri" w:eastAsia="Malgun Gothic"/>
          <w:b w:val="0"/>
          <w:i w:val="0"/>
          <w:color w:val="1F2937"/>
          <w:sz w:val="22"/>
        </w:rPr>
        <w:t>에 DB 연결 오류가 없음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[ ] 지정 계정만 로그인 가능함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[ ] 소식·연구자료·홍보자료·팝업 저장·수정·삭제 가능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[ ] 초안은 공개 페이지에 노출되지 않음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[ ] 로그아웃 후 관리자 페이지와 API 접근이 차단됨</w:t>
      </w:r>
    </w:p>
    <w:p>
      <w:pPr>
        <w:pStyle w:val="Heading1"/>
        <w:keepNext/>
      </w:pPr>
      <w:r>
        <w:t>9. 피드백 전달 형식</w:t>
      </w:r>
    </w:p>
    <w:p>
      <w:pPr>
        <w:keepLines w:val="0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다음 형식으로 화면별 피드백을 보내 주세요.</w:t>
      </w:r>
    </w:p>
    <w:p>
      <w:pPr>
        <w:spacing w:before="60" w:after="200" w:line="264" w:lineRule="auto"/>
        <w:ind w:left="230" w:right="230"/>
        <w:shd w:fill="F2F4F7"/>
      </w:pPr>
      <w:r>
        <w:rPr>
          <w:rFonts w:ascii="Consolas" w:hAnsi="Consolas" w:eastAsia="Malgun Gothic"/>
          <w:b w:val="0"/>
          <w:i w:val="0"/>
          <w:color w:val="344054"/>
          <w:sz w:val="17"/>
        </w:rPr>
        <w:t>기기/화면 폭: 예) 아이폰 14, 390px</w:t>
        <w:br/>
        <w:t>페이지 주소: 예) /research/example</w:t>
        <w:br/>
        <w:t>발생 위치: 예) 상단 검색 영역</w:t>
        <w:br/>
        <w:t>문제 내용: 예) 날짜 입력이 화면 밖으로 나감</w:t>
        <w:br/>
        <w:t>원하는 결과: 예) 날짜 입력을 세로로 배치</w:t>
        <w:br/>
        <w:t>첨부: 전체 화면 1장 + 문제 부분 확대 1장</w:t>
      </w:r>
    </w:p>
    <w:p>
      <w:pPr>
        <w:pStyle w:val="Heading1"/>
        <w:keepNext/>
      </w:pPr>
      <w:r>
        <w:t>10. 관련 파일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 xml:space="preserve">상세 인수인계 문서: </w:t>
      </w:r>
      <w:r>
        <w:rPr>
          <w:rFonts w:ascii="Consolas" w:hAnsi="Consolas" w:eastAsia="Malgun Gothic"/>
          <w:b w:val="0"/>
          <w:i w:val="0"/>
          <w:color w:val="1F4D78"/>
          <w:sz w:val="19"/>
        </w:rPr>
        <w:t>docs/KIHC_website_handoff_2026-08-12.docx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 xml:space="preserve">Supabase SQL: </w:t>
      </w:r>
      <w:r>
        <w:rPr>
          <w:rFonts w:ascii="Consolas" w:hAnsi="Consolas" w:eastAsia="Malgun Gothic"/>
          <w:b w:val="0"/>
          <w:i w:val="0"/>
          <w:color w:val="1F4D78"/>
          <w:sz w:val="19"/>
        </w:rPr>
        <w:t>supabase/kihc_full_setup.sql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 xml:space="preserve">Netlify 입력 안내: </w:t>
      </w:r>
      <w:r>
        <w:rPr>
          <w:rFonts w:ascii="Consolas" w:hAnsi="Consolas" w:eastAsia="Malgun Gothic"/>
          <w:b w:val="0"/>
          <w:i w:val="0"/>
          <w:color w:val="1F4D78"/>
          <w:sz w:val="19"/>
        </w:rPr>
        <w:t>netlify/environment-variables.example.txt</w:t>
      </w:r>
    </w:p>
    <w:p>
      <w:pPr>
        <w:keepLines w:val="0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상세 배경과 기술 설명이 필요할 때는 기존 상세 문서를 참고하고, 실제 업무 배정과 완료 확인은 이 실행용 문서를 사용합니다.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algun Gothic"/>
        <w:b w:val="0"/>
        <w:i w:val="0"/>
        <w:color w:val="667085"/>
        <w:sz w:val="17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algun Gothic"/>
        <w:b/>
        <w:i w:val="0"/>
        <w:color w:val="667085"/>
        <w:sz w:val="17"/>
      </w:rPr>
      <w:t>KIHC  |  실행용 작업지시서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22">
    <w:abstractNumId w:val="21"/>
  </w:num>
  <w:abstractNum w:abstractNumId="2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algun Gothic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KIHC 웹사이트 실행용 작업지시서</dc:title>
  <dc:subject>기획팀·운영팀 전달용 작업 및 배포 가이드</dc:subject>
  <dc:creator>KIHC Web Project</dc:creator>
  <cp:keywords>KIHC, Supabase, Netlify, 모바일 최적화, 관리자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