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5CD2" w14:textId="7F0D3313" w:rsidR="003E1CC4" w:rsidRDefault="003E1CC4" w:rsidP="003E1CC4">
      <w:r>
        <w:rPr>
          <w:noProof/>
        </w:rPr>
        <w:drawing>
          <wp:inline distT="0" distB="0" distL="0" distR="0" wp14:anchorId="0CE14EC9" wp14:editId="497861B9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5B3C" w14:textId="23EC932A" w:rsidR="003E1CC4" w:rsidRDefault="003E1CC4" w:rsidP="003E1CC4"/>
    <w:p w14:paraId="45D673D2" w14:textId="046F6D78" w:rsidR="003E1CC4" w:rsidRDefault="003E1CC4" w:rsidP="003E1CC4"/>
    <w:p w14:paraId="63BD7613" w14:textId="77777777" w:rsidR="00D67AE9" w:rsidRPr="00D67AE9" w:rsidRDefault="00D67AE9" w:rsidP="00D67AE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67AE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MAC Address and IP Address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935"/>
      </w:tblGrid>
      <w:tr w:rsidR="00D67AE9" w:rsidRPr="00D67AE9" w14:paraId="2BB2003F" w14:textId="77777777" w:rsidTr="00D67AE9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76679A41" w14:textId="77777777" w:rsidR="00D67AE9" w:rsidRPr="00D67AE9" w:rsidRDefault="00D67AE9" w:rsidP="00D6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67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MAC Address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F95AA44" w14:textId="77777777" w:rsidR="00D67AE9" w:rsidRPr="00D67AE9" w:rsidRDefault="00D67AE9" w:rsidP="00D6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67A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IP Address</w:t>
            </w:r>
          </w:p>
        </w:tc>
      </w:tr>
      <w:tr w:rsidR="00D67AE9" w:rsidRPr="00D67AE9" w14:paraId="04FA681E" w14:textId="77777777" w:rsidTr="00D67AE9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6C02902" w14:textId="77777777" w:rsidR="00D67AE9" w:rsidRPr="00D67AE9" w:rsidRDefault="00D67AE9" w:rsidP="00D6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7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Mac address</w:t>
            </w:r>
            <w:r w:rsidRPr="00D67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helps you to identify the device in the local network.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F20D70" w14:textId="77777777" w:rsidR="00D67AE9" w:rsidRPr="00D67AE9" w:rsidRDefault="00D67AE9" w:rsidP="00D6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7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  <w:r w:rsidRPr="00D67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helps you to identify the device in the global network.</w:t>
            </w:r>
          </w:p>
        </w:tc>
      </w:tr>
      <w:tr w:rsidR="00D67AE9" w:rsidRPr="00D67AE9" w14:paraId="63328931" w14:textId="77777777" w:rsidTr="00D67AE9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5790611" w14:textId="77777777" w:rsidR="00D67AE9" w:rsidRPr="00D67AE9" w:rsidRDefault="00D67AE9" w:rsidP="00D6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7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MAC addresses</w:t>
            </w:r>
            <w:r w:rsidRPr="00D67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can be used for broadcasting.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EA725F" w14:textId="77777777" w:rsidR="00D67AE9" w:rsidRPr="00D67AE9" w:rsidRDefault="00D67AE9" w:rsidP="00D6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7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 </w:t>
            </w:r>
            <w:r w:rsidRPr="00D67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  <w:r w:rsidRPr="00D67A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can be used for broadcasting or multicasting.</w:t>
            </w:r>
          </w:p>
        </w:tc>
      </w:tr>
    </w:tbl>
    <w:p w14:paraId="41C74D04" w14:textId="24C5FF1C" w:rsidR="00D67AE9" w:rsidRDefault="00D67AE9" w:rsidP="003E1CC4"/>
    <w:p w14:paraId="249693B8" w14:textId="3AE3191F" w:rsidR="00D67AE9" w:rsidRDefault="00D67AE9" w:rsidP="003E1CC4">
      <w:pPr>
        <w:rPr>
          <w:rFonts w:ascii="Arial" w:hAnsi="Arial" w:cs="Arial"/>
          <w:color w:val="202124"/>
          <w:shd w:val="clear" w:color="auto" w:fill="FFFFFF"/>
        </w:rPr>
      </w:pPr>
      <w:r>
        <w:t xml:space="preserve">NOTE: </w:t>
      </w:r>
      <w:r>
        <w:rPr>
          <w:rFonts w:ascii="Arial" w:hAnsi="Arial" w:cs="Arial"/>
          <w:color w:val="202124"/>
          <w:shd w:val="clear" w:color="auto" w:fill="FFFFFF"/>
        </w:rPr>
        <w:t>The key difference between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broadcast</w:t>
      </w:r>
      <w:r>
        <w:rPr>
          <w:rFonts w:ascii="Arial" w:hAnsi="Arial" w:cs="Arial"/>
          <w:color w:val="202124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multicast</w:t>
      </w:r>
      <w:r>
        <w:rPr>
          <w:rFonts w:ascii="Arial" w:hAnsi="Arial" w:cs="Arial"/>
          <w:color w:val="202124"/>
          <w:shd w:val="clear" w:color="auto" w:fill="FFFFFF"/>
        </w:rPr>
        <w:t> is that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broadcast</w:t>
      </w:r>
      <w:r>
        <w:rPr>
          <w:rFonts w:ascii="Arial" w:hAnsi="Arial" w:cs="Arial"/>
          <w:color w:val="202124"/>
          <w:shd w:val="clear" w:color="auto" w:fill="FFFFFF"/>
        </w:rPr>
        <w:t> the packet is delivered to all the host connected to the network whereas,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multicast</w:t>
      </w:r>
      <w:r>
        <w:rPr>
          <w:rFonts w:ascii="Arial" w:hAnsi="Arial" w:cs="Arial"/>
          <w:color w:val="202124"/>
          <w:shd w:val="clear" w:color="auto" w:fill="FFFFFF"/>
        </w:rPr>
        <w:t> packet is delivered to intended recipients only. ... However,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multicast</w:t>
      </w:r>
      <w:r>
        <w:rPr>
          <w:rFonts w:ascii="Arial" w:hAnsi="Arial" w:cs="Arial"/>
          <w:color w:val="202124"/>
          <w:shd w:val="clear" w:color="auto" w:fill="FFFFFF"/>
        </w:rPr>
        <w:t> creates less traffic which fasten the system in comparison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broadcasting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54795C0" w14:textId="2A7E9B87" w:rsidR="00D67AE9" w:rsidRDefault="00D67AE9" w:rsidP="003E1CC4">
      <w:r>
        <w:rPr>
          <w:noProof/>
        </w:rPr>
        <w:drawing>
          <wp:inline distT="0" distB="0" distL="0" distR="0" wp14:anchorId="79D91AD8" wp14:editId="59F5AC6F">
            <wp:extent cx="3038475" cy="1466850"/>
            <wp:effectExtent l="0" t="0" r="9525" b="0"/>
            <wp:docPr id="2" name="Picture 2" descr="Difference Between Broadcast and Multicast (with Comparison Chart) - Tech 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Broadcast and Multicast (with Comparison Chart) - Tech  Dif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4F6D" w14:textId="6C811C8B" w:rsidR="00D67AE9" w:rsidRDefault="00D67AE9" w:rsidP="003E1CC4"/>
    <w:p w14:paraId="3030EBA6" w14:textId="5FCD001E" w:rsidR="00D67AE9" w:rsidRDefault="00D67AE9" w:rsidP="003E1CC4"/>
    <w:p w14:paraId="41D999E2" w14:textId="77777777" w:rsidR="00D67AE9" w:rsidRDefault="00D67AE9" w:rsidP="003E1CC4"/>
    <w:p w14:paraId="568A5D4F" w14:textId="752FB257" w:rsidR="00D67AE9" w:rsidRDefault="00D67AE9" w:rsidP="003E1CC4">
      <w:r>
        <w:lastRenderedPageBreak/>
        <w:t>Practice:</w:t>
      </w:r>
    </w:p>
    <w:p w14:paraId="4031A366" w14:textId="54CF30F2" w:rsidR="00D67AE9" w:rsidRDefault="00D67AE9" w:rsidP="00D67AE9">
      <w:pPr>
        <w:pStyle w:val="ListParagraph"/>
        <w:numPr>
          <w:ilvl w:val="0"/>
          <w:numId w:val="2"/>
        </w:numPr>
      </w:pPr>
      <w:r>
        <w:t>Launch two new instances which runs on a same availability zone.</w:t>
      </w:r>
    </w:p>
    <w:p w14:paraId="2B958E34" w14:textId="7C093FB1" w:rsidR="00D67AE9" w:rsidRDefault="00D67AE9" w:rsidP="00D67AE9">
      <w:pPr>
        <w:pStyle w:val="ListParagraph"/>
        <w:numPr>
          <w:ilvl w:val="0"/>
          <w:numId w:val="2"/>
        </w:numPr>
      </w:pPr>
      <w:r>
        <w:t>For this option use Configure Instance&gt;Subnet&gt;Default ap-south-1b from ‘Launch instances’ option.</w:t>
      </w:r>
    </w:p>
    <w:p w14:paraId="09DD616A" w14:textId="64CCEBD7" w:rsidR="00D67AE9" w:rsidRDefault="00D67AE9" w:rsidP="00D67AE9">
      <w:pPr>
        <w:pStyle w:val="ListParagraph"/>
        <w:numPr>
          <w:ilvl w:val="0"/>
          <w:numId w:val="2"/>
        </w:numPr>
      </w:pPr>
      <w:r>
        <w:t>Use existing keypair and launch the instances.</w:t>
      </w:r>
    </w:p>
    <w:p w14:paraId="24807332" w14:textId="445C206D" w:rsidR="00F74E20" w:rsidRDefault="00F74E20" w:rsidP="00D67AE9">
      <w:pPr>
        <w:pStyle w:val="ListParagraph"/>
        <w:numPr>
          <w:ilvl w:val="0"/>
          <w:numId w:val="2"/>
        </w:numPr>
      </w:pPr>
      <w:r>
        <w:t>Both the newly launched instances will have a new public IPv4 and private address.</w:t>
      </w:r>
    </w:p>
    <w:p w14:paraId="1D54D249" w14:textId="11EC629C" w:rsidR="00F74E20" w:rsidRPr="00F74E20" w:rsidRDefault="00F74E20" w:rsidP="00D67AE9">
      <w:pPr>
        <w:pStyle w:val="ListParagraph"/>
        <w:numPr>
          <w:ilvl w:val="0"/>
          <w:numId w:val="2"/>
        </w:numPr>
      </w:pPr>
      <w:r>
        <w:t xml:space="preserve">Select one server and see in the ‘Description&gt; </w:t>
      </w:r>
      <w:r>
        <w:rPr>
          <w:rFonts w:ascii="Roboto" w:hAnsi="Roboto"/>
          <w:color w:val="444444"/>
          <w:sz w:val="20"/>
          <w:szCs w:val="20"/>
          <w:shd w:val="clear" w:color="auto" w:fill="FFFFFF"/>
        </w:rPr>
        <w:t>Network interfaces&gt;’ . It will be ‘eth0’ for both.</w:t>
      </w:r>
    </w:p>
    <w:p w14:paraId="348FAAED" w14:textId="3B83276B" w:rsidR="00F74E20" w:rsidRDefault="0089236E" w:rsidP="00D67AE9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That ‘eth0’ is the primary interface for our instances. And it also represents an interface id like: </w:t>
      </w:r>
      <w:hyperlink r:id="rId7" w:anchor="NIC:search=eni-025d60fe824f5ff19" w:tgtFrame="_top" w:history="1">
        <w:r>
          <w:rPr>
            <w:rStyle w:val="Hyperlink"/>
            <w:rFonts w:ascii="Roboto" w:hAnsi="Roboto"/>
            <w:color w:val="FFFFFF"/>
            <w:sz w:val="20"/>
            <w:szCs w:val="20"/>
            <w:shd w:val="clear" w:color="auto" w:fill="444444"/>
          </w:rPr>
          <w:t>eni-025d60fe824f5ff19</w:t>
        </w:r>
      </w:hyperlink>
    </w:p>
    <w:p w14:paraId="318C01B9" w14:textId="0742B763" w:rsidR="0089236E" w:rsidRDefault="0089236E" w:rsidP="0089236E">
      <w:r>
        <w:rPr>
          <w:noProof/>
        </w:rPr>
        <w:drawing>
          <wp:inline distT="0" distB="0" distL="0" distR="0" wp14:anchorId="0A3821DA" wp14:editId="2F05A975">
            <wp:extent cx="5731510" cy="2886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0830" w14:textId="394D7667" w:rsidR="0089236E" w:rsidRDefault="0089236E" w:rsidP="0089236E"/>
    <w:p w14:paraId="6BC41EF0" w14:textId="12302F85" w:rsidR="0089236E" w:rsidRDefault="0089236E" w:rsidP="0089236E">
      <w:r>
        <w:rPr>
          <w:noProof/>
        </w:rPr>
        <w:drawing>
          <wp:inline distT="0" distB="0" distL="0" distR="0" wp14:anchorId="4F0CF183" wp14:editId="0DFBDBE9">
            <wp:extent cx="5731510" cy="2760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BCB" w14:textId="2BF2DBB6" w:rsidR="0089236E" w:rsidRDefault="0089236E" w:rsidP="0089236E"/>
    <w:p w14:paraId="1EE3A538" w14:textId="640655E5" w:rsidR="0089236E" w:rsidRDefault="0089236E" w:rsidP="0089236E">
      <w:pPr>
        <w:pStyle w:val="ListParagraph"/>
        <w:numPr>
          <w:ilvl w:val="0"/>
          <w:numId w:val="2"/>
        </w:numPr>
      </w:pPr>
      <w:r>
        <w:t>Open that interface id in a new tab.</w:t>
      </w:r>
    </w:p>
    <w:p w14:paraId="621A25F4" w14:textId="6AAA3681" w:rsidR="0089236E" w:rsidRDefault="0089236E" w:rsidP="0089236E">
      <w:pPr>
        <w:pStyle w:val="ListParagraph"/>
        <w:numPr>
          <w:ilvl w:val="0"/>
          <w:numId w:val="2"/>
        </w:numPr>
      </w:pPr>
      <w:r>
        <w:t>Otherwise you could also use ‘Networ</w:t>
      </w:r>
      <w:r w:rsidR="00E86928">
        <w:t>k</w:t>
      </w:r>
      <w:r>
        <w:t xml:space="preserve"> and Security’ option and select ‘Network Interfaces’.</w:t>
      </w:r>
    </w:p>
    <w:p w14:paraId="3841D962" w14:textId="2E91A288" w:rsidR="00417FC7" w:rsidRDefault="00417FC7" w:rsidP="0089236E">
      <w:pPr>
        <w:pStyle w:val="ListParagraph"/>
        <w:numPr>
          <w:ilvl w:val="0"/>
          <w:numId w:val="2"/>
        </w:numPr>
      </w:pPr>
      <w:r>
        <w:t>If you observe the status they generally will be ‘in use’.</w:t>
      </w:r>
    </w:p>
    <w:p w14:paraId="2414F76D" w14:textId="005A57F7" w:rsidR="00E6638C" w:rsidRDefault="00E6638C" w:rsidP="0089236E">
      <w:pPr>
        <w:pStyle w:val="ListParagraph"/>
        <w:numPr>
          <w:ilvl w:val="0"/>
          <w:numId w:val="2"/>
        </w:numPr>
      </w:pPr>
      <w:r>
        <w:lastRenderedPageBreak/>
        <w:t>Both the instances have separate public ipv4 and primary private ip addresses.</w:t>
      </w:r>
    </w:p>
    <w:p w14:paraId="24ED470B" w14:textId="75488FFF" w:rsidR="00E6638C" w:rsidRDefault="00E6638C" w:rsidP="0089236E">
      <w:pPr>
        <w:pStyle w:val="ListParagraph"/>
        <w:numPr>
          <w:ilvl w:val="0"/>
          <w:numId w:val="2"/>
        </w:numPr>
      </w:pPr>
      <w:r>
        <w:t>The ‘private primary ips’ are different because they both are attached to two different instances.</w:t>
      </w:r>
    </w:p>
    <w:p w14:paraId="7BC922CB" w14:textId="6DDDD0C8" w:rsidR="00B975B4" w:rsidRDefault="00B975B4" w:rsidP="00B975B4">
      <w:pPr>
        <w:ind w:left="360"/>
      </w:pPr>
      <w:r>
        <w:rPr>
          <w:noProof/>
        </w:rPr>
        <w:drawing>
          <wp:inline distT="0" distB="0" distL="0" distR="0" wp14:anchorId="18DEEBC1" wp14:editId="2888B647">
            <wp:extent cx="5731510" cy="2731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8578" w14:textId="77777777" w:rsidR="00B975B4" w:rsidRDefault="00B975B4" w:rsidP="00B975B4"/>
    <w:p w14:paraId="5D5B8E61" w14:textId="1FC577BE" w:rsidR="00E6638C" w:rsidRDefault="00B975B4" w:rsidP="00B975B4">
      <w:r>
        <w:t>Creating our own network interfaces:</w:t>
      </w:r>
    </w:p>
    <w:p w14:paraId="5BE4D83D" w14:textId="75CFD900" w:rsidR="00B975B4" w:rsidRDefault="00B975B4" w:rsidP="00B975B4">
      <w:pPr>
        <w:pStyle w:val="ListParagraph"/>
        <w:numPr>
          <w:ilvl w:val="0"/>
          <w:numId w:val="2"/>
        </w:numPr>
      </w:pPr>
      <w:r>
        <w:t>Click on ‘Create Network Interface’.</w:t>
      </w:r>
    </w:p>
    <w:p w14:paraId="41C4CD7C" w14:textId="27E8C22C" w:rsidR="00B975B4" w:rsidRDefault="00B975B4" w:rsidP="00B975B4">
      <w:pPr>
        <w:pStyle w:val="ListParagraph"/>
        <w:numPr>
          <w:ilvl w:val="0"/>
          <w:numId w:val="2"/>
        </w:numPr>
      </w:pPr>
      <w:r>
        <w:t>Enter description, select ‘subnet’ in the availability zone.</w:t>
      </w:r>
    </w:p>
    <w:p w14:paraId="276DE5FB" w14:textId="5FC6A288" w:rsidR="00B975B4" w:rsidRDefault="00B975B4" w:rsidP="00B975B4">
      <w:pPr>
        <w:pStyle w:val="ListParagraph"/>
        <w:numPr>
          <w:ilvl w:val="0"/>
          <w:numId w:val="2"/>
        </w:numPr>
      </w:pPr>
      <w:r>
        <w:t>Select any security group which is working.</w:t>
      </w:r>
    </w:p>
    <w:p w14:paraId="625631DE" w14:textId="471472D4" w:rsidR="00B975B4" w:rsidRDefault="00B975B4" w:rsidP="00B975B4">
      <w:pPr>
        <w:pStyle w:val="ListParagraph"/>
        <w:numPr>
          <w:ilvl w:val="0"/>
          <w:numId w:val="2"/>
        </w:numPr>
      </w:pPr>
      <w:r>
        <w:t xml:space="preserve">Finally click ‘create’ and we can see our new </w:t>
      </w:r>
      <w:r w:rsidR="0051731A">
        <w:t xml:space="preserve">Elastic </w:t>
      </w:r>
      <w:r>
        <w:t>Network interface.</w:t>
      </w:r>
    </w:p>
    <w:p w14:paraId="30CA8982" w14:textId="0D903C6F" w:rsidR="00B975B4" w:rsidRDefault="0051731A" w:rsidP="00B975B4">
      <w:pPr>
        <w:pStyle w:val="ListParagraph"/>
        <w:numPr>
          <w:ilvl w:val="0"/>
          <w:numId w:val="2"/>
        </w:numPr>
      </w:pPr>
      <w:r>
        <w:t>Remove the search filter and we can see all the ENI’s.</w:t>
      </w:r>
    </w:p>
    <w:p w14:paraId="716B2C70" w14:textId="267E76BB" w:rsidR="0051731A" w:rsidRDefault="00F858BB" w:rsidP="00B975B4">
      <w:pPr>
        <w:pStyle w:val="ListParagraph"/>
        <w:numPr>
          <w:ilvl w:val="0"/>
          <w:numId w:val="2"/>
        </w:numPr>
      </w:pPr>
      <w:r>
        <w:t>If you see the status the newly created ENI is in ‘av</w:t>
      </w:r>
      <w:r w:rsidR="0071748C">
        <w:t>a</w:t>
      </w:r>
      <w:r>
        <w:t>ilable’ and the other are ‘in use’.</w:t>
      </w:r>
    </w:p>
    <w:p w14:paraId="64A9FA0A" w14:textId="740D5F79" w:rsidR="00F858BB" w:rsidRDefault="0071748C" w:rsidP="00B975B4">
      <w:pPr>
        <w:pStyle w:val="ListParagraph"/>
        <w:numPr>
          <w:ilvl w:val="0"/>
          <w:numId w:val="2"/>
        </w:numPr>
      </w:pPr>
      <w:r>
        <w:t xml:space="preserve"> Right click on the ‘available’ ENI and click ‘Attach’ to attach it to any instance created.</w:t>
      </w:r>
    </w:p>
    <w:p w14:paraId="4014ADDA" w14:textId="1D919505" w:rsidR="0071748C" w:rsidRDefault="0071748C" w:rsidP="0071748C">
      <w:r>
        <w:rPr>
          <w:noProof/>
        </w:rPr>
        <w:drawing>
          <wp:inline distT="0" distB="0" distL="0" distR="0" wp14:anchorId="20E55EF4" wp14:editId="040AFB48">
            <wp:extent cx="5731510" cy="2727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9B7B" w14:textId="1EA32449" w:rsidR="0071748C" w:rsidRDefault="0071748C" w:rsidP="0071748C"/>
    <w:p w14:paraId="73B3C9AD" w14:textId="6352847A" w:rsidR="0071748C" w:rsidRDefault="0071748C" w:rsidP="0071748C">
      <w:pPr>
        <w:pStyle w:val="ListParagraph"/>
        <w:numPr>
          <w:ilvl w:val="0"/>
          <w:numId w:val="2"/>
        </w:numPr>
      </w:pPr>
      <w:r>
        <w:t>The status will be changed to ‘in-use’.</w:t>
      </w:r>
    </w:p>
    <w:p w14:paraId="6FB13015" w14:textId="634AE92C" w:rsidR="0071748C" w:rsidRDefault="0071748C" w:rsidP="0071748C">
      <w:pPr>
        <w:pStyle w:val="ListParagraph"/>
        <w:numPr>
          <w:ilvl w:val="0"/>
          <w:numId w:val="2"/>
        </w:numPr>
      </w:pPr>
      <w:r>
        <w:lastRenderedPageBreak/>
        <w:t>Now go to the instances and you can see for one of the newly created instance will have two ‘Network Interfaces’ probable ‘eth0’ and ‘eth1’.</w:t>
      </w:r>
    </w:p>
    <w:p w14:paraId="54287BCB" w14:textId="5D527F0F" w:rsidR="0071748C" w:rsidRDefault="0071748C" w:rsidP="0071748C">
      <w:pPr>
        <w:ind w:left="360"/>
      </w:pPr>
      <w:r>
        <w:rPr>
          <w:noProof/>
        </w:rPr>
        <w:drawing>
          <wp:inline distT="0" distB="0" distL="0" distR="0" wp14:anchorId="4905D83F" wp14:editId="60775707">
            <wp:extent cx="5731510" cy="2764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4248" w14:textId="67FB9AA1" w:rsidR="0071748C" w:rsidRDefault="0071748C" w:rsidP="0071748C">
      <w:pPr>
        <w:ind w:left="360"/>
      </w:pPr>
    </w:p>
    <w:p w14:paraId="3A680607" w14:textId="297B7317" w:rsidR="0071748C" w:rsidRDefault="00144758" w:rsidP="00144758">
      <w:pPr>
        <w:pStyle w:val="ListParagraph"/>
        <w:numPr>
          <w:ilvl w:val="0"/>
          <w:numId w:val="2"/>
        </w:numPr>
      </w:pPr>
      <w:r>
        <w:t>First one ‘eth0’ provides us a primary ipv4 address and second one ‘eth1’ provides us seconday ipv4 address.</w:t>
      </w:r>
    </w:p>
    <w:p w14:paraId="7FFB0900" w14:textId="262621DD" w:rsidR="001605F8" w:rsidRDefault="001605F8" w:rsidP="001605F8"/>
    <w:p w14:paraId="1FEDD6C8" w14:textId="58410558" w:rsidR="001605F8" w:rsidRDefault="001605F8" w:rsidP="001605F8">
      <w:r>
        <w:t>Moving secondary ENI to our selected instances:</w:t>
      </w:r>
    </w:p>
    <w:p w14:paraId="5176E560" w14:textId="62A91975" w:rsidR="001605F8" w:rsidRDefault="001605F8" w:rsidP="001605F8">
      <w:pPr>
        <w:pStyle w:val="ListParagraph"/>
        <w:numPr>
          <w:ilvl w:val="0"/>
          <w:numId w:val="3"/>
        </w:numPr>
      </w:pPr>
      <w:r>
        <w:t>Go to network interfaces and ‘Detach’ the ENI from the existing instance.</w:t>
      </w:r>
    </w:p>
    <w:p w14:paraId="0C4294CB" w14:textId="3288ADDB" w:rsidR="001605F8" w:rsidRDefault="001605F8" w:rsidP="001605F8">
      <w:r>
        <w:rPr>
          <w:noProof/>
        </w:rPr>
        <w:drawing>
          <wp:inline distT="0" distB="0" distL="0" distR="0" wp14:anchorId="5ED021A9" wp14:editId="5D1610A0">
            <wp:extent cx="5731510" cy="2680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7B55" w14:textId="7BE1A465" w:rsidR="001605F8" w:rsidRDefault="001605F8" w:rsidP="001605F8"/>
    <w:p w14:paraId="1A6CAFA1" w14:textId="3302D07E" w:rsidR="001605F8" w:rsidRDefault="001605F8" w:rsidP="001605F8">
      <w:pPr>
        <w:pStyle w:val="ListParagraph"/>
        <w:numPr>
          <w:ilvl w:val="0"/>
          <w:numId w:val="3"/>
        </w:numPr>
      </w:pPr>
      <w:r>
        <w:t>Now the status will in ‘available’.</w:t>
      </w:r>
    </w:p>
    <w:p w14:paraId="0E05447F" w14:textId="7466B083" w:rsidR="001605F8" w:rsidRDefault="001605F8" w:rsidP="001605F8">
      <w:pPr>
        <w:pStyle w:val="ListParagraph"/>
        <w:numPr>
          <w:ilvl w:val="0"/>
          <w:numId w:val="3"/>
        </w:numPr>
      </w:pPr>
      <w:r>
        <w:t>Right click on the ENI and attach it to any of your selected instance.</w:t>
      </w:r>
    </w:p>
    <w:p w14:paraId="228E8535" w14:textId="068646D2" w:rsidR="00C0755B" w:rsidRDefault="00C0755B" w:rsidP="001605F8">
      <w:pPr>
        <w:pStyle w:val="ListParagraph"/>
        <w:numPr>
          <w:ilvl w:val="0"/>
          <w:numId w:val="3"/>
        </w:numPr>
      </w:pPr>
      <w:r>
        <w:t>Now the status will be ‘in-use’.</w:t>
      </w:r>
    </w:p>
    <w:p w14:paraId="68578F93" w14:textId="029E8A09" w:rsidR="00C0755B" w:rsidRDefault="00C0755B" w:rsidP="001605F8">
      <w:pPr>
        <w:pStyle w:val="ListParagraph"/>
        <w:numPr>
          <w:ilvl w:val="0"/>
          <w:numId w:val="3"/>
        </w:numPr>
      </w:pPr>
      <w:r>
        <w:lastRenderedPageBreak/>
        <w:t>Go to instances and check for ‘network interfaces’ in ‘description’ for the newly attached instance.</w:t>
      </w:r>
    </w:p>
    <w:p w14:paraId="17223A5D" w14:textId="29D546FE" w:rsidR="002264D8" w:rsidRDefault="002264D8" w:rsidP="002264D8"/>
    <w:p w14:paraId="76114D52" w14:textId="35C2B50C" w:rsidR="002264D8" w:rsidRPr="003E1CC4" w:rsidRDefault="002264D8" w:rsidP="002264D8">
      <w:r>
        <w:t>NOTE: After ENI practice is complete detach the ENI and terminate your instances(newly created for ENI).</w:t>
      </w:r>
    </w:p>
    <w:sectPr w:rsidR="002264D8" w:rsidRPr="003E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3759"/>
    <w:multiLevelType w:val="hybridMultilevel"/>
    <w:tmpl w:val="5C06C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70D0"/>
    <w:multiLevelType w:val="hybridMultilevel"/>
    <w:tmpl w:val="2F5C2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64139"/>
    <w:multiLevelType w:val="hybridMultilevel"/>
    <w:tmpl w:val="ED86D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C4"/>
    <w:rsid w:val="00144758"/>
    <w:rsid w:val="001605F8"/>
    <w:rsid w:val="002264D8"/>
    <w:rsid w:val="003E1CC4"/>
    <w:rsid w:val="00417FC7"/>
    <w:rsid w:val="0051731A"/>
    <w:rsid w:val="0071748C"/>
    <w:rsid w:val="0086257C"/>
    <w:rsid w:val="0089236E"/>
    <w:rsid w:val="00B975B4"/>
    <w:rsid w:val="00C0755B"/>
    <w:rsid w:val="00D67AE9"/>
    <w:rsid w:val="00E6638C"/>
    <w:rsid w:val="00E86928"/>
    <w:rsid w:val="00F74E20"/>
    <w:rsid w:val="00F8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18AC"/>
  <w15:chartTrackingRefBased/>
  <w15:docId w15:val="{8B88C0EC-510B-401B-BBF7-B4F9BE36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ap-south-1.console.aws.amazon.com/ec2/v2/home?region=ap-south-1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V M C COLLEGE</cp:lastModifiedBy>
  <cp:revision>14</cp:revision>
  <dcterms:created xsi:type="dcterms:W3CDTF">2021-05-01T06:43:00Z</dcterms:created>
  <dcterms:modified xsi:type="dcterms:W3CDTF">2021-05-01T10:43:00Z</dcterms:modified>
</cp:coreProperties>
</file>