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中文标题（二号，黑体）</w:t>
      </w:r>
    </w:p>
    <w:p>
      <w:pPr>
        <w:jc w:val="center"/>
        <w:rPr>
          <w:rFonts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×××</w:t>
      </w:r>
      <w:r>
        <w:rPr>
          <w:rFonts w:ascii="仿宋_GB2312" w:hAnsi="宋体" w:eastAsia="仿宋_GB2312"/>
          <w:sz w:val="30"/>
          <w:szCs w:val="30"/>
          <w:vertAlign w:val="superscript"/>
        </w:rPr>
        <w:t>1</w:t>
      </w:r>
      <w:r>
        <w:rPr>
          <w:rFonts w:hint="eastAsia" w:ascii="仿宋_GB2312" w:hAnsi="宋体" w:eastAsia="仿宋_GB2312"/>
          <w:sz w:val="30"/>
          <w:szCs w:val="30"/>
        </w:rPr>
        <w:t>，××</w:t>
      </w:r>
      <w:r>
        <w:rPr>
          <w:rFonts w:ascii="仿宋_GB2312" w:hAnsi="宋体" w:eastAsia="仿宋_GB2312"/>
          <w:sz w:val="30"/>
          <w:szCs w:val="30"/>
          <w:vertAlign w:val="superscript"/>
        </w:rPr>
        <w:t>2</w:t>
      </w:r>
      <w:r>
        <w:rPr>
          <w:rFonts w:hint="eastAsia" w:ascii="仿宋_GB2312" w:hAnsi="宋体" w:eastAsia="仿宋_GB2312"/>
          <w:sz w:val="30"/>
          <w:szCs w:val="30"/>
          <w:vertAlign w:val="superscript"/>
          <w:lang w:val="en-US" w:eastAsia="zh-CN"/>
        </w:rPr>
        <w:t>,3</w:t>
      </w:r>
      <w:r>
        <w:rPr>
          <w:rFonts w:hint="eastAsia" w:ascii="仿宋_GB2312" w:hAnsi="宋体" w:eastAsia="仿宋_GB2312"/>
          <w:sz w:val="30"/>
          <w:szCs w:val="30"/>
        </w:rPr>
        <w:t>（小四号，楷体）</w:t>
      </w:r>
    </w:p>
    <w:p>
      <w:pPr>
        <w:ind w:left="420" w:leftChars="200" w:right="420" w:rightChars="200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1.单位全称，省份</w:t>
      </w:r>
      <w:r>
        <w:rPr>
          <w:rFonts w:hint="eastAsia" w:ascii="宋体" w:hAnsi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sz w:val="18"/>
          <w:szCs w:val="18"/>
        </w:rPr>
        <w:t>城市</w:t>
      </w:r>
      <w:r>
        <w:rPr>
          <w:rFonts w:hint="eastAsia" w:ascii="宋体" w:hAnsi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sz w:val="18"/>
          <w:szCs w:val="18"/>
        </w:rPr>
        <w:t>邮编；</w:t>
      </w:r>
    </w:p>
    <w:p>
      <w:pPr>
        <w:ind w:left="420" w:leftChars="200" w:right="420" w:rightChars="200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2.单位全称，省份</w:t>
      </w:r>
      <w:r>
        <w:rPr>
          <w:rFonts w:hint="eastAsia" w:ascii="宋体" w:hAnsi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sz w:val="18"/>
          <w:szCs w:val="18"/>
        </w:rPr>
        <w:t>城市</w:t>
      </w:r>
      <w:r>
        <w:rPr>
          <w:rFonts w:hint="eastAsia" w:ascii="宋体" w:hAnsi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sz w:val="18"/>
          <w:szCs w:val="18"/>
        </w:rPr>
        <w:t>邮编；</w:t>
      </w:r>
    </w:p>
    <w:p>
      <w:pPr>
        <w:ind w:left="420" w:leftChars="200" w:right="420" w:rightChars="200"/>
        <w:jc w:val="left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3.</w:t>
      </w:r>
      <w:r>
        <w:rPr>
          <w:rFonts w:hint="eastAsia" w:ascii="宋体" w:hAnsi="宋体"/>
          <w:sz w:val="18"/>
          <w:szCs w:val="18"/>
        </w:rPr>
        <w:t>单位全称，省份</w:t>
      </w:r>
      <w:r>
        <w:rPr>
          <w:rFonts w:hint="eastAsia" w:ascii="宋体" w:hAnsi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sz w:val="18"/>
          <w:szCs w:val="18"/>
        </w:rPr>
        <w:t>城市</w:t>
      </w:r>
      <w:r>
        <w:rPr>
          <w:rFonts w:hint="eastAsia" w:ascii="宋体" w:hAnsi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sz w:val="18"/>
          <w:szCs w:val="18"/>
        </w:rPr>
        <w:t>邮编</w:t>
      </w:r>
    </w:p>
    <w:p>
      <w:pPr>
        <w:ind w:firstLine="420" w:firstLineChars="200"/>
        <w:jc w:val="left"/>
        <w:rPr>
          <w:rFonts w:ascii="楷体_GB2312" w:hAnsi="宋体" w:eastAsia="楷体_GB2312"/>
          <w:szCs w:val="21"/>
        </w:rPr>
      </w:pPr>
    </w:p>
    <w:p>
      <w:pPr>
        <w:ind w:left="420" w:leftChars="200" w:right="420" w:rightChars="200"/>
        <w:jc w:val="left"/>
        <w:rPr>
          <w:rFonts w:hint="eastAsia" w:ascii="宋体" w:hAnsi="宋体"/>
          <w:color w:val="C00000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>收稿日期：</w:t>
      </w:r>
      <w:r>
        <w:rPr>
          <w:rFonts w:hint="eastAsia" w:ascii="宋体" w:hAnsi="宋体"/>
          <w:color w:val="C00000"/>
          <w:sz w:val="18"/>
          <w:szCs w:val="18"/>
          <w:lang w:eastAsia="zh-CN"/>
        </w:rPr>
        <w:t>（</w:t>
      </w:r>
      <w:r>
        <w:rPr>
          <w:rFonts w:hint="eastAsia" w:ascii="宋体" w:hAnsi="宋体"/>
          <w:color w:val="C00000"/>
          <w:sz w:val="18"/>
          <w:szCs w:val="18"/>
          <w:lang w:val="en-US" w:eastAsia="zh-CN"/>
        </w:rPr>
        <w:t>编辑部填写</w:t>
      </w:r>
      <w:r>
        <w:rPr>
          <w:rFonts w:hint="eastAsia" w:ascii="宋体" w:hAnsi="宋体"/>
          <w:color w:val="C00000"/>
          <w:sz w:val="18"/>
          <w:szCs w:val="18"/>
          <w:lang w:eastAsia="zh-CN"/>
        </w:rPr>
        <w:t>）</w:t>
      </w:r>
      <w:r>
        <w:rPr>
          <w:rFonts w:hint="eastAsia" w:ascii="宋体" w:hAnsi="宋体"/>
          <w:sz w:val="18"/>
          <w:szCs w:val="18"/>
        </w:rPr>
        <w:t>；修回日期：</w:t>
      </w:r>
      <w:r>
        <w:rPr>
          <w:rFonts w:hint="eastAsia" w:ascii="宋体" w:hAnsi="宋体"/>
          <w:color w:val="C00000"/>
          <w:sz w:val="18"/>
          <w:szCs w:val="18"/>
          <w:lang w:eastAsia="zh-CN"/>
        </w:rPr>
        <w:t>（</w:t>
      </w:r>
      <w:r>
        <w:rPr>
          <w:rFonts w:hint="eastAsia" w:ascii="宋体" w:hAnsi="宋体"/>
          <w:color w:val="C00000"/>
          <w:sz w:val="18"/>
          <w:szCs w:val="18"/>
          <w:lang w:val="en-US" w:eastAsia="zh-CN"/>
        </w:rPr>
        <w:t>编辑部填写</w:t>
      </w:r>
      <w:r>
        <w:rPr>
          <w:rFonts w:hint="eastAsia" w:ascii="宋体" w:hAnsi="宋体"/>
          <w:color w:val="C00000"/>
          <w:sz w:val="18"/>
          <w:szCs w:val="18"/>
          <w:lang w:eastAsia="zh-CN"/>
        </w:rPr>
        <w:t>）</w:t>
      </w:r>
    </w:p>
    <w:p>
      <w:pPr>
        <w:ind w:left="420" w:leftChars="200" w:right="420" w:rightChars="200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基金项目：</w:t>
      </w:r>
      <w:r>
        <w:rPr>
          <w:rFonts w:hint="eastAsia" w:ascii="宋体" w:hAnsi="宋体"/>
          <w:color w:val="C00000"/>
          <w:sz w:val="18"/>
          <w:szCs w:val="18"/>
        </w:rPr>
        <w:t>（基金信息投稿时不填，录用后填在此处）</w:t>
      </w:r>
    </w:p>
    <w:p>
      <w:pPr>
        <w:ind w:left="420" w:leftChars="200" w:right="420" w:rightChars="200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第一作者简介：姓名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（出生年—），性别，学历，职称，研究方向为××。</w:t>
      </w:r>
    </w:p>
    <w:p>
      <w:pPr>
        <w:ind w:left="420" w:leftChars="200" w:right="420" w:rightChars="200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E-</w:t>
      </w:r>
      <w:r>
        <w:rPr>
          <w:rFonts w:hint="eastAsia" w:ascii="宋体" w:hAnsi="宋体"/>
          <w:sz w:val="18"/>
          <w:szCs w:val="18"/>
        </w:rPr>
        <w:t xml:space="preserve">mail: </w:t>
      </w:r>
    </w:p>
    <w:p>
      <w:pPr>
        <w:ind w:left="420" w:leftChars="200" w:right="420" w:rightChars="200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通信作者：姓名   E-mail: </w:t>
      </w:r>
      <w:r>
        <w:rPr>
          <w:rFonts w:hint="eastAsia" w:ascii="宋体" w:hAnsi="宋体"/>
          <w:color w:val="C00000"/>
          <w:sz w:val="18"/>
          <w:szCs w:val="18"/>
        </w:rPr>
        <w:t>（作者信息投稿时不填，录用后填在此处）</w:t>
      </w:r>
    </w:p>
    <w:p>
      <w:pPr>
        <w:ind w:firstLine="540" w:firstLineChars="300"/>
        <w:jc w:val="left"/>
        <w:rPr>
          <w:rFonts w:ascii="宋体" w:hAnsi="宋体"/>
          <w:sz w:val="18"/>
          <w:szCs w:val="18"/>
        </w:rPr>
      </w:pPr>
    </w:p>
    <w:p>
      <w:pPr>
        <w:ind w:left="420" w:leftChars="200" w:right="420" w:rightChars="200"/>
        <w:jc w:val="left"/>
        <w:rPr>
          <w:sz w:val="18"/>
          <w:szCs w:val="18"/>
        </w:rPr>
      </w:pPr>
      <w:r>
        <w:rPr>
          <w:rFonts w:hint="eastAsia" w:ascii="黑体" w:eastAsia="黑体"/>
          <w:sz w:val="18"/>
          <w:szCs w:val="18"/>
        </w:rPr>
        <w:t>摘要：</w:t>
      </w:r>
      <w:r>
        <w:rPr>
          <w:rFonts w:hint="eastAsia" w:ascii="宋体" w:hAnsi="宋体"/>
          <w:sz w:val="18"/>
          <w:szCs w:val="18"/>
        </w:rPr>
        <w:t>××××××××××××××××××××××××××××××××××××××××××××××××××××××××××（简要介绍研究背景，重点总结本文方法、结论以及内容的概括,小五号</w:t>
      </w:r>
      <w:r>
        <w:rPr>
          <w:rFonts w:ascii="宋体"/>
          <w:sz w:val="18"/>
          <w:szCs w:val="18"/>
        </w:rPr>
        <w:t>,</w:t>
      </w:r>
      <w:r>
        <w:rPr>
          <w:rFonts w:hint="eastAsia" w:ascii="宋体" w:hAnsi="宋体"/>
          <w:sz w:val="18"/>
          <w:szCs w:val="18"/>
        </w:rPr>
        <w:t>楷体）。</w:t>
      </w:r>
    </w:p>
    <w:p>
      <w:pPr>
        <w:ind w:firstLine="352" w:firstLineChars="196"/>
        <w:jc w:val="left"/>
        <w:rPr>
          <w:rFonts w:ascii="宋体" w:hAnsi="宋体"/>
          <w:sz w:val="18"/>
          <w:szCs w:val="18"/>
        </w:rPr>
      </w:pPr>
      <w:r>
        <w:rPr>
          <w:rFonts w:hint="eastAsia" w:ascii="黑体" w:eastAsia="黑体"/>
          <w:sz w:val="18"/>
          <w:szCs w:val="18"/>
        </w:rPr>
        <w:t>关键词：</w:t>
      </w:r>
      <w:r>
        <w:rPr>
          <w:rFonts w:hint="eastAsia" w:ascii="宋体" w:hAnsi="宋体"/>
          <w:sz w:val="18"/>
          <w:szCs w:val="18"/>
        </w:rPr>
        <w:t>×××；×××；×××；×××；×××（3—8个，小五号，宋体）</w:t>
      </w:r>
    </w:p>
    <w:p>
      <w:pPr>
        <w:jc w:val="left"/>
      </w:pPr>
    </w:p>
    <w:p>
      <w:pPr>
        <w:ind w:firstLine="482" w:firstLineChars="200"/>
        <w:jc w:val="left"/>
        <w:rPr>
          <w:rFonts w:ascii="宋体"/>
          <w:b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（引言，五号，宋体）。</w:t>
      </w:r>
    </w:p>
    <w:p>
      <w:pPr>
        <w:spacing w:beforeLines="50" w:afterLines="50"/>
        <w:rPr>
          <w:rFonts w:ascii="黑体" w:hAnsi="宋体" w:eastAsia="黑体"/>
          <w:sz w:val="24"/>
          <w:szCs w:val="24"/>
        </w:rPr>
      </w:pPr>
      <w:r>
        <w:rPr>
          <w:rFonts w:hint="eastAsia" w:ascii="黑体" w:hAnsi="宋体" w:eastAsia="黑体"/>
          <w:sz w:val="24"/>
          <w:szCs w:val="24"/>
        </w:rPr>
        <w:t>1 ×××（一级标题：小四号，小标宋）</w:t>
      </w:r>
    </w:p>
    <w:p>
      <w:pPr>
        <w:ind w:firstLine="420" w:firstLineChars="200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×××××××××××××××××××××××××××××××××××××××××××××××××××××××××××××××××××××××××××××（正文，五号，宋体）。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×××××××××××××××××××××：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= 1 \* GB3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×××××××××××××××××××××××××××××××；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= 2 \* GB3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②</w:t>
      </w:r>
      <w:r>
        <w:rPr>
          <w:rFonts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××××××××××××××××××××××××××××××××××××××××××（正文，五号，宋体）。</w:t>
      </w:r>
    </w:p>
    <w:p>
      <w:pPr>
        <w:spacing w:beforeLines="50" w:afterLines="50"/>
        <w:rPr>
          <w:rFonts w:ascii="宋体"/>
          <w:b/>
        </w:rPr>
      </w:pPr>
      <w:r>
        <w:rPr>
          <w:rFonts w:ascii="宋体" w:hAnsi="宋体"/>
          <w:b/>
        </w:rPr>
        <w:t>1.</w:t>
      </w:r>
      <w:r>
        <w:rPr>
          <w:rFonts w:hint="eastAsia" w:ascii="宋体" w:hAnsi="宋体"/>
          <w:b/>
        </w:rPr>
        <w:t>1</w:t>
      </w:r>
      <w:r>
        <w:rPr>
          <w:rFonts w:hint="eastAsia" w:ascii="宋体" w:hAnsi="宋体"/>
          <w:b/>
          <w:szCs w:val="21"/>
        </w:rPr>
        <w:t>×××</w:t>
      </w:r>
      <w:r>
        <w:rPr>
          <w:rFonts w:ascii="宋体" w:hAnsi="宋体"/>
          <w:b/>
          <w:szCs w:val="21"/>
        </w:rPr>
        <w:t>(</w:t>
      </w:r>
      <w:r>
        <w:rPr>
          <w:rFonts w:hint="eastAsia" w:ascii="宋体" w:hAnsi="宋体"/>
          <w:b/>
          <w:szCs w:val="21"/>
        </w:rPr>
        <w:t>二级标题：五号，黑体</w:t>
      </w:r>
      <w:r>
        <w:rPr>
          <w:rFonts w:ascii="宋体" w:hAnsi="宋体"/>
          <w:b/>
          <w:szCs w:val="21"/>
        </w:rPr>
        <w:t>)</w:t>
      </w:r>
    </w:p>
    <w:p>
      <w:pPr>
        <w:spacing w:beforeLines="50" w:afterLines="50"/>
        <w:rPr>
          <w:rFonts w:ascii="楷体_GB2312" w:hAnsi="宋体" w:eastAsia="楷体_GB2312"/>
          <w:szCs w:val="21"/>
        </w:rPr>
      </w:pPr>
      <w:r>
        <w:rPr>
          <w:rFonts w:hint="eastAsia" w:ascii="楷体_GB2312" w:hAnsi="宋体" w:eastAsia="楷体_GB2312"/>
          <w:szCs w:val="21"/>
        </w:rPr>
        <w:t>1.1.1 ×××（三级标题：五号，小标宋）</w:t>
      </w:r>
    </w:p>
    <w:p>
      <w:pPr>
        <w:ind w:firstLine="420" w:firstLineChars="200"/>
        <w:rPr>
          <w:rFonts w:ascii="宋体"/>
          <w:szCs w:val="21"/>
        </w:rPr>
      </w:pPr>
      <w:r>
        <w:pict>
          <v:shape id="_x0000_s1027" o:spid="_x0000_s1027" o:spt="32" type="#_x0000_t32" style="position:absolute;left:0pt;margin-left:9.95pt;margin-top:64.95pt;height:0.05pt;width:151.55pt;z-index:25165926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）×××××××××××××××××××××××××××××××××××××××××××××××××××。（正文，五号，宋体）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（2）×××××××××××××××××××××××××××××××××××××××××××××××××。（正文，五号，宋体）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br w:type="page"/>
      </w: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rPr>
          <w:rFonts w:ascii="宋体"/>
          <w:b/>
        </w:rPr>
      </w:pPr>
      <w:r>
        <w:rPr>
          <w:rFonts w:hint="eastAsia" w:ascii="黑体" w:hAnsi="宋体" w:eastAsia="黑体"/>
          <w:sz w:val="24"/>
          <w:szCs w:val="24"/>
        </w:rPr>
        <w:t>2 ×××（一级标题：小四号，小标宋）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××××××××××××××××××××××××××××××××××××××××××××××××××××××××××××××××××××。（正文，五号，宋体）</w:t>
      </w:r>
    </w:p>
    <w:p>
      <w:pPr>
        <w:spacing w:beforeLines="50" w:afterLines="50"/>
        <w:rPr>
          <w:rFonts w:ascii="宋体" w:hAnsi="宋体"/>
          <w:b/>
        </w:rPr>
      </w:pPr>
      <w:r>
        <w:rPr>
          <w:rFonts w:hint="eastAsia" w:ascii="宋体" w:hAnsi="宋体"/>
          <w:b/>
        </w:rPr>
        <w:t>2</w:t>
      </w:r>
      <w:r>
        <w:rPr>
          <w:rFonts w:ascii="宋体" w:hAnsi="宋体"/>
          <w:b/>
        </w:rPr>
        <w:t>.</w:t>
      </w:r>
      <w:r>
        <w:rPr>
          <w:rFonts w:hint="eastAsia" w:ascii="宋体" w:hAnsi="宋体"/>
          <w:b/>
        </w:rPr>
        <w:t>1×××</w:t>
      </w: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二级标题：五号，黑体</w:t>
      </w:r>
      <w:r>
        <w:rPr>
          <w:rFonts w:ascii="宋体" w:hAnsi="宋体"/>
          <w:b/>
        </w:rPr>
        <w:t>)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××××××××××××××××××××××××××××××××××××××××××××××××××××××××××××××××××××。（正文，五号，宋体）</w:t>
      </w:r>
    </w:p>
    <w:p>
      <w:pPr>
        <w:autoSpaceDN w:val="0"/>
        <w:ind w:firstLine="420" w:firstLineChars="200"/>
        <w:jc w:val="left"/>
        <w:rPr>
          <w:rFonts w:ascii="黑体" w:hAnsi="黑体" w:cs="黑体"/>
          <w:sz w:val="18"/>
          <w:szCs w:val="18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××××××××××××××××××××××××××××××××××××××××××××××××××××，见表1（先文后表）。</w:t>
      </w:r>
    </w:p>
    <w:p>
      <w:pPr>
        <w:autoSpaceDN w:val="0"/>
        <w:jc w:val="center"/>
        <w:rPr>
          <w:rFonts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表1 ⅩⅩⅩⅩ（表头，小五号，黑体，三线表）</w:t>
      </w:r>
    </w:p>
    <w:p>
      <w:pPr>
        <w:autoSpaceDN w:val="0"/>
        <w:jc w:val="center"/>
        <w:rPr>
          <w:rFonts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Tab.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sz w:val="18"/>
          <w:szCs w:val="18"/>
        </w:rPr>
        <w:t>ⅩⅩⅩ</w:t>
      </w:r>
    </w:p>
    <w:tbl>
      <w:tblPr>
        <w:tblStyle w:val="5"/>
        <w:tblW w:w="5112" w:type="dxa"/>
        <w:jc w:val="center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899"/>
        <w:gridCol w:w="1547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Borders>
              <w:bottom w:val="single" w:color="auto" w:sz="4" w:space="0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</w:t>
            </w:r>
          </w:p>
        </w:tc>
        <w:tc>
          <w:tcPr>
            <w:tcW w:w="1899" w:type="dxa"/>
            <w:tcBorders>
              <w:bottom w:val="single" w:color="auto" w:sz="4" w:space="0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××（六号，宋体）</w:t>
            </w:r>
          </w:p>
        </w:tc>
        <w:tc>
          <w:tcPr>
            <w:tcW w:w="1547" w:type="dxa"/>
            <w:tcBorders>
              <w:bottom w:val="single" w:color="auto" w:sz="4" w:space="0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Borders>
              <w:bottom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</w:t>
            </w:r>
          </w:p>
        </w:tc>
        <w:tc>
          <w:tcPr>
            <w:tcW w:w="1899" w:type="dxa"/>
            <w:tcBorders>
              <w:bottom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×××</w:t>
            </w:r>
          </w:p>
        </w:tc>
        <w:tc>
          <w:tcPr>
            <w:tcW w:w="1547" w:type="dxa"/>
            <w:tcBorders>
              <w:bottom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Borders>
              <w:top w:val="nil"/>
              <w:bottom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×××</w:t>
            </w:r>
          </w:p>
        </w:tc>
        <w:tc>
          <w:tcPr>
            <w:tcW w:w="1899" w:type="dxa"/>
            <w:tcBorders>
              <w:top w:val="nil"/>
              <w:bottom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××（六号，宋体）</w:t>
            </w:r>
          </w:p>
        </w:tc>
        <w:tc>
          <w:tcPr>
            <w:tcW w:w="1547" w:type="dxa"/>
            <w:tcBorders>
              <w:top w:val="nil"/>
              <w:bottom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Borders>
              <w:top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×××</w:t>
            </w:r>
          </w:p>
        </w:tc>
        <w:tc>
          <w:tcPr>
            <w:tcW w:w="1899" w:type="dxa"/>
            <w:tcBorders>
              <w:top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×××</w:t>
            </w:r>
          </w:p>
        </w:tc>
        <w:tc>
          <w:tcPr>
            <w:tcW w:w="1547" w:type="dxa"/>
            <w:tcBorders>
              <w:top w:val="nil"/>
            </w:tcBorders>
          </w:tcPr>
          <w:p>
            <w:pPr>
              <w:autoSpaceDN w:val="0"/>
              <w:jc w:val="center"/>
              <w:rPr>
                <w:rFonts w:ascii="Arial"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×××</w:t>
            </w:r>
          </w:p>
        </w:tc>
      </w:tr>
    </w:tbl>
    <w:p>
      <w:pPr>
        <w:spacing w:beforeLines="50" w:afterLines="50"/>
        <w:rPr>
          <w:rFonts w:ascii="宋体" w:hAnsi="宋体"/>
          <w:b/>
        </w:rPr>
      </w:pPr>
    </w:p>
    <w:p>
      <w:pPr>
        <w:spacing w:beforeLines="50" w:afterLines="50"/>
        <w:rPr>
          <w:rFonts w:ascii="宋体" w:hAnsi="宋体"/>
          <w:b/>
        </w:rPr>
      </w:pPr>
      <w:r>
        <w:rPr>
          <w:rFonts w:hint="eastAsia" w:ascii="宋体" w:hAnsi="宋体"/>
          <w:b/>
        </w:rPr>
        <w:t>2</w:t>
      </w:r>
      <w:r>
        <w:rPr>
          <w:rFonts w:ascii="宋体" w:hAnsi="宋体"/>
          <w:b/>
        </w:rPr>
        <w:t>.</w:t>
      </w:r>
      <w:r>
        <w:rPr>
          <w:rFonts w:hint="eastAsia" w:ascii="宋体" w:hAnsi="宋体"/>
          <w:b/>
        </w:rPr>
        <w:t>2×××</w:t>
      </w: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二级标题：五号，黑体</w:t>
      </w:r>
      <w:r>
        <w:rPr>
          <w:rFonts w:ascii="宋体" w:hAnsi="宋体"/>
          <w:b/>
        </w:rPr>
        <w:t>)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××××××××××××××××××××××××××××××××××××××××××××××××××××××××××××××××××××。（正文，五号，宋体）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×××××××××××××××××××××××××××××××××××××××××××××××××××××，如图1所示（先文后图）。</w:t>
      </w:r>
    </w:p>
    <w:p>
      <w:pPr>
        <w:autoSpaceDN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446530" cy="1435100"/>
            <wp:effectExtent l="1905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465"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drawing>
          <wp:inline distT="0" distB="0" distL="0" distR="0">
            <wp:extent cx="1446530" cy="1435100"/>
            <wp:effectExtent l="1905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465"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autoSpaceDN w:val="0"/>
        <w:jc w:val="center"/>
        <w:rPr>
          <w:rFonts w:ascii="Times New Roman" w:hAnsi="Times New Roman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>专题属性值空间分布</w:t>
      </w:r>
      <w:r>
        <w:rPr>
          <w:rFonts w:ascii="Times New Roman" w:hAnsi="Times New Roman"/>
          <w:sz w:val="18"/>
          <w:szCs w:val="18"/>
        </w:rPr>
        <w:t xml:space="preserve">        (b) </w:t>
      </w:r>
      <w:r>
        <w:rPr>
          <w:rFonts w:hint="eastAsia" w:ascii="Times New Roman" w:hAnsi="Times New Roman"/>
          <w:sz w:val="18"/>
          <w:szCs w:val="18"/>
        </w:rPr>
        <w:t>专题属性值一阶差异</w:t>
      </w:r>
    </w:p>
    <w:p>
      <w:pPr>
        <w:autoSpaceDN w:val="0"/>
        <w:ind w:firstLine="1080" w:firstLineChars="600"/>
        <w:rPr>
          <w:rFonts w:ascii="Times New Roman" w:hAnsi="Times New Roman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>(有多个小分图的需要中文分图名)</w:t>
      </w:r>
    </w:p>
    <w:p>
      <w:pPr>
        <w:autoSpaceDN w:val="0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图1 ⅩⅩⅩⅩ（图名，小五号，宋体）</w:t>
      </w:r>
    </w:p>
    <w:p>
      <w:pPr>
        <w:autoSpaceDN w:val="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 w:val="18"/>
          <w:szCs w:val="18"/>
        </w:rPr>
        <w:t>Fig.ⅩⅩⅩ</w:t>
      </w:r>
    </w:p>
    <w:p>
      <w:pPr>
        <w:spacing w:beforeLines="50" w:afterLines="50"/>
        <w:rPr>
          <w:rFonts w:ascii="宋体"/>
          <w:b/>
        </w:rPr>
      </w:pPr>
      <w:r>
        <w:rPr>
          <w:rFonts w:hint="eastAsia" w:ascii="黑体" w:hAnsi="宋体" w:eastAsia="黑体"/>
          <w:sz w:val="24"/>
          <w:szCs w:val="24"/>
        </w:rPr>
        <w:t>3 ×××（一级标题：小四号，小标宋）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××××××××××××××××××××××××××××××××××××××××××××××××××××××××××××××××××××。（正文，五号，宋体）</w:t>
      </w:r>
    </w:p>
    <w:p>
      <w:pPr>
        <w:spacing w:beforeLines="50" w:afterLines="50"/>
        <w:rPr>
          <w:rFonts w:hint="eastAsia" w:ascii="黑体" w:hAnsi="宋体" w:eastAsia="黑体"/>
          <w:sz w:val="24"/>
          <w:szCs w:val="24"/>
        </w:rPr>
      </w:pPr>
    </w:p>
    <w:p>
      <w:pPr>
        <w:spacing w:beforeLines="50" w:afterLines="50"/>
        <w:rPr>
          <w:rFonts w:hint="eastAsia" w:ascii="黑体" w:hAnsi="宋体" w:eastAsia="黑体"/>
          <w:sz w:val="24"/>
          <w:szCs w:val="24"/>
        </w:rPr>
      </w:pPr>
    </w:p>
    <w:p>
      <w:pPr>
        <w:spacing w:beforeLines="50" w:afterLines="50"/>
        <w:rPr>
          <w:rFonts w:ascii="黑体" w:hAnsi="宋体" w:eastAsia="黑体"/>
          <w:sz w:val="24"/>
          <w:szCs w:val="24"/>
        </w:rPr>
      </w:pPr>
      <w:r>
        <w:rPr>
          <w:rFonts w:hint="eastAsia" w:ascii="黑体" w:hAnsi="宋体" w:eastAsia="黑体"/>
          <w:sz w:val="24"/>
          <w:szCs w:val="24"/>
        </w:rPr>
        <w:t>参考文献（小四号，小标宋）：</w:t>
      </w:r>
    </w:p>
    <w:p>
      <w:pPr>
        <w:spacing w:beforeLines="50" w:afterLines="50"/>
        <w:rPr>
          <w:rFonts w:ascii="宋体" w:hAnsi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</w:rPr>
        <w:t>（中文文献为六号，宋体，英文文献为小五号，</w:t>
      </w:r>
      <w:r>
        <w:rPr>
          <w:rFonts w:ascii="Times New Roman" w:hAnsi="Times New Roman" w:eastAsia="黑体"/>
          <w:sz w:val="18"/>
          <w:szCs w:val="18"/>
        </w:rPr>
        <w:t>Times New Roman</w:t>
      </w:r>
      <w:r>
        <w:rPr>
          <w:rFonts w:hint="eastAsia" w:ascii="Times New Roman" w:hAnsi="Times New Roman" w:eastAsia="黑体"/>
          <w:sz w:val="18"/>
          <w:szCs w:val="18"/>
        </w:rPr>
        <w:t>体</w:t>
      </w:r>
      <w:r>
        <w:rPr>
          <w:rFonts w:hint="eastAsia" w:ascii="宋体" w:hAnsi="宋体" w:cs="宋体"/>
          <w:sz w:val="18"/>
          <w:szCs w:val="18"/>
        </w:rPr>
        <w:t>）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hint="eastAsia" w:ascii="宋体" w:eastAsia="宋体"/>
          <w:color w:val="000000"/>
          <w:sz w:val="18"/>
          <w:szCs w:val="18"/>
          <w:lang w:eastAsia="zh-CN"/>
        </w:rPr>
      </w:pPr>
      <w:r>
        <w:rPr>
          <w:rFonts w:ascii="宋体" w:hAnsi="宋体"/>
          <w:color w:val="000000"/>
          <w:sz w:val="18"/>
          <w:szCs w:val="18"/>
        </w:rPr>
        <w:t>[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1</w:t>
      </w:r>
      <w:r>
        <w:rPr>
          <w:rFonts w:ascii="宋体" w:hAnsi="宋体"/>
          <w:color w:val="000000"/>
          <w:sz w:val="18"/>
          <w:szCs w:val="18"/>
        </w:rPr>
        <w:t xml:space="preserve">] </w:t>
      </w:r>
      <w:r>
        <w:rPr>
          <w:rFonts w:hint="eastAsia" w:ascii="宋体" w:hAnsi="宋体" w:cs="宋体"/>
          <w:color w:val="C00000"/>
          <w:sz w:val="18"/>
          <w:szCs w:val="18"/>
        </w:rPr>
        <w:t>（期刊论文）</w:t>
      </w:r>
      <w:r>
        <w:rPr>
          <w:rFonts w:hint="eastAsia" w:ascii="宋体" w:hAnsi="宋体" w:cs="宋体"/>
          <w:sz w:val="18"/>
          <w:szCs w:val="18"/>
        </w:rPr>
        <w:t>作者.题名[文献类型标志].刊物名称，出版年，卷（期）：起止页码.</w:t>
      </w:r>
      <w:r>
        <w:rPr>
          <w:rFonts w:hint="eastAsia" w:ascii="宋体" w:hAnsi="宋体" w:cs="宋体"/>
          <w:color w:val="C00000"/>
          <w:sz w:val="18"/>
          <w:szCs w:val="18"/>
          <w:lang w:eastAsia="zh-CN"/>
        </w:rPr>
        <w:t>（</w:t>
      </w:r>
      <w:r>
        <w:rPr>
          <w:rFonts w:hint="eastAsia" w:ascii="宋体" w:hAnsi="宋体" w:cs="宋体"/>
          <w:color w:val="C00000"/>
          <w:sz w:val="18"/>
          <w:szCs w:val="18"/>
          <w:lang w:val="en-US" w:eastAsia="zh-CN"/>
        </w:rPr>
        <w:t>2015年以后的《测绘学报》论文添加DOI号,其他刊物论文不需要添加DOI号。</w:t>
      </w:r>
      <w:r>
        <w:rPr>
          <w:rFonts w:hint="eastAsia" w:ascii="宋体" w:hAnsi="宋体" w:cs="宋体"/>
          <w:color w:val="C00000"/>
          <w:sz w:val="18"/>
          <w:szCs w:val="18"/>
          <w:lang w:eastAsia="zh-CN"/>
        </w:rPr>
        <w:t>）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示例如下：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刘洋,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邱雨轩,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王君毅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等.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利用GPS数据反演柴北缘断裂带现今闭锁程度与滑动亏损[J].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测绘学报,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2023,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52(12):</w:t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2015-2027.DOI: 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instrText xml:space="preserve"> HYPERLINK "https://doi.org/10.11947/j.AGCS.2023.20220714" \t "http://xb.chinasmp.com/CN/article/_blank" </w:instrTex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10.11947/j.AGCS.2023.20220714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.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LIU Yang, QIU Yuxuan, WANG Junyi, et al. Inversion of current locking degree and slip deficit of fault zone in northern Qaidam Basin based on GPS data[J]. Acta Geodaetica et Cartographica Sinica, 2023, 52(12): 2015-2027. DOI: 10.11947/j.AGCS.2023.20220714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asci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[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2</w:t>
      </w:r>
      <w:r>
        <w:rPr>
          <w:rFonts w:ascii="宋体" w:hAnsi="宋体"/>
          <w:color w:val="000000"/>
          <w:sz w:val="18"/>
          <w:szCs w:val="18"/>
        </w:rPr>
        <w:t xml:space="preserve">] </w:t>
      </w:r>
      <w:r>
        <w:rPr>
          <w:rFonts w:hint="eastAsia" w:ascii="宋体" w:hAnsi="宋体" w:cs="宋体"/>
          <w:color w:val="C00000"/>
          <w:sz w:val="18"/>
          <w:szCs w:val="18"/>
        </w:rPr>
        <w:t>（图书）</w:t>
      </w:r>
      <w:r>
        <w:rPr>
          <w:rFonts w:hint="eastAsia" w:ascii="宋体" w:hAnsi="宋体" w:cs="宋体"/>
          <w:sz w:val="18"/>
          <w:szCs w:val="18"/>
        </w:rPr>
        <w:t>作者.书名[文献类型标志].出版地：出版社，出版年：起止页码.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 w:val="18"/>
          <w:szCs w:val="18"/>
          <w:shd w:val="clear" w:fill="FFFFFF"/>
          <w:lang w:val="en-US" w:eastAsia="zh-CN" w:bidi="ar"/>
        </w:rPr>
        <w:t>示例如下：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魏钟铨. 合成孔径雷达卫星[M]. 北京: 科学出版社</w:t>
      </w:r>
      <w:r>
        <w:rPr>
          <w:rFonts w:hint="eastAsia" w:ascii="Times New Roman" w:hAnsi="Times New Roman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2001</w:t>
      </w:r>
      <w:r>
        <w:rPr>
          <w:rFonts w:hint="eastAsia" w:ascii="Times New Roman" w:hAnsi="Times New Roman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：45-66</w:t>
      </w: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.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WEI Zhongquan. Synthetic aperture radar[M]. Beijing: S</w:t>
      </w:r>
      <w:r>
        <w:rPr>
          <w:rFonts w:hint="eastAsia" w:ascii="Times New Roman" w:hAnsi="Times New Roman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ience Press</w:t>
      </w:r>
      <w:r>
        <w:rPr>
          <w:rFonts w:hint="eastAsia" w:ascii="Times New Roman" w:hAnsi="Times New Roman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2001</w:t>
      </w:r>
      <w:r>
        <w:rPr>
          <w:rFonts w:hint="eastAsia" w:ascii="Times New Roman" w:hAnsi="Times New Roman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：45-66</w:t>
      </w: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.</w:t>
      </w:r>
    </w:p>
    <w:p>
      <w:pPr>
        <w:autoSpaceDN w:val="0"/>
        <w:rPr>
          <w:rFonts w:ascii="宋体" w:hAnsi="宋体" w:cs="宋体"/>
          <w:szCs w:val="21"/>
        </w:rPr>
      </w:pPr>
      <w:r>
        <w:rPr>
          <w:rFonts w:ascii="宋体" w:hAnsi="宋体"/>
          <w:color w:val="000000"/>
          <w:sz w:val="18"/>
          <w:szCs w:val="18"/>
        </w:rPr>
        <w:t xml:space="preserve">[3] </w:t>
      </w:r>
      <w:r>
        <w:rPr>
          <w:rFonts w:hint="eastAsia" w:ascii="宋体" w:hAnsi="宋体" w:cs="宋体"/>
          <w:color w:val="C00000"/>
          <w:sz w:val="18"/>
          <w:szCs w:val="18"/>
        </w:rPr>
        <w:t>（学位论文）</w:t>
      </w:r>
      <w:r>
        <w:rPr>
          <w:rFonts w:hint="eastAsia" w:ascii="宋体" w:hAnsi="宋体" w:cs="宋体"/>
          <w:sz w:val="18"/>
          <w:szCs w:val="18"/>
        </w:rPr>
        <w:t>作者.题名[文献类型标志].保存地:保存者，年份.</w:t>
      </w:r>
    </w:p>
    <w:p>
      <w:pPr>
        <w:tabs>
          <w:tab w:val="left" w:pos="426"/>
        </w:tabs>
        <w:rPr>
          <w:rFonts w:ascii="Times New Roman" w:hAnsi="Times New Roman"/>
          <w:kern w:val="0"/>
          <w:sz w:val="18"/>
          <w:szCs w:val="18"/>
          <w:shd w:val="clear" w:color="auto" w:fill="FFFFFF"/>
        </w:rPr>
      </w:pPr>
      <w:r>
        <w:rPr>
          <w:rFonts w:hint="eastAsia" w:ascii="Times New Roman" w:hAnsi="Times New Roman"/>
          <w:kern w:val="0"/>
          <w:sz w:val="18"/>
          <w:szCs w:val="18"/>
          <w:shd w:val="clear" w:color="auto" w:fill="FFFFFF"/>
        </w:rPr>
        <w:t>示例如下：</w:t>
      </w:r>
    </w:p>
    <w:p>
      <w:pPr>
        <w:numPr>
          <w:ilvl w:val="0"/>
          <w:numId w:val="0"/>
        </w:numPr>
        <w:tabs>
          <w:tab w:val="left" w:pos="426"/>
        </w:tabs>
        <w:ind w:leftChars="0"/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管斌. 海洋测高卫星高度计定标理论与方法研究[D]. 郑州: 信息工程大学, 2017.</w:t>
      </w: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theme="minorBidi"/>
          <w:color w:val="auto"/>
          <w:kern w:val="0"/>
          <w:sz w:val="18"/>
          <w:szCs w:val="18"/>
          <w:shd w:val="clear" w:fill="FFFFFF"/>
          <w:lang w:val="en-US" w:eastAsia="zh-CN" w:bidi="ar"/>
        </w:rPr>
        <w:t>GUAN Bin. Research on theory and methods of satellite altimeter calibration (in Chinese)[D]. Zhengzhou: Information Engineering University, 2017.</w:t>
      </w:r>
    </w:p>
    <w:p>
      <w:pPr>
        <w:tabs>
          <w:tab w:val="left" w:pos="426"/>
        </w:tabs>
        <w:rPr>
          <w:rFonts w:ascii="宋体" w:hAnsi="宋体" w:cs="宋体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[</w:t>
      </w:r>
      <w:r>
        <w:rPr>
          <w:rFonts w:hint="eastAsia" w:ascii="宋体" w:hAnsi="宋体"/>
          <w:color w:val="000000"/>
          <w:sz w:val="18"/>
          <w:szCs w:val="18"/>
        </w:rPr>
        <w:t>4</w:t>
      </w:r>
      <w:r>
        <w:rPr>
          <w:rFonts w:ascii="宋体" w:hAnsi="宋体"/>
          <w:color w:val="000000"/>
          <w:sz w:val="18"/>
          <w:szCs w:val="18"/>
        </w:rPr>
        <w:t xml:space="preserve">] </w:t>
      </w:r>
      <w:r>
        <w:rPr>
          <w:rFonts w:hint="eastAsia" w:ascii="宋体" w:hAnsi="宋体" w:cs="宋体"/>
          <w:color w:val="C00000"/>
          <w:sz w:val="18"/>
          <w:szCs w:val="18"/>
        </w:rPr>
        <w:t>（论文集）</w:t>
      </w:r>
      <w:r>
        <w:rPr>
          <w:rFonts w:hint="eastAsia" w:ascii="宋体" w:hAnsi="宋体" w:cs="宋体"/>
          <w:sz w:val="18"/>
          <w:szCs w:val="18"/>
        </w:rPr>
        <w:t>作者.题名[文献类型标志]//编者.文集名.出版地：出版者，出版年：起止页码.</w:t>
      </w:r>
    </w:p>
    <w:p>
      <w:pPr>
        <w:tabs>
          <w:tab w:val="left" w:pos="426"/>
        </w:tabs>
        <w:rPr>
          <w:rFonts w:ascii="Times New Roman" w:hAnsi="Times New Roman"/>
          <w:kern w:val="0"/>
          <w:sz w:val="18"/>
          <w:szCs w:val="18"/>
          <w:shd w:val="clear" w:color="auto" w:fill="FFFFFF"/>
        </w:rPr>
      </w:pPr>
      <w:r>
        <w:rPr>
          <w:rFonts w:hint="eastAsia" w:ascii="Times New Roman" w:hAnsi="Times New Roman"/>
          <w:kern w:val="0"/>
          <w:sz w:val="18"/>
          <w:szCs w:val="18"/>
          <w:shd w:val="clear" w:color="auto" w:fill="FFFFFF"/>
        </w:rPr>
        <w:t>示例如下：</w:t>
      </w:r>
    </w:p>
    <w:p>
      <w:pPr>
        <w:tabs>
          <w:tab w:val="left" w:pos="426"/>
        </w:tabs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</w:pPr>
      <w:r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  <w:t xml:space="preserve">CONG </w:t>
      </w:r>
      <w:r>
        <w:rPr>
          <w:rFonts w:hint="eastAsia" w:ascii="Times New Roman" w:hAnsi="Times New Roman" w:cstheme="minorBidi"/>
          <w:kern w:val="0"/>
          <w:sz w:val="18"/>
          <w:szCs w:val="18"/>
          <w:shd w:val="clear" w:color="auto" w:fill="FFFFFF"/>
        </w:rPr>
        <w:t>Yuren</w:t>
      </w:r>
      <w:r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  <w:t xml:space="preserve">, LIAO </w:t>
      </w:r>
      <w:r>
        <w:rPr>
          <w:rFonts w:hint="eastAsia" w:ascii="Times New Roman" w:hAnsi="Times New Roman" w:cstheme="minorBidi"/>
          <w:kern w:val="0"/>
          <w:sz w:val="18"/>
          <w:szCs w:val="18"/>
          <w:shd w:val="clear" w:color="auto" w:fill="FFFFFF"/>
        </w:rPr>
        <w:t>Wentong</w:t>
      </w:r>
      <w:r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  <w:t>, ACKERMANN H, et al. Spatial-temporal transformer for dynamic scene graph generation[C]//</w:t>
      </w:r>
      <w:r>
        <w:rPr>
          <w:rFonts w:hint="eastAsia" w:ascii="Times New Roman" w:hAnsi="Times New Roman" w:cstheme="minorBidi"/>
          <w:kern w:val="0"/>
          <w:sz w:val="18"/>
          <w:szCs w:val="18"/>
          <w:shd w:val="clear" w:color="auto" w:fill="FFFFFF"/>
        </w:rPr>
        <w:t>Proceedings of 2021</w:t>
      </w:r>
      <w:r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  <w:t xml:space="preserve"> IEEE/CVF International Conference on Computer Vision.</w:t>
      </w:r>
      <w:r>
        <w:rPr>
          <w:rFonts w:hint="eastAsia" w:ascii="Times New Roman" w:hAnsi="Times New Roman" w:cstheme="minorBidi"/>
          <w:kern w:val="0"/>
          <w:sz w:val="18"/>
          <w:szCs w:val="18"/>
          <w:shd w:val="clear" w:color="auto" w:fill="FFFFFF"/>
        </w:rPr>
        <w:t xml:space="preserve"> Montreal: IEEE, 2022</w:t>
      </w:r>
      <w:r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  <w:t>:</w:t>
      </w:r>
      <w:r>
        <w:rPr>
          <w:rFonts w:hint="eastAsia" w:ascii="Times New Roman" w:hAnsi="Times New Roman" w:cstheme="minorBidi"/>
          <w:kern w:val="0"/>
          <w:sz w:val="18"/>
          <w:szCs w:val="18"/>
          <w:shd w:val="clear" w:color="auto" w:fill="FFFFFF"/>
        </w:rPr>
        <w:t xml:space="preserve"> 16352-16362</w:t>
      </w:r>
      <w:r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  <w:t>.</w:t>
      </w:r>
    </w:p>
    <w:p>
      <w:pPr>
        <w:tabs>
          <w:tab w:val="left" w:pos="426"/>
        </w:tabs>
        <w:rPr>
          <w:rFonts w:ascii="Times New Roman" w:hAnsi="Times New Roman" w:cstheme="minorBidi"/>
          <w:kern w:val="0"/>
          <w:sz w:val="18"/>
          <w:szCs w:val="18"/>
          <w:shd w:val="clear" w:color="auto" w:fill="FFFFFF"/>
        </w:rPr>
      </w:pPr>
      <w:r>
        <w:rPr>
          <w:rFonts w:ascii="宋体" w:hAnsi="宋体"/>
          <w:color w:val="000000"/>
          <w:sz w:val="18"/>
          <w:szCs w:val="18"/>
        </w:rPr>
        <w:t>[</w:t>
      </w:r>
      <w:r>
        <w:rPr>
          <w:rFonts w:hint="eastAsia" w:ascii="宋体" w:hAnsi="宋体"/>
          <w:color w:val="000000"/>
          <w:sz w:val="18"/>
          <w:szCs w:val="18"/>
        </w:rPr>
        <w:t>5</w:t>
      </w:r>
      <w:r>
        <w:rPr>
          <w:rFonts w:ascii="宋体" w:hAnsi="宋体"/>
          <w:color w:val="000000"/>
          <w:sz w:val="18"/>
          <w:szCs w:val="18"/>
        </w:rPr>
        <w:t>]</w:t>
      </w:r>
      <w:r>
        <w:rPr>
          <w:rFonts w:hint="eastAsia" w:ascii="宋体" w:hAnsi="宋体" w:cs="宋体"/>
          <w:color w:val="C00000"/>
          <w:sz w:val="18"/>
          <w:szCs w:val="18"/>
        </w:rPr>
        <w:t>（标准）</w:t>
      </w:r>
      <w:r>
        <w:rPr>
          <w:rFonts w:hint="eastAsia" w:ascii="宋体" w:hAnsi="宋体" w:cs="宋体"/>
          <w:sz w:val="18"/>
          <w:szCs w:val="18"/>
        </w:rPr>
        <w:t>作者.题名: 标准号[文献类型标志]//出版地：出版者，出版年.</w:t>
      </w:r>
    </w:p>
    <w:p>
      <w:pPr>
        <w:tabs>
          <w:tab w:val="left" w:pos="426"/>
        </w:tabs>
        <w:rPr>
          <w:rFonts w:ascii="Times New Roman" w:hAnsi="Times New Roman"/>
          <w:kern w:val="0"/>
          <w:sz w:val="18"/>
          <w:szCs w:val="18"/>
          <w:shd w:val="clear" w:color="auto" w:fill="FFFFFF"/>
        </w:rPr>
      </w:pPr>
      <w:r>
        <w:rPr>
          <w:rFonts w:hint="eastAsia" w:ascii="Times New Roman" w:hAnsi="Times New Roman"/>
          <w:kern w:val="0"/>
          <w:sz w:val="18"/>
          <w:szCs w:val="18"/>
          <w:shd w:val="clear" w:color="auto" w:fill="FFFFFF"/>
        </w:rPr>
        <w:t>示例如下：</w:t>
      </w:r>
    </w:p>
    <w:p>
      <w:pPr>
        <w:autoSpaceDN w:val="0"/>
        <w:rPr>
          <w:rFonts w:hint="default"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</w:rPr>
        <w:t>中华人民共和国自然资源部. 卫星激光测距数据获取规范: CH/T 2016-2018[S]. 北京: 测绘出版社, 2020.</w:t>
      </w:r>
      <w:r>
        <w:rPr>
          <w:rFonts w:hint="default" w:ascii="宋体" w:hAnsi="宋体"/>
          <w:color w:val="000000"/>
          <w:sz w:val="18"/>
          <w:szCs w:val="18"/>
        </w:rPr>
        <w:br w:type="textWrapping"/>
      </w:r>
      <w:r>
        <w:rPr>
          <w:rFonts w:hint="default" w:ascii="宋体" w:hAnsi="宋体"/>
          <w:color w:val="000000"/>
          <w:sz w:val="18"/>
          <w:szCs w:val="18"/>
        </w:rPr>
        <w:t>Ministry of Natural Resources of the People's Republic of China. Specifications for satellite laser ranging data acquisition: CH/T 2016-2018[S]. Beijing: Surveying and Mapping Press, 2020.</w:t>
      </w:r>
    </w:p>
    <w:p>
      <w:pPr>
        <w:autoSpaceDN w:val="0"/>
        <w:rPr>
          <w:rFonts w:ascii="宋体" w:hAnsi="宋体" w:cs="宋体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[</w:t>
      </w:r>
      <w:r>
        <w:rPr>
          <w:rFonts w:hint="eastAsia" w:ascii="宋体" w:hAnsi="宋体"/>
          <w:color w:val="000000"/>
          <w:sz w:val="18"/>
          <w:szCs w:val="18"/>
        </w:rPr>
        <w:t>6</w:t>
      </w:r>
      <w:r>
        <w:rPr>
          <w:rFonts w:ascii="宋体" w:hAnsi="宋体"/>
          <w:color w:val="000000"/>
          <w:sz w:val="18"/>
          <w:szCs w:val="18"/>
        </w:rPr>
        <w:t xml:space="preserve">] </w:t>
      </w:r>
      <w:r>
        <w:rPr>
          <w:rFonts w:hint="eastAsia" w:ascii="宋体" w:hAnsi="宋体" w:cs="宋体"/>
          <w:color w:val="C00000"/>
          <w:sz w:val="18"/>
          <w:szCs w:val="18"/>
        </w:rPr>
        <w:t>（网</w:t>
      </w:r>
      <w:r>
        <w:rPr>
          <w:rFonts w:hint="eastAsia" w:ascii="宋体" w:hAnsi="宋体" w:cs="宋体"/>
          <w:color w:val="C00000"/>
          <w:sz w:val="18"/>
          <w:szCs w:val="18"/>
          <w:lang w:eastAsia="zh-CN"/>
        </w:rPr>
        <w:t>络</w:t>
      </w:r>
      <w:r>
        <w:rPr>
          <w:rFonts w:hint="eastAsia" w:ascii="宋体" w:hAnsi="宋体" w:cs="宋体"/>
          <w:color w:val="C00000"/>
          <w:sz w:val="18"/>
          <w:szCs w:val="18"/>
        </w:rPr>
        <w:t>文献）</w:t>
      </w:r>
      <w:r>
        <w:rPr>
          <w:rFonts w:hint="eastAsia" w:ascii="宋体" w:hAnsi="宋体" w:cs="宋体"/>
          <w:sz w:val="18"/>
          <w:szCs w:val="18"/>
        </w:rPr>
        <w:t>作者.题名[文献类型标志].发布日期 更新日期 [检索日期].网址.</w:t>
      </w:r>
    </w:p>
    <w:p>
      <w:pPr>
        <w:tabs>
          <w:tab w:val="left" w:pos="426"/>
        </w:tabs>
        <w:rPr>
          <w:rFonts w:ascii="Times New Roman" w:hAnsi="Times New Roman"/>
          <w:kern w:val="0"/>
          <w:sz w:val="18"/>
          <w:szCs w:val="18"/>
          <w:shd w:val="clear" w:color="auto" w:fill="FFFFFF"/>
        </w:rPr>
      </w:pPr>
      <w:r>
        <w:rPr>
          <w:rFonts w:hint="eastAsia" w:ascii="Times New Roman" w:hAnsi="Times New Roman"/>
          <w:kern w:val="0"/>
          <w:sz w:val="18"/>
          <w:szCs w:val="18"/>
          <w:shd w:val="clear" w:color="auto" w:fill="FFFFFF"/>
        </w:rPr>
        <w:t>示例如下：</w:t>
      </w:r>
    </w:p>
    <w:p>
      <w:pPr>
        <w:tabs>
          <w:tab w:val="left" w:pos="426"/>
        </w:tabs>
        <w:rPr>
          <w:rFonts w:ascii="Times New Roman" w:hAnsi="Times New Roman" w:cs="宋体"/>
          <w:kern w:val="0"/>
          <w:sz w:val="18"/>
          <w:szCs w:val="18"/>
          <w:shd w:val="clear" w:color="auto" w:fill="FFFFFF"/>
        </w:rPr>
      </w:pPr>
      <w:r>
        <w:rPr>
          <w:rFonts w:ascii="Times New Roman" w:hAnsi="Times New Roman" w:cs="宋体"/>
          <w:kern w:val="0"/>
          <w:sz w:val="18"/>
          <w:szCs w:val="18"/>
          <w:shd w:val="clear" w:color="auto" w:fill="FFFFFF"/>
        </w:rPr>
        <w:t>中华人民共和国水利部.全国水情年报[EB/OL].</w:t>
      </w:r>
      <w:r>
        <w:rPr>
          <w:rFonts w:hint="eastAsia" w:cs="宋体"/>
          <w:kern w:val="0"/>
          <w:sz w:val="18"/>
          <w:szCs w:val="18"/>
          <w:shd w:val="clear" w:color="auto" w:fill="FFFFFF"/>
        </w:rPr>
        <w:t xml:space="preserve">[2023-02-20]. </w:t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fldChar w:fldCharType="begin"/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instrText xml:space="preserve"> HYPERLINK "http://www.mwr.gov.cn/sj/." </w:instrText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fldChar w:fldCharType="separate"/>
      </w:r>
      <w:r>
        <w:rPr>
          <w:rStyle w:val="7"/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t>http://www.mwr.gov.cn/sj/.</w:t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fldChar w:fldCharType="end"/>
      </w:r>
    </w:p>
    <w:p>
      <w:pPr>
        <w:tabs>
          <w:tab w:val="left" w:pos="426"/>
        </w:tabs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</w:pPr>
      <w:r>
        <w:rPr>
          <w:rFonts w:ascii="Times New Roman" w:hAnsi="Times New Roman" w:cs="宋体"/>
          <w:kern w:val="0"/>
          <w:sz w:val="18"/>
          <w:szCs w:val="18"/>
          <w:shd w:val="clear" w:color="auto" w:fill="FFFFFF"/>
        </w:rPr>
        <w:t>Ministry of Water Resources of the People's Republic of China</w:t>
      </w:r>
      <w:r>
        <w:rPr>
          <w:rFonts w:hint="eastAsia" w:ascii="Times New Roman" w:hAnsi="Times New Roman" w:cs="宋体"/>
          <w:kern w:val="0"/>
          <w:sz w:val="18"/>
          <w:szCs w:val="18"/>
          <w:shd w:val="clear" w:color="auto" w:fill="FFFFFF"/>
          <w:lang w:val="en-US" w:eastAsia="zh-CN"/>
        </w:rPr>
        <w:t xml:space="preserve">. </w:t>
      </w:r>
      <w:r>
        <w:rPr>
          <w:rFonts w:ascii="Times New Roman" w:hAnsi="Times New Roman" w:cs="宋体"/>
          <w:kern w:val="0"/>
          <w:sz w:val="18"/>
          <w:szCs w:val="18"/>
          <w:shd w:val="clear" w:color="auto" w:fill="FFFFFF"/>
        </w:rPr>
        <w:t>National water report[EB/OL].</w:t>
      </w:r>
      <w:r>
        <w:rPr>
          <w:rFonts w:hint="eastAsia" w:cs="宋体"/>
          <w:kern w:val="0"/>
          <w:sz w:val="18"/>
          <w:szCs w:val="18"/>
          <w:shd w:val="clear" w:color="auto" w:fill="FFFFFF"/>
        </w:rPr>
        <w:t xml:space="preserve">[2023-02-20]. </w:t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fldChar w:fldCharType="begin"/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instrText xml:space="preserve"> HYPERLINK "http://www.mwr.gov.cn/sj/." </w:instrText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fldChar w:fldCharType="separate"/>
      </w:r>
      <w:r>
        <w:rPr>
          <w:rStyle w:val="7"/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t>http://www.mwr.gov.cn/sj/.</w:t>
      </w:r>
      <w:r>
        <w:rPr>
          <w:rFonts w:ascii="Times New Roman" w:hAnsi="Times New Roman" w:cs="宋体"/>
          <w:color w:val="auto"/>
          <w:kern w:val="0"/>
          <w:sz w:val="18"/>
          <w:szCs w:val="18"/>
          <w:shd w:val="clear" w:color="auto" w:fill="FFFFFF"/>
        </w:rPr>
        <w:fldChar w:fldCharType="end"/>
      </w:r>
    </w:p>
    <w:p>
      <w:pPr>
        <w:tabs>
          <w:tab w:val="left" w:pos="426"/>
        </w:tabs>
        <w:rPr>
          <w:rFonts w:hint="eastAsia" w:ascii="Times New Roman" w:hAnsi="Times New Roman" w:eastAsia="宋体" w:cs="宋体"/>
          <w:kern w:val="0"/>
          <w:sz w:val="18"/>
          <w:szCs w:val="18"/>
          <w:shd w:val="clear" w:color="auto" w:fill="FFFFFF"/>
          <w:lang w:val="en-US" w:eastAsia="zh-CN"/>
        </w:rPr>
      </w:pPr>
    </w:p>
    <w:p>
      <w:pPr>
        <w:ind w:left="360" w:hanging="360" w:hangingChars="200"/>
        <w:jc w:val="left"/>
        <w:rPr>
          <w:rFonts w:ascii="宋体"/>
          <w:color w:val="000000"/>
          <w:sz w:val="18"/>
          <w:szCs w:val="18"/>
          <w:lang w:val="en-GB"/>
        </w:rPr>
      </w:pPr>
    </w:p>
    <w:p>
      <w:pPr>
        <w:rPr>
          <w:rFonts w:hint="eastAsia" w:ascii="Times New Roman" w:hAnsi="Times New Roman" w:eastAsia="黑体"/>
          <w:sz w:val="30"/>
          <w:szCs w:val="30"/>
        </w:rPr>
        <w:sectPr>
          <w:headerReference r:id="rId3" w:type="default"/>
          <w:footerReference r:id="rId4" w:type="default"/>
          <w:type w:val="continuous"/>
          <w:pgSz w:w="11906" w:h="16838"/>
          <w:pgMar w:top="1871" w:right="1021" w:bottom="964" w:left="1021" w:header="851" w:footer="992" w:gutter="0"/>
          <w:cols w:space="425" w:num="1"/>
          <w:docGrid w:type="lines" w:linePitch="312" w:charSpace="0"/>
        </w:sectPr>
      </w:pPr>
    </w:p>
    <w:p>
      <w:pPr>
        <w:jc w:val="left"/>
        <w:rPr>
          <w:rFonts w:hint="eastAsia" w:ascii="Times New Roman" w:hAnsi="Times New Roman" w:eastAsia="黑体"/>
          <w:sz w:val="30"/>
          <w:szCs w:val="30"/>
        </w:rPr>
      </w:pPr>
    </w:p>
    <w:p>
      <w:pPr>
        <w:jc w:val="left"/>
        <w:rPr>
          <w:rFonts w:hint="eastAsia" w:ascii="Times New Roman" w:hAnsi="Times New Roman" w:eastAsia="黑体"/>
          <w:sz w:val="30"/>
          <w:szCs w:val="30"/>
        </w:rPr>
      </w:pPr>
    </w:p>
    <w:p>
      <w:pPr>
        <w:jc w:val="left"/>
        <w:rPr>
          <w:rFonts w:hint="eastAsia" w:ascii="Times New Roman" w:hAnsi="Times New Roman" w:eastAsia="黑体"/>
          <w:sz w:val="30"/>
          <w:szCs w:val="30"/>
        </w:rPr>
      </w:pPr>
    </w:p>
    <w:p>
      <w:pPr>
        <w:jc w:val="left"/>
        <w:rPr>
          <w:rFonts w:hint="eastAsia" w:ascii="Times New Roman" w:hAnsi="Times New Roman" w:eastAsia="黑体"/>
          <w:sz w:val="30"/>
          <w:szCs w:val="30"/>
        </w:rPr>
      </w:pPr>
    </w:p>
    <w:p>
      <w:pPr>
        <w:jc w:val="left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</w:rPr>
        <w:t>英文标题（三号，</w:t>
      </w:r>
      <w:r>
        <w:rPr>
          <w:rFonts w:ascii="Times New Roman" w:hAnsi="Times New Roman" w:eastAsia="黑体"/>
          <w:sz w:val="30"/>
          <w:szCs w:val="30"/>
        </w:rPr>
        <w:t>Times New Roman</w:t>
      </w:r>
      <w:r>
        <w:rPr>
          <w:rFonts w:hint="eastAsia" w:ascii="Times New Roman" w:hAnsi="Times New Roman" w:eastAsia="黑体"/>
          <w:sz w:val="30"/>
          <w:szCs w:val="30"/>
        </w:rPr>
        <w:t>体）</w:t>
      </w:r>
    </w:p>
    <w:p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×××</w:t>
      </w:r>
      <w:r>
        <w:rPr>
          <w:rFonts w:hint="eastAsia" w:ascii="Times New Roman" w:hAnsi="Times New Roman"/>
          <w:sz w:val="24"/>
          <w:szCs w:val="24"/>
          <w:vertAlign w:val="superscript"/>
          <w:lang w:val="en-US" w:eastAsia="zh-CN"/>
        </w:rPr>
        <w:t>1</w:t>
      </w:r>
      <w:r>
        <w:rPr>
          <w:rFonts w:hint="eastAsia" w:ascii="Times New Roman" w:hAnsi="宋体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×  ×</w:t>
      </w:r>
      <w:r>
        <w:rPr>
          <w:rFonts w:hint="eastAsia" w:ascii="Times New Roman" w:hAnsi="Times New Roman"/>
          <w:sz w:val="24"/>
          <w:szCs w:val="24"/>
          <w:vertAlign w:val="superscript"/>
          <w:lang w:val="en-US" w:eastAsia="zh-CN"/>
        </w:rPr>
        <w:t>2,3</w:t>
      </w:r>
      <w:r>
        <w:rPr>
          <w:rFonts w:hint="eastAsia" w:ascii="Times New Roman" w:hAnsi="Times New Roman"/>
          <w:sz w:val="24"/>
          <w:szCs w:val="24"/>
        </w:rPr>
        <w:t>（示例：</w:t>
      </w:r>
      <w:r>
        <w:rPr>
          <w:rFonts w:ascii="Times New Roman" w:hAnsi="Times New Roman"/>
          <w:sz w:val="24"/>
          <w:szCs w:val="24"/>
        </w:rPr>
        <w:t>WANG Guoqing</w:t>
      </w:r>
      <w:r>
        <w:rPr>
          <w:rFonts w:hint="eastAsia" w:ascii="Times New Roman" w:hAnsi="Times New Roman"/>
          <w:sz w:val="24"/>
          <w:szCs w:val="24"/>
        </w:rPr>
        <w:t>）</w:t>
      </w:r>
    </w:p>
    <w:p>
      <w:pPr>
        <w:numPr>
          <w:ilvl w:val="0"/>
          <w:numId w:val="0"/>
        </w:numPr>
        <w:jc w:val="left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1.</w:t>
      </w:r>
      <w:r>
        <w:rPr>
          <w:rFonts w:hint="eastAsia" w:ascii="Times New Roman" w:hAnsi="Times New Roman"/>
          <w:sz w:val="18"/>
          <w:szCs w:val="18"/>
        </w:rPr>
        <w:t>作者单位英文全称，城市 邮编, China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>;</w:t>
      </w:r>
    </w:p>
    <w:p>
      <w:pPr>
        <w:jc w:val="left"/>
        <w:rPr>
          <w:rFonts w:hint="eastAsia" w:ascii="Times New Roman" w:hAnsi="Times New Roman" w:eastAsia="宋体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2.</w:t>
      </w:r>
      <w:r>
        <w:rPr>
          <w:rFonts w:hint="eastAsia" w:ascii="Times New Roman" w:hAnsi="Times New Roman"/>
          <w:sz w:val="18"/>
          <w:szCs w:val="18"/>
        </w:rPr>
        <w:t>作者单位英文全称，城市 邮编, China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>;</w:t>
      </w:r>
    </w:p>
    <w:p>
      <w:pPr>
        <w:jc w:val="left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3.</w:t>
      </w:r>
      <w:r>
        <w:rPr>
          <w:rFonts w:hint="eastAsia" w:ascii="Times New Roman" w:hAnsi="Times New Roman"/>
          <w:sz w:val="18"/>
          <w:szCs w:val="18"/>
        </w:rPr>
        <w:t>作者单位英文全称，城市 邮编, China</w:t>
      </w:r>
    </w:p>
    <w:p>
      <w:pPr>
        <w:jc w:val="left"/>
        <w:rPr>
          <w:rFonts w:ascii="Times New Roman" w:hAnsi="Times New Roman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>（示例：School of Geodsy and Geomatics, Wuhan University, Wuhan 430079, China）</w:t>
      </w:r>
    </w:p>
    <w:p>
      <w:pPr>
        <w:jc w:val="left"/>
        <w:rPr>
          <w:rFonts w:ascii="宋体" w:hAnsi="宋体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 xml:space="preserve">Abstract: </w:t>
      </w:r>
      <w:r>
        <w:rPr>
          <w:rFonts w:hint="eastAsia" w:ascii="宋体" w:hAnsi="宋体"/>
          <w:sz w:val="18"/>
          <w:szCs w:val="18"/>
        </w:rPr>
        <w:t>××××××××××××××××××××××××××××××××××××××××××××××××××××（小五号，</w:t>
      </w:r>
      <w:r>
        <w:rPr>
          <w:rFonts w:ascii="宋体" w:hAnsi="宋体"/>
          <w:sz w:val="18"/>
          <w:szCs w:val="18"/>
        </w:rPr>
        <w:t>Times New Roman</w:t>
      </w:r>
      <w:r>
        <w:rPr>
          <w:rFonts w:hint="eastAsia" w:ascii="宋体" w:hAnsi="宋体"/>
          <w:sz w:val="18"/>
          <w:szCs w:val="18"/>
        </w:rPr>
        <w:t>体，与中文摘要对应）</w:t>
      </w:r>
    </w:p>
    <w:p>
      <w:pPr>
        <w:rPr>
          <w:rFonts w:ascii="宋体" w:hAnsi="宋体"/>
          <w:sz w:val="18"/>
          <w:szCs w:val="18"/>
        </w:rPr>
      </w:pPr>
      <w:r>
        <w:rPr>
          <w:rFonts w:hint="eastAsia"/>
          <w:sz w:val="18"/>
          <w:szCs w:val="18"/>
        </w:rPr>
        <w:t xml:space="preserve">Key words: </w:t>
      </w:r>
      <w:r>
        <w:rPr>
          <w:rFonts w:hint="eastAsia" w:ascii="宋体" w:hAnsi="宋体"/>
          <w:sz w:val="18"/>
          <w:szCs w:val="18"/>
        </w:rPr>
        <w:t>×××；×××；××× ；××× ；××× （3—8个，小五号，</w:t>
      </w:r>
      <w:r>
        <w:rPr>
          <w:rFonts w:ascii="宋体" w:hAnsi="宋体"/>
          <w:sz w:val="18"/>
          <w:szCs w:val="18"/>
        </w:rPr>
        <w:t>Times New Roman</w:t>
      </w:r>
      <w:r>
        <w:rPr>
          <w:rFonts w:hint="eastAsia" w:ascii="宋体" w:hAnsi="宋体"/>
          <w:sz w:val="18"/>
          <w:szCs w:val="18"/>
        </w:rPr>
        <w:t>体，与中文关键词对应）</w:t>
      </w:r>
    </w:p>
    <w:p>
      <w:pPr>
        <w:jc w:val="left"/>
        <w:rPr>
          <w:rFonts w:hint="eastAsia" w:ascii="宋体"/>
          <w:color w:val="000000"/>
          <w:sz w:val="18"/>
          <w:szCs w:val="18"/>
          <w:lang w:val="en-US" w:eastAsia="zh-CN"/>
        </w:rPr>
      </w:pPr>
      <w:r>
        <w:rPr>
          <w:rFonts w:hint="eastAsia" w:ascii="宋体"/>
          <w:color w:val="000000"/>
          <w:sz w:val="18"/>
          <w:szCs w:val="18"/>
          <w:lang w:val="en-US" w:eastAsia="zh-CN"/>
        </w:rPr>
        <w:t>Foundation support:</w:t>
      </w:r>
      <w:r>
        <w:rPr>
          <w:rFonts w:hint="eastAsia" w:ascii="宋体" w:hAnsi="宋体"/>
          <w:sz w:val="18"/>
          <w:szCs w:val="18"/>
        </w:rPr>
        <w:t>×××</w:t>
      </w:r>
      <w:r>
        <w:rPr>
          <w:rFonts w:hint="eastAsia" w:ascii="宋体"/>
          <w:color w:val="000000"/>
          <w:sz w:val="18"/>
          <w:szCs w:val="18"/>
          <w:lang w:val="en-US" w:eastAsia="zh-CN"/>
        </w:rPr>
        <w:t>(No.)</w:t>
      </w:r>
      <w:r>
        <w:rPr>
          <w:rFonts w:hint="eastAsia" w:ascii="宋体" w:hAnsi="宋体"/>
          <w:sz w:val="18"/>
          <w:szCs w:val="18"/>
        </w:rPr>
        <w:t>；×××</w:t>
      </w:r>
      <w:r>
        <w:rPr>
          <w:rFonts w:hint="eastAsia" w:ascii="宋体"/>
          <w:color w:val="000000"/>
          <w:sz w:val="18"/>
          <w:szCs w:val="18"/>
          <w:lang w:val="en-US" w:eastAsia="zh-CN"/>
        </w:rPr>
        <w:t>(Nos.)</w:t>
      </w:r>
      <w:r>
        <w:rPr>
          <w:rFonts w:hint="eastAsia" w:ascii="宋体" w:hAnsi="宋体"/>
          <w:color w:val="C00000"/>
          <w:sz w:val="18"/>
          <w:szCs w:val="18"/>
          <w:lang w:val="en-US" w:eastAsia="zh-CN"/>
        </w:rPr>
        <w:t>(多个基金号并列用Nos.，并以；隔开，</w:t>
      </w:r>
      <w:r>
        <w:rPr>
          <w:rFonts w:hint="eastAsia" w:ascii="宋体" w:hAnsi="宋体"/>
          <w:color w:val="C00000"/>
          <w:sz w:val="18"/>
          <w:szCs w:val="18"/>
        </w:rPr>
        <w:t>基金信息投稿时不填，录用后填在此处）</w:t>
      </w:r>
    </w:p>
    <w:p>
      <w:pPr>
        <w:jc w:val="left"/>
        <w:rPr>
          <w:rFonts w:hint="eastAsia" w:ascii="Times New Roman" w:hAnsi="Times New Roman" w:eastAsia="宋体"/>
          <w:sz w:val="18"/>
          <w:szCs w:val="18"/>
          <w:lang w:val="en-US" w:eastAsia="zh-CN"/>
        </w:rPr>
        <w:sectPr>
          <w:type w:val="continuous"/>
          <w:pgSz w:w="11906" w:h="16838"/>
          <w:pgMar w:top="1871" w:right="1021" w:bottom="964" w:left="1021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sz w:val="18"/>
          <w:szCs w:val="18"/>
        </w:rPr>
        <w:t>示例：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 xml:space="preserve">Foundation support: </w:t>
      </w:r>
      <w:r>
        <w:rPr>
          <w:rFonts w:hint="eastAsia" w:ascii="Times New Roman" w:hAnsi="Times New Roman"/>
          <w:sz w:val="18"/>
          <w:szCs w:val="18"/>
        </w:rPr>
        <w:t>Guangxi Key Laboratory of Spatial Information and Geomatics (</w:t>
      </w:r>
      <w:r>
        <w:rPr>
          <w:rFonts w:hint="eastAsia" w:ascii="宋体"/>
          <w:color w:val="000000"/>
          <w:sz w:val="18"/>
          <w:szCs w:val="18"/>
          <w:lang w:val="en-US" w:eastAsia="zh-CN"/>
        </w:rPr>
        <w:t>No.</w:t>
      </w:r>
      <w:r>
        <w:rPr>
          <w:rFonts w:hint="eastAsia" w:ascii="Times New Roman" w:hAnsi="Times New Roman"/>
          <w:sz w:val="18"/>
          <w:szCs w:val="18"/>
        </w:rPr>
        <w:t>21-238-21-05)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>;</w:t>
      </w:r>
    </w:p>
    <w:p>
      <w:pPr>
        <w:jc w:val="left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</w:rPr>
        <w:t>Guangxi Natural Science Foundation of China (</w:t>
      </w:r>
      <w:r>
        <w:rPr>
          <w:rFonts w:hint="eastAsia" w:ascii="宋体"/>
          <w:color w:val="000000"/>
          <w:sz w:val="18"/>
          <w:szCs w:val="18"/>
          <w:lang w:val="en-US" w:eastAsia="zh-CN"/>
        </w:rPr>
        <w:t>Nos.</w:t>
      </w:r>
      <w:r>
        <w:rPr>
          <w:rFonts w:hint="eastAsia" w:ascii="Times New Roman" w:hAnsi="Times New Roman"/>
          <w:sz w:val="18"/>
          <w:szCs w:val="18"/>
        </w:rPr>
        <w:t>2020GXNSFBA297145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 xml:space="preserve"> ; </w:t>
      </w:r>
      <w:r>
        <w:rPr>
          <w:rFonts w:hint="eastAsia" w:ascii="Times New Roman" w:hAnsi="Times New Roman"/>
          <w:sz w:val="18"/>
          <w:szCs w:val="18"/>
        </w:rPr>
        <w:t>2022AC21203)</w:t>
      </w:r>
    </w:p>
    <w:p>
      <w:pPr>
        <w:jc w:val="left"/>
        <w:rPr>
          <w:rFonts w:hint="default" w:ascii="Times New Roman" w:hAnsi="Times New Roman"/>
          <w:sz w:val="18"/>
          <w:szCs w:val="18"/>
          <w:lang w:val="en-US" w:eastAsia="zh-CN"/>
        </w:rPr>
      </w:pPr>
    </w:p>
    <w:p>
      <w:pPr>
        <w:jc w:val="left"/>
        <w:rPr>
          <w:rFonts w:hint="default" w:ascii="Times New Roman" w:hAnsi="Times New Roman"/>
          <w:sz w:val="18"/>
          <w:szCs w:val="18"/>
          <w:lang w:val="en-US" w:eastAsia="zh-CN"/>
        </w:rPr>
      </w:pPr>
    </w:p>
    <w:p>
      <w:pPr>
        <w:jc w:val="left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 xml:space="preserve">First author: </w:t>
      </w:r>
      <w:r>
        <w:rPr>
          <w:rFonts w:hint="eastAsia" w:ascii="Times New Roman" w:hAnsi="Times New Roman"/>
          <w:color w:val="C00000"/>
          <w:sz w:val="18"/>
          <w:szCs w:val="18"/>
          <w:lang w:val="en-US" w:eastAsia="zh-CN"/>
        </w:rPr>
        <w:t>（姓在前名在后，姓全部大写，名第一字首字母大写。</w:t>
      </w:r>
      <w:r>
        <w:rPr>
          <w:rFonts w:hint="eastAsia" w:ascii="宋体" w:hAnsi="宋体"/>
          <w:color w:val="C00000"/>
          <w:sz w:val="18"/>
          <w:szCs w:val="18"/>
        </w:rPr>
        <w:t>作者信息投稿时不填，录用后填在此处</w:t>
      </w:r>
      <w:r>
        <w:rPr>
          <w:rFonts w:hint="eastAsia" w:ascii="Times New Roman" w:hAnsi="Times New Roman"/>
          <w:color w:val="C00000"/>
          <w:sz w:val="18"/>
          <w:szCs w:val="18"/>
          <w:lang w:val="en-US" w:eastAsia="zh-CN"/>
        </w:rPr>
        <w:t>）</w:t>
      </w:r>
    </w:p>
    <w:p>
      <w:pPr>
        <w:jc w:val="left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 xml:space="preserve">E-mail: </w:t>
      </w:r>
    </w:p>
    <w:p>
      <w:pPr>
        <w:jc w:val="left"/>
        <w:rPr>
          <w:rFonts w:hint="default" w:ascii="Times New Roman" w:hAnsi="Times New Roman"/>
          <w:sz w:val="18"/>
          <w:szCs w:val="18"/>
          <w:lang w:val="en-US" w:eastAsia="zh-CN"/>
        </w:rPr>
      </w:pPr>
    </w:p>
    <w:p>
      <w:pPr>
        <w:jc w:val="left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Corresponding author:</w:t>
      </w:r>
    </w:p>
    <w:p>
      <w:pPr>
        <w:jc w:val="left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/>
          <w:sz w:val="18"/>
          <w:szCs w:val="18"/>
          <w:lang w:val="en-US" w:eastAsia="zh-CN"/>
        </w:rPr>
        <w:t xml:space="preserve">E-mail: </w:t>
      </w:r>
    </w:p>
    <w:p>
      <w:pPr>
        <w:jc w:val="left"/>
        <w:rPr>
          <w:rFonts w:hint="default" w:ascii="Times New Roman" w:hAnsi="Times New Roman"/>
          <w:sz w:val="18"/>
          <w:szCs w:val="18"/>
          <w:lang w:val="en-US" w:eastAsia="zh-CN"/>
        </w:rPr>
        <w:sectPr>
          <w:type w:val="continuous"/>
          <w:pgSz w:w="11906" w:h="16838"/>
          <w:pgMar w:top="1871" w:right="1021" w:bottom="964" w:left="1021" w:header="851" w:footer="992" w:gutter="0"/>
          <w:cols w:space="425" w:num="1"/>
          <w:docGrid w:type="lines" w:linePitch="312" w:charSpace="0"/>
        </w:sectPr>
      </w:pPr>
    </w:p>
    <w:p>
      <w:pPr>
        <w:jc w:val="left"/>
        <w:rPr>
          <w:rFonts w:ascii="宋体"/>
          <w:color w:val="000000"/>
          <w:sz w:val="18"/>
          <w:szCs w:val="18"/>
          <w:lang w:val="en-GB"/>
        </w:rPr>
      </w:pPr>
      <w:r>
        <w:rPr>
          <w:sz w:val="18"/>
          <w:szCs w:val="18"/>
        </w:rPr>
        <w:pict>
          <v:shape id="_x0000_s1028" o:spid="_x0000_s1028" o:spt="202" type="#_x0000_t202" style="position:absolute;left:0pt;margin-left:8.45pt;margin-top:30.8pt;height:162.75pt;width:341.45pt;z-index:251660288;mso-width-relative:page;mso-height-relative:page;" fillcolor="#FFFFFF" filled="t" stroked="t" coordsize="21600,21600">
            <v:path/>
            <v:fill on="t" color2="#FFFFFF" focussize="0,0"/>
            <v:stroke weight="1pt" color="#000000" joinstyle="miter" dashstyle="1 1" endcap="round"/>
            <v:imagedata o:title=""/>
            <o:lock v:ext="edit" aspectratio="f"/>
            <v:textbox>
              <w:txbxContent>
                <w:p>
                  <w:pPr>
                    <w:ind w:firstLine="420"/>
                    <w:rPr>
                      <w:rFonts w:ascii="方正大黑简体" w:eastAsia="方正大黑简体"/>
                      <w:b/>
                      <w:color w:val="000000"/>
                      <w:szCs w:val="21"/>
                    </w:rPr>
                  </w:pPr>
                  <w:r>
                    <w:rPr>
                      <w:rFonts w:hint="eastAsia" w:ascii="方正大黑简体" w:eastAsia="方正大黑简体"/>
                      <w:b/>
                      <w:color w:val="000000"/>
                      <w:szCs w:val="21"/>
                    </w:rPr>
                    <w:t>提请作者注意的事项：</w:t>
                  </w:r>
                </w:p>
                <w:p>
                  <w:pPr>
                    <w:jc w:val="left"/>
                    <w:rPr>
                      <w:rFonts w:hint="eastAsia"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/>
                      <w:sz w:val="18"/>
                      <w:szCs w:val="18"/>
                    </w:rPr>
                    <w:t>1）图、表及公式根据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  <w:lang w:eastAsia="zh-CN"/>
                    </w:rPr>
                    <w:t>具体情况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</w:rPr>
                    <w:t>可排为半栏或通栏。</w:t>
                  </w:r>
                </w:p>
                <w:p>
                  <w:pPr>
                    <w:jc w:val="left"/>
                    <w:rPr>
                      <w:rFonts w:hint="default" w:ascii="Times New Roman" w:hAnsi="Times New Roman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/>
                      <w:sz w:val="18"/>
                      <w:szCs w:val="18"/>
                    </w:rPr>
                    <w:t>2）参考文献中，责任者不超过3位时，全部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  <w:lang w:eastAsia="zh-CN"/>
                    </w:rPr>
                    <w:t>收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</w:rPr>
                    <w:t>录；超过3位时，只著录前3位责任者，其后加“，等”（参考文献为英文时加“，et al”）。英文作者的姓名规定为姓在前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  <w:lang w:val="en-US" w:eastAsia="zh-CN"/>
                    </w:rPr>
                    <w:t>,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</w:rPr>
                    <w:t>名在后，姓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  <w:lang w:val="en-GB"/>
                    </w:rPr>
                    <w:t>氏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</w:rPr>
                    <w:t>要求全部拼写并且是大写，名要求简化为以第一个字母大写代替，姓和名之间为空格。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  <w:lang w:eastAsia="zh-CN"/>
                    </w:rPr>
                    <w:t>示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</w:rPr>
                    <w:t>例：</w:t>
                  </w:r>
                  <w:r>
                    <w:rPr>
                      <w:rFonts w:hint="eastAsia" w:ascii="Times New Roman" w:hAnsi="Times New Roman"/>
                      <w:sz w:val="18"/>
                      <w:szCs w:val="18"/>
                      <w:lang w:val="en-US" w:eastAsia="zh-CN"/>
                    </w:rPr>
                    <w:t>PEDRO J</w:t>
                  </w:r>
                </w:p>
                <w:p>
                  <w:pPr>
                    <w:jc w:val="left"/>
                    <w:rPr>
                      <w:rFonts w:hint="eastAsia" w:ascii="Times New Roman" w:hAnsi="Times New Roman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sectPr>
      <w:type w:val="continuous"/>
      <w:pgSz w:w="11906" w:h="16838"/>
      <w:pgMar w:top="1871" w:right="1021" w:bottom="964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大黑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lang w:val="zh-CN"/>
      </w:rPr>
      <w:t>[</w:t>
    </w:r>
    <w:r>
      <w:rPr>
        <w:rFonts w:hint="eastAsia"/>
        <w:lang w:val="zh-CN"/>
      </w:rPr>
      <w:t>键入文字</w:t>
    </w:r>
    <w:r>
      <w:rPr>
        <w:lang w:val="zh-CN"/>
      </w:rPr>
      <w:t>]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6" w:space="1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142A2E"/>
    <w:multiLevelType w:val="singleLevel"/>
    <w:tmpl w:val="7E142A2E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WRjNWMwOTEyNzk4MjY4OGUwNGQ4ZDM1NWIxNmUzYTkifQ=="/>
  </w:docVars>
  <w:rsids>
    <w:rsidRoot w:val="00A44577"/>
    <w:rsid w:val="0000163B"/>
    <w:rsid w:val="00085DB1"/>
    <w:rsid w:val="000A4CBB"/>
    <w:rsid w:val="000C238D"/>
    <w:rsid w:val="000D521B"/>
    <w:rsid w:val="00106BAC"/>
    <w:rsid w:val="00181D11"/>
    <w:rsid w:val="001B5D08"/>
    <w:rsid w:val="001C4FD1"/>
    <w:rsid w:val="002355E7"/>
    <w:rsid w:val="002578EF"/>
    <w:rsid w:val="00281F5E"/>
    <w:rsid w:val="00282AE3"/>
    <w:rsid w:val="002B139F"/>
    <w:rsid w:val="002C6163"/>
    <w:rsid w:val="002D7BB6"/>
    <w:rsid w:val="002F5240"/>
    <w:rsid w:val="002F773F"/>
    <w:rsid w:val="0034648B"/>
    <w:rsid w:val="00347C1F"/>
    <w:rsid w:val="00362BC4"/>
    <w:rsid w:val="00376385"/>
    <w:rsid w:val="00393A88"/>
    <w:rsid w:val="003B3D60"/>
    <w:rsid w:val="003D40E1"/>
    <w:rsid w:val="004168E0"/>
    <w:rsid w:val="004A1279"/>
    <w:rsid w:val="004B57F0"/>
    <w:rsid w:val="004F7E17"/>
    <w:rsid w:val="00545414"/>
    <w:rsid w:val="005D33F0"/>
    <w:rsid w:val="00602650"/>
    <w:rsid w:val="006573A4"/>
    <w:rsid w:val="006C7413"/>
    <w:rsid w:val="00714ED0"/>
    <w:rsid w:val="007161AF"/>
    <w:rsid w:val="00740502"/>
    <w:rsid w:val="007923B9"/>
    <w:rsid w:val="007A0159"/>
    <w:rsid w:val="007D14A7"/>
    <w:rsid w:val="00806D19"/>
    <w:rsid w:val="00807485"/>
    <w:rsid w:val="00876F46"/>
    <w:rsid w:val="008A61DB"/>
    <w:rsid w:val="008A77E9"/>
    <w:rsid w:val="008B3AD0"/>
    <w:rsid w:val="008B4CF4"/>
    <w:rsid w:val="00911CFC"/>
    <w:rsid w:val="0091356B"/>
    <w:rsid w:val="009177A5"/>
    <w:rsid w:val="00940198"/>
    <w:rsid w:val="009E39DE"/>
    <w:rsid w:val="00A44577"/>
    <w:rsid w:val="00A609B2"/>
    <w:rsid w:val="00A6407F"/>
    <w:rsid w:val="00AC4688"/>
    <w:rsid w:val="00B51D1E"/>
    <w:rsid w:val="00B64FB3"/>
    <w:rsid w:val="00B77F04"/>
    <w:rsid w:val="00BE10A6"/>
    <w:rsid w:val="00BE2438"/>
    <w:rsid w:val="00BE2C07"/>
    <w:rsid w:val="00BE730C"/>
    <w:rsid w:val="00BF194A"/>
    <w:rsid w:val="00BF3DAB"/>
    <w:rsid w:val="00C04A0B"/>
    <w:rsid w:val="00CC6365"/>
    <w:rsid w:val="00D15762"/>
    <w:rsid w:val="00E42005"/>
    <w:rsid w:val="00E42EA4"/>
    <w:rsid w:val="00E46475"/>
    <w:rsid w:val="00E90BAD"/>
    <w:rsid w:val="00E92FF5"/>
    <w:rsid w:val="00EC1252"/>
    <w:rsid w:val="00F22292"/>
    <w:rsid w:val="00F32EED"/>
    <w:rsid w:val="00F40C6A"/>
    <w:rsid w:val="00F40F9A"/>
    <w:rsid w:val="00F457B7"/>
    <w:rsid w:val="00F760EB"/>
    <w:rsid w:val="00F91B09"/>
    <w:rsid w:val="00F93A76"/>
    <w:rsid w:val="06C6044F"/>
    <w:rsid w:val="07AB327B"/>
    <w:rsid w:val="07AC1A9B"/>
    <w:rsid w:val="0A986D3E"/>
    <w:rsid w:val="0AE53DDF"/>
    <w:rsid w:val="0AF53C79"/>
    <w:rsid w:val="0AF67BDA"/>
    <w:rsid w:val="0BD3702C"/>
    <w:rsid w:val="0DF2164E"/>
    <w:rsid w:val="0E3F2452"/>
    <w:rsid w:val="0F951EC5"/>
    <w:rsid w:val="0FD55D96"/>
    <w:rsid w:val="112F1E08"/>
    <w:rsid w:val="11A1556B"/>
    <w:rsid w:val="11BB7FC2"/>
    <w:rsid w:val="15D06E07"/>
    <w:rsid w:val="166B3155"/>
    <w:rsid w:val="16797671"/>
    <w:rsid w:val="199B283D"/>
    <w:rsid w:val="1BB6133F"/>
    <w:rsid w:val="1C0D5BE5"/>
    <w:rsid w:val="1EA044F9"/>
    <w:rsid w:val="201450FD"/>
    <w:rsid w:val="2281646A"/>
    <w:rsid w:val="29131435"/>
    <w:rsid w:val="2B195E8B"/>
    <w:rsid w:val="2F065C88"/>
    <w:rsid w:val="322B796C"/>
    <w:rsid w:val="336B35AF"/>
    <w:rsid w:val="355950FC"/>
    <w:rsid w:val="386B45FA"/>
    <w:rsid w:val="423F054A"/>
    <w:rsid w:val="42AF10B2"/>
    <w:rsid w:val="42D16C30"/>
    <w:rsid w:val="436F3A48"/>
    <w:rsid w:val="43F54C55"/>
    <w:rsid w:val="45CC4989"/>
    <w:rsid w:val="467D62CA"/>
    <w:rsid w:val="48650B59"/>
    <w:rsid w:val="53972A21"/>
    <w:rsid w:val="57E058DA"/>
    <w:rsid w:val="5AC12986"/>
    <w:rsid w:val="5DD5483E"/>
    <w:rsid w:val="62297D56"/>
    <w:rsid w:val="66587C32"/>
    <w:rsid w:val="670F2BF0"/>
    <w:rsid w:val="6A4D7BC6"/>
    <w:rsid w:val="6B4451D1"/>
    <w:rsid w:val="6DA93785"/>
    <w:rsid w:val="79613C90"/>
    <w:rsid w:val="7AAE67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页脚 Char"/>
    <w:basedOn w:val="6"/>
    <w:link w:val="3"/>
    <w:qFormat/>
    <w:locked/>
    <w:uiPriority w:val="99"/>
    <w:rPr>
      <w:rFonts w:cs="Times New Roman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批注框文本 Char"/>
    <w:basedOn w:val="6"/>
    <w:link w:val="2"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2447</Words>
  <Characters>3771</Characters>
  <Lines>20</Lines>
  <Paragraphs>5</Paragraphs>
  <TotalTime>4</TotalTime>
  <ScaleCrop>false</ScaleCrop>
  <LinksUpToDate>false</LinksUpToDate>
  <CharactersWithSpaces>4008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2024-11-28T01:45:00Z</dcterms:created>
  <dc:creator>User</dc:creator>
  <cp:lastModifiedBy>九天绿</cp:lastModifiedBy>
  <cp:lastPrinted>2012-12-19T06:07:00Z</cp:lastPrinted>
  <dcterms:modified xsi:type="dcterms:W3CDTF">2024-11-28T08:15:17Z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2CC6C802F4414F168F4C8AF7C21F3AB7_12</vt:lpwstr>
  </property>
</Properties>
</file>