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72EA8" w14:textId="77777777" w:rsidR="008446C7" w:rsidRPr="008446C7" w:rsidRDefault="008446C7" w:rsidP="0084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Las distorsiones en la comunicación son barreras o fallos que impiden que el mensaje llegue de manera clara, precisa o saludable al receptor. A continuación, describo cada una de estas formas junto con dos ejemplos:</w:t>
      </w:r>
    </w:p>
    <w:p w14:paraId="06A59084" w14:textId="77777777" w:rsidR="008446C7" w:rsidRPr="008446C7" w:rsidRDefault="008446C7" w:rsidP="0084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1. Comunicación unidireccional o sin retorno</w:t>
      </w:r>
    </w:p>
    <w:p w14:paraId="18A5D53F" w14:textId="77777777" w:rsidR="008446C7" w:rsidRPr="008446C7" w:rsidRDefault="008446C7" w:rsidP="0084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Es aquella donde el emisor transmite </w:t>
      </w:r>
      <w:proofErr w:type="gramStart"/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información</w:t>
      </w:r>
      <w:proofErr w:type="gramEnd"/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pero no existe una retroalimentación (</w:t>
      </w:r>
      <w:proofErr w:type="spellStart"/>
      <w:r w:rsidRPr="008446C7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s-AR"/>
          <w14:ligatures w14:val="none"/>
        </w:rPr>
        <w:t>feedback</w:t>
      </w:r>
      <w:proofErr w:type="spellEnd"/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) por parte del receptor. El flujo de información va en un solo sentido, impidiendo confirmar si el mensaje fue comprendido.</w:t>
      </w:r>
    </w:p>
    <w:p w14:paraId="2CF29BB1" w14:textId="77777777" w:rsidR="008446C7" w:rsidRPr="008446C7" w:rsidRDefault="008446C7" w:rsidP="00844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1: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discurso político por televisión donde el ciudadano solo escucha sin posibilidad de preguntar.</w:t>
      </w:r>
    </w:p>
    <w:p w14:paraId="724BABEA" w14:textId="77777777" w:rsidR="008446C7" w:rsidRPr="008446C7" w:rsidRDefault="008446C7" w:rsidP="008446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2: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jefe que envía un correo electrónico con instrucciones directas y prohíbe cualquier respuesta o comentario al respecto.</w:t>
      </w:r>
    </w:p>
    <w:p w14:paraId="5C0F2F4F" w14:textId="77777777" w:rsidR="008446C7" w:rsidRPr="008446C7" w:rsidRDefault="008446C7" w:rsidP="0084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2. Comunicación saturada</w:t>
      </w:r>
    </w:p>
    <w:p w14:paraId="4D96DAEA" w14:textId="77777777" w:rsidR="008446C7" w:rsidRPr="008446C7" w:rsidRDefault="008446C7" w:rsidP="0084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Ocurre cuando se emite una cantidad excesiva de información o mensajes en un periodo muy corto, lo que sobrecarga al receptor y provoca que este pierda los puntos clave o ignore el mensaje por completo.</w:t>
      </w:r>
    </w:p>
    <w:p w14:paraId="2F592E75" w14:textId="77777777" w:rsidR="008446C7" w:rsidRPr="008446C7" w:rsidRDefault="008446C7" w:rsidP="00844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1: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publicidad invasiva que llena una página web con banners, ventanas emergentes y videos automáticos al mismo tiempo.</w:t>
      </w:r>
    </w:p>
    <w:p w14:paraId="0B58041E" w14:textId="77777777" w:rsidR="008446C7" w:rsidRPr="008446C7" w:rsidRDefault="008446C7" w:rsidP="008446C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2: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profesor que explica tres temas complejos en una sola sesión de 20 minutos sin hacer pausas.</w:t>
      </w:r>
    </w:p>
    <w:p w14:paraId="4AA29C8F" w14:textId="77777777" w:rsidR="008446C7" w:rsidRPr="008446C7" w:rsidRDefault="008446C7" w:rsidP="0084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 xml:space="preserve">3. Comunicación </w:t>
      </w:r>
      <w:proofErr w:type="spellStart"/>
      <w:r w:rsidRPr="00844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verborrágica</w:t>
      </w:r>
      <w:proofErr w:type="spellEnd"/>
    </w:p>
    <w:p w14:paraId="5B5CF37D" w14:textId="77777777" w:rsidR="008446C7" w:rsidRPr="008446C7" w:rsidRDefault="008446C7" w:rsidP="0084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caracteriza por el uso excesivo de palabras (logorrea) para decir algo que podría expresarse de forma simple. El emisor habla sin parar, a menudo de forma acelerada, dificultando que el receptor procese la idea central.</w:t>
      </w:r>
    </w:p>
    <w:p w14:paraId="17F5DE93" w14:textId="77777777" w:rsidR="008446C7" w:rsidRPr="008446C7" w:rsidRDefault="008446C7" w:rsidP="00844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1: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vendedor que habla durante diez minutos sobre las piezas técnicas de un producto sin dejar que el cliente mencione qué es lo que realmente necesita.</w:t>
      </w:r>
    </w:p>
    <w:p w14:paraId="4E6870EA" w14:textId="77777777" w:rsidR="008446C7" w:rsidRPr="008446C7" w:rsidRDefault="008446C7" w:rsidP="008446C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2: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amigo que, al contar una anécdota de cinco minutos, se desvía constantemente con detalles innecesarios y tarda una hora en terminar.</w:t>
      </w:r>
    </w:p>
    <w:p w14:paraId="17C08DBD" w14:textId="77777777" w:rsidR="008446C7" w:rsidRPr="008446C7" w:rsidRDefault="008446C7" w:rsidP="0084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4. Comunicación agresiva</w:t>
      </w:r>
    </w:p>
    <w:p w14:paraId="510A3F23" w14:textId="77777777" w:rsidR="008446C7" w:rsidRPr="008446C7" w:rsidRDefault="008446C7" w:rsidP="0084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 una forma de expresión donde el emisor defiende sus ideas de manera impositiva, ignorando o vulnerando los derechos y sentimientos de los demás. Suele incluir gritos, insultos o lenguaje corporal intimidante.</w:t>
      </w:r>
    </w:p>
    <w:p w14:paraId="1124F364" w14:textId="77777777" w:rsidR="008446C7" w:rsidRPr="008446C7" w:rsidRDefault="008446C7" w:rsidP="00844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1: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supervisor que grita a un empleado delante de todos: "¡Eres un inútil, todo lo haces mal!".</w:t>
      </w:r>
    </w:p>
    <w:p w14:paraId="5199F65B" w14:textId="77777777" w:rsidR="008446C7" w:rsidRPr="008446C7" w:rsidRDefault="008446C7" w:rsidP="008446C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2: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En una discusión de pareja, uno de ellos utiliza sarcasmo hiriente y señala los defectos del otro para "ganar" la pelea.</w:t>
      </w:r>
    </w:p>
    <w:p w14:paraId="1A8CCF49" w14:textId="77777777" w:rsidR="008446C7" w:rsidRPr="008446C7" w:rsidRDefault="008446C7" w:rsidP="0084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lastRenderedPageBreak/>
        <w:t>5. Comunicación fuera de código o nivel</w:t>
      </w:r>
    </w:p>
    <w:p w14:paraId="26F8EF46" w14:textId="77777777" w:rsidR="008446C7" w:rsidRPr="008446C7" w:rsidRDefault="008446C7" w:rsidP="0084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produce cuando el emisor utiliza un lenguaje, tecnicismos o un registro que el receptor no maneja (diferencia de código), o cuando el tono no se ajusta al contexto jerárquico o social (nivel).</w:t>
      </w:r>
    </w:p>
    <w:p w14:paraId="37001C68" w14:textId="77777777" w:rsidR="008446C7" w:rsidRPr="008446C7" w:rsidRDefault="008446C7" w:rsidP="00844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1: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médico que explica un diagnóstico usando únicamente términos científicos complejos a un paciente que no tiene formación en medicina.</w:t>
      </w:r>
    </w:p>
    <w:p w14:paraId="1A4EA2AB" w14:textId="77777777" w:rsidR="008446C7" w:rsidRPr="008446C7" w:rsidRDefault="008446C7" w:rsidP="008446C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2: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joven que utiliza jerga callejera muy informal y grosera para dirigirse a un juez durante una audiencia legal.</w:t>
      </w:r>
    </w:p>
    <w:p w14:paraId="55C32847" w14:textId="77777777" w:rsidR="008446C7" w:rsidRPr="008446C7" w:rsidRDefault="008446C7" w:rsidP="0084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6. Comunicación inoportuna</w:t>
      </w:r>
    </w:p>
    <w:p w14:paraId="3AED0170" w14:textId="77777777" w:rsidR="008446C7" w:rsidRPr="008446C7" w:rsidRDefault="008446C7" w:rsidP="0084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 aquella que ocurre en un momento o lugar inadecuados, lo que genera rechazo, distracción o falta de atención por parte del receptor.</w:t>
      </w:r>
    </w:p>
    <w:p w14:paraId="315CF0C4" w14:textId="77777777" w:rsidR="008446C7" w:rsidRPr="008446C7" w:rsidRDefault="008446C7" w:rsidP="00844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1: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Llamar a un compañero de trabajo a las 11 de la noche para discutir un tema administrativo que no es urgente.</w:t>
      </w:r>
    </w:p>
    <w:p w14:paraId="558D6931" w14:textId="77777777" w:rsidR="008446C7" w:rsidRPr="008446C7" w:rsidRDefault="008446C7" w:rsidP="008446C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2: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Intentar darle una noticia seria a alguien que está entrando a una cirugía o que acaba de recibir una mala noticia personal.</w:t>
      </w:r>
    </w:p>
    <w:p w14:paraId="2D095C69" w14:textId="77777777" w:rsidR="008446C7" w:rsidRPr="008446C7" w:rsidRDefault="008446C7" w:rsidP="0084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7. Comunicación insuficiente</w:t>
      </w:r>
    </w:p>
    <w:p w14:paraId="5B2AF94A" w14:textId="77777777" w:rsidR="008446C7" w:rsidRPr="008446C7" w:rsidRDefault="008446C7" w:rsidP="0084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da cuando el emisor omite datos esenciales para que el mensaje sea funcional. El receptor se queda con dudas o interpreta erróneamente lo que debe hacer por falta de claridad.</w:t>
      </w:r>
    </w:p>
    <w:p w14:paraId="1AAA8139" w14:textId="77777777" w:rsidR="008446C7" w:rsidRPr="008446C7" w:rsidRDefault="008446C7" w:rsidP="00844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1: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invitación que dice "Te espero en mi fiesta el sábado", pero no indica la dirección ni la hora.</w:t>
      </w:r>
    </w:p>
    <w:p w14:paraId="1A2C2C6B" w14:textId="77777777" w:rsidR="008446C7" w:rsidRPr="008446C7" w:rsidRDefault="008446C7" w:rsidP="008446C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2: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manual de instrucciones que omite el paso de "quitar los seguros de transporte" antes de encender un electrodoméstico.</w:t>
      </w:r>
    </w:p>
    <w:p w14:paraId="2BB0CE01" w14:textId="77777777" w:rsidR="008446C7" w:rsidRPr="008446C7" w:rsidRDefault="008446C7" w:rsidP="0084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8. Doble mensaje</w:t>
      </w:r>
    </w:p>
    <w:p w14:paraId="38DBBAA1" w14:textId="77777777" w:rsidR="008446C7" w:rsidRPr="008446C7" w:rsidRDefault="008446C7" w:rsidP="0084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Es una contradicción entre lo que se dice verbalmente y lo que se comunica a través de los hechos o el lenguaje corporal. Genera confusión y desconfianza en el receptor.</w:t>
      </w:r>
    </w:p>
    <w:p w14:paraId="60938A27" w14:textId="77777777" w:rsidR="008446C7" w:rsidRPr="008446C7" w:rsidRDefault="008446C7" w:rsidP="008446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1: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persona que dice "No estoy enojado" con un tono de voz cortante y los brazos cruzados.</w:t>
      </w:r>
    </w:p>
    <w:p w14:paraId="1727E7F1" w14:textId="77777777" w:rsidR="008446C7" w:rsidRPr="008446C7" w:rsidRDefault="008446C7" w:rsidP="008446C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2: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 padre que le dice a su hijo que fumar es malo para la salud mientras tiene un cigarrillo encendido en la mano.</w:t>
      </w:r>
    </w:p>
    <w:p w14:paraId="70F9BFFF" w14:textId="77777777" w:rsidR="008446C7" w:rsidRPr="008446C7" w:rsidRDefault="008446C7" w:rsidP="008446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AR"/>
          <w14:ligatures w14:val="none"/>
        </w:rPr>
        <w:t>9. Comunicación entrecortada</w:t>
      </w:r>
    </w:p>
    <w:p w14:paraId="3847835D" w14:textId="77777777" w:rsidR="008446C7" w:rsidRPr="008446C7" w:rsidRDefault="008446C7" w:rsidP="008446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>Se refiere a la interrupción física o estructural del flujo del mensaje. Puede ser técnica (fallas en la señal) o conductual (interrupciones constantes al hablar).</w:t>
      </w:r>
    </w:p>
    <w:p w14:paraId="2A8745A7" w14:textId="77777777" w:rsidR="008446C7" w:rsidRPr="008446C7" w:rsidRDefault="008446C7" w:rsidP="00844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t>Ejemplo 1: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videollamada donde el audio se pierde cada tres segundos debido a una mala conexión a internet.</w:t>
      </w:r>
    </w:p>
    <w:p w14:paraId="2287DA5B" w14:textId="77777777" w:rsidR="008446C7" w:rsidRPr="008446C7" w:rsidRDefault="008446C7" w:rsidP="008446C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AR"/>
          <w14:ligatures w14:val="none"/>
        </w:rPr>
        <w:lastRenderedPageBreak/>
        <w:t>Ejemplo 2:</w:t>
      </w:r>
      <w:r w:rsidRPr="008446C7">
        <w:rPr>
          <w:rFonts w:ascii="Times New Roman" w:eastAsia="Times New Roman" w:hAnsi="Times New Roman" w:cs="Times New Roman"/>
          <w:kern w:val="0"/>
          <w:sz w:val="24"/>
          <w:szCs w:val="24"/>
          <w:lang w:eastAsia="es-AR"/>
          <w14:ligatures w14:val="none"/>
        </w:rPr>
        <w:t xml:space="preserve"> Una conversación donde una persona no deja terminar ni una frase a la otra, interrumpiendo constantemente con "Sí, pero..." o cambiando de tema.</w:t>
      </w:r>
    </w:p>
    <w:p w14:paraId="0002A7E1" w14:textId="77777777" w:rsidR="008446C7" w:rsidRPr="008446C7" w:rsidRDefault="008446C7" w:rsidP="008446C7">
      <w:pPr>
        <w:shd w:val="clear" w:color="auto" w:fill="F4F5F7"/>
        <w:spacing w:after="120" w:line="240" w:lineRule="auto"/>
        <w:outlineLvl w:val="2"/>
        <w:rPr>
          <w:rFonts w:ascii="Times New Roman" w:eastAsia="Times New Roman" w:hAnsi="Times New Roman" w:cs="Times New Roman"/>
          <w:b/>
          <w:bCs/>
          <w:color w:val="000000"/>
          <w:spacing w:val="-6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b/>
          <w:bCs/>
          <w:color w:val="000000"/>
          <w:spacing w:val="-6"/>
          <w:kern w:val="0"/>
          <w:sz w:val="24"/>
          <w:szCs w:val="24"/>
          <w:lang w:eastAsia="es-AR"/>
          <w14:ligatures w14:val="none"/>
        </w:rPr>
        <w:t>Comunicación unidireccional</w:t>
      </w:r>
    </w:p>
    <w:p w14:paraId="00EF06EF" w14:textId="77777777" w:rsidR="008446C7" w:rsidRPr="008446C7" w:rsidRDefault="008446C7" w:rsidP="008446C7">
      <w:pPr>
        <w:shd w:val="clear" w:color="auto" w:fill="F4F5F7"/>
        <w:spacing w:after="365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AR"/>
          <w14:ligatures w14:val="none"/>
        </w:rPr>
      </w:pPr>
      <w:r w:rsidRPr="008446C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AR"/>
          <w14:ligatures w14:val="none"/>
        </w:rPr>
        <w:t>La comunicación unidireccional es aquella que </w:t>
      </w:r>
      <w:r w:rsidRPr="008446C7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s-AR"/>
          <w14:ligatures w14:val="none"/>
        </w:rPr>
        <w:t>fluye en un solo sentido</w:t>
      </w:r>
      <w:r w:rsidRPr="008446C7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s-AR"/>
          <w14:ligatures w14:val="none"/>
        </w:rPr>
        <w:t>, esto es, de emisor a receptor, de modo que no existe la posibilidad de que el receptor elabore y transmita una respuesta ni de que se inviertan los roles. Por ejemplo: una persona que escucha un partido de fútbol por la radio.</w:t>
      </w:r>
    </w:p>
    <w:p w14:paraId="3F2C4C31" w14:textId="77777777" w:rsidR="008446C7" w:rsidRPr="008446C7" w:rsidRDefault="008446C7" w:rsidP="008446C7">
      <w:pPr>
        <w:shd w:val="clear" w:color="auto" w:fill="F4F5F7"/>
        <w:spacing w:after="365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46C7">
        <w:rPr>
          <w:rFonts w:ascii="Times New Roman" w:hAnsi="Times New Roman" w:cs="Times New Roman"/>
          <w:b/>
          <w:bCs/>
          <w:sz w:val="24"/>
          <w:szCs w:val="24"/>
        </w:rPr>
        <w:t>La comunicación saturada</w:t>
      </w:r>
    </w:p>
    <w:p w14:paraId="68AE5514" w14:textId="1D526C2F" w:rsidR="008446C7" w:rsidRDefault="008446C7" w:rsidP="008446C7">
      <w:pPr>
        <w:shd w:val="clear" w:color="auto" w:fill="F4F5F7"/>
        <w:spacing w:after="365" w:line="240" w:lineRule="auto"/>
        <w:rPr>
          <w:sz w:val="24"/>
          <w:szCs w:val="24"/>
        </w:rPr>
      </w:pPr>
      <w:r w:rsidRPr="008446C7">
        <w:rPr>
          <w:rFonts w:ascii="Times New Roman" w:hAnsi="Times New Roman" w:cs="Times New Roman"/>
          <w:sz w:val="24"/>
          <w:szCs w:val="24"/>
        </w:rPr>
        <w:t>Es el exceso de mensajes e información que supera la capacidad humana de procesamiento, generando fatiga, ineficiencia y ansiedad. Este fenómeno, común en entornos digitales, provoca indiferencia, lecturas superficiales y la pérdida de relevancia de los mensajes. Se combate priorizando la calidad sobre la cantidad y curando contenidos esenciales.</w:t>
      </w:r>
      <w:r w:rsidRPr="008446C7">
        <w:rPr>
          <w:sz w:val="24"/>
          <w:szCs w:val="24"/>
        </w:rPr>
        <w:t xml:space="preserve"> </w:t>
      </w:r>
    </w:p>
    <w:p w14:paraId="3181243E" w14:textId="77777777" w:rsidR="008446C7" w:rsidRPr="008446C7" w:rsidRDefault="008446C7" w:rsidP="008446C7">
      <w:pPr>
        <w:shd w:val="clear" w:color="auto" w:fill="F4F5F7"/>
        <w:spacing w:after="365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446C7">
        <w:rPr>
          <w:rFonts w:ascii="Times New Roman" w:hAnsi="Times New Roman" w:cs="Times New Roman"/>
          <w:b/>
          <w:bCs/>
          <w:sz w:val="24"/>
          <w:szCs w:val="24"/>
        </w:rPr>
        <w:t xml:space="preserve">La comunicación </w:t>
      </w:r>
      <w:proofErr w:type="spellStart"/>
      <w:r w:rsidRPr="008446C7">
        <w:rPr>
          <w:rFonts w:ascii="Times New Roman" w:hAnsi="Times New Roman" w:cs="Times New Roman"/>
          <w:b/>
          <w:bCs/>
          <w:sz w:val="24"/>
          <w:szCs w:val="24"/>
        </w:rPr>
        <w:t>verborrágica</w:t>
      </w:r>
      <w:proofErr w:type="spellEnd"/>
    </w:p>
    <w:p w14:paraId="533F8188" w14:textId="3C0D9677" w:rsidR="008446C7" w:rsidRDefault="008446C7" w:rsidP="008446C7">
      <w:pPr>
        <w:shd w:val="clear" w:color="auto" w:fill="F4F5F7"/>
        <w:spacing w:after="365" w:line="240" w:lineRule="auto"/>
      </w:pPr>
      <w:r w:rsidRPr="008446C7">
        <w:rPr>
          <w:rFonts w:ascii="Times New Roman" w:hAnsi="Times New Roman" w:cs="Times New Roman"/>
          <w:sz w:val="24"/>
          <w:szCs w:val="24"/>
        </w:rPr>
        <w:t>Es un trastorno del habla caracterizado por la producción excesiva, acelerada e incontrolable de palabras, dificultando la interrupción y reduciendo la capacidad de escucha. Este monólogo continuo suele reflejar ansiedad, egocentrismo o condiciones clínicas como el TDAH o la manía.</w:t>
      </w:r>
      <w:r w:rsidRPr="008446C7">
        <w:rPr>
          <w:sz w:val="24"/>
          <w:szCs w:val="24"/>
        </w:rPr>
        <w:t xml:space="preserve"> </w:t>
      </w:r>
    </w:p>
    <w:p w14:paraId="600C221F" w14:textId="77777777" w:rsidR="008446C7" w:rsidRDefault="008446C7" w:rsidP="008446C7">
      <w:pPr>
        <w:shd w:val="clear" w:color="auto" w:fill="F4F5F7"/>
        <w:spacing w:after="365" w:line="240" w:lineRule="auto"/>
        <w:rPr>
          <w:rStyle w:val="Fuerte"/>
          <w:rFonts w:ascii="Times New Roman" w:hAnsi="Times New Roman" w:cs="Times New Roman"/>
          <w:color w:val="363636"/>
          <w:sz w:val="24"/>
          <w:szCs w:val="24"/>
          <w:shd w:val="clear" w:color="auto" w:fill="FFFFFF"/>
        </w:rPr>
      </w:pPr>
      <w:r w:rsidRPr="008446C7">
        <w:rPr>
          <w:rStyle w:val="Fuerte"/>
          <w:rFonts w:ascii="Times New Roman" w:hAnsi="Times New Roman" w:cs="Times New Roman"/>
          <w:color w:val="363636"/>
          <w:sz w:val="24"/>
          <w:szCs w:val="24"/>
          <w:shd w:val="clear" w:color="auto" w:fill="FFFFFF"/>
        </w:rPr>
        <w:t>La comunicación Agresiv</w:t>
      </w:r>
      <w:r>
        <w:rPr>
          <w:rStyle w:val="Fuerte"/>
          <w:rFonts w:ascii="Times New Roman" w:hAnsi="Times New Roman" w:cs="Times New Roman"/>
          <w:color w:val="363636"/>
          <w:sz w:val="24"/>
          <w:szCs w:val="24"/>
          <w:shd w:val="clear" w:color="auto" w:fill="FFFFFF"/>
        </w:rPr>
        <w:t>a</w:t>
      </w:r>
    </w:p>
    <w:p w14:paraId="18F73B7A" w14:textId="48592FED" w:rsidR="008446C7" w:rsidRDefault="008446C7" w:rsidP="008446C7">
      <w:pPr>
        <w:shd w:val="clear" w:color="auto" w:fill="F4F5F7"/>
        <w:spacing w:after="365" w:line="240" w:lineRule="auto"/>
        <w:rPr>
          <w:rStyle w:val="Fuert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</w:pPr>
      <w:r w:rsidRPr="008446C7">
        <w:rPr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Ocurre cuando una persona defiende sus derechos de forma agresiva de manera verbal o incluso física. En este tipo de comunicación, intentamos defender nuestros derechos por encima de los demás. Anteponemos nuestros derechos gritando, insultando, gesticulando excesivamente, etc.</w:t>
      </w:r>
      <w:r w:rsidRPr="008446C7">
        <w:rPr>
          <w:rStyle w:val="Fuerte"/>
          <w:rFonts w:ascii="Times New Roman" w:hAnsi="Times New Roman" w:cs="Times New Roman"/>
          <w:color w:val="000000" w:themeColor="text1"/>
          <w:sz w:val="24"/>
          <w:szCs w:val="24"/>
          <w:shd w:val="clear" w:color="auto" w:fill="FFFFFF"/>
        </w:rPr>
        <w:t> No se intenta comunicar algo, lo que se pretende es conseguir un determinado objetivo. Se busca lograr el poder mediante la sumisión de la otra parte.</w:t>
      </w:r>
    </w:p>
    <w:p w14:paraId="0BAEB51B" w14:textId="77777777" w:rsidR="008D77EE" w:rsidRPr="008D77EE" w:rsidRDefault="008D77EE" w:rsidP="008446C7">
      <w:pPr>
        <w:shd w:val="clear" w:color="auto" w:fill="F4F5F7"/>
        <w:spacing w:after="365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77EE">
        <w:rPr>
          <w:rFonts w:ascii="Times New Roman" w:hAnsi="Times New Roman" w:cs="Times New Roman"/>
          <w:b/>
          <w:bCs/>
          <w:sz w:val="24"/>
          <w:szCs w:val="24"/>
        </w:rPr>
        <w:t>La comunicación</w:t>
      </w:r>
      <w:r w:rsidRPr="008D77EE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8D77EE">
        <w:rPr>
          <w:rFonts w:ascii="Times New Roman" w:hAnsi="Times New Roman" w:cs="Times New Roman"/>
          <w:b/>
          <w:bCs/>
          <w:sz w:val="24"/>
          <w:szCs w:val="24"/>
        </w:rPr>
        <w:t>fuera de códig</w:t>
      </w:r>
      <w:r w:rsidRPr="008D77EE">
        <w:rPr>
          <w:rFonts w:ascii="Times New Roman" w:hAnsi="Times New Roman" w:cs="Times New Roman"/>
          <w:b/>
          <w:bCs/>
          <w:sz w:val="24"/>
          <w:szCs w:val="24"/>
        </w:rPr>
        <w:t>o</w:t>
      </w:r>
    </w:p>
    <w:p w14:paraId="15CCCD92" w14:textId="52AB3A16" w:rsidR="008446C7" w:rsidRDefault="008D77EE" w:rsidP="008446C7">
      <w:pPr>
        <w:shd w:val="clear" w:color="auto" w:fill="F4F5F7"/>
        <w:spacing w:after="365" w:line="240" w:lineRule="auto"/>
      </w:pPr>
      <w:r>
        <w:rPr>
          <w:rFonts w:ascii="Arial" w:hAnsi="Arial" w:cs="Arial"/>
        </w:rPr>
        <w:t xml:space="preserve">O </w:t>
      </w:r>
      <w:r w:rsidRPr="008D77EE">
        <w:rPr>
          <w:rFonts w:ascii="Arial" w:hAnsi="Arial" w:cs="Arial"/>
        </w:rPr>
        <w:t>"fuera de nivel" se refiere a situaciones donde los elementos estándar del proceso comunicativo no coinciden o se rompen, dificultando o alterando el entendimiento entre el emisor y el receptor</w:t>
      </w:r>
      <w:r w:rsidRPr="008D77EE">
        <w:t xml:space="preserve">. </w:t>
      </w:r>
    </w:p>
    <w:p w14:paraId="4FD5C36F" w14:textId="77777777" w:rsidR="008D77EE" w:rsidRPr="008D77EE" w:rsidRDefault="008D77EE" w:rsidP="008446C7">
      <w:pPr>
        <w:shd w:val="clear" w:color="auto" w:fill="F4F5F7"/>
        <w:spacing w:after="365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77EE">
        <w:rPr>
          <w:rFonts w:ascii="Times New Roman" w:hAnsi="Times New Roman" w:cs="Times New Roman"/>
          <w:b/>
          <w:bCs/>
          <w:sz w:val="24"/>
          <w:szCs w:val="24"/>
        </w:rPr>
        <w:t xml:space="preserve">La comunicación inoportuna </w:t>
      </w:r>
    </w:p>
    <w:p w14:paraId="6DA8399A" w14:textId="5CCD860E" w:rsidR="008D77EE" w:rsidRDefault="008D77EE" w:rsidP="008446C7">
      <w:pPr>
        <w:shd w:val="clear" w:color="auto" w:fill="F4F5F7"/>
        <w:spacing w:after="365" w:line="240" w:lineRule="auto"/>
      </w:pPr>
      <w:r w:rsidRPr="008D77EE">
        <w:rPr>
          <w:rFonts w:ascii="Times New Roman" w:hAnsi="Times New Roman" w:cs="Times New Roman"/>
          <w:sz w:val="24"/>
          <w:szCs w:val="24"/>
        </w:rPr>
        <w:t>O</w:t>
      </w:r>
      <w:r w:rsidRPr="008D77EE">
        <w:rPr>
          <w:rFonts w:ascii="Times New Roman" w:hAnsi="Times New Roman" w:cs="Times New Roman"/>
          <w:sz w:val="24"/>
          <w:szCs w:val="24"/>
        </w:rPr>
        <w:t>curre cuando un mensaje se transmite en el momento equivocado, es insuficiente o inefectivo, generando malentendidos, incomodidad, desconfianza o pérdida de compromiso. Es una barrera clave que sucede al no planificar el momento adecuado, como hablar con ira, interrumpiendo o sin empatía.</w:t>
      </w:r>
      <w:r w:rsidRPr="008D77EE">
        <w:t xml:space="preserve"> </w:t>
      </w:r>
    </w:p>
    <w:p w14:paraId="42C8ADE4" w14:textId="77777777" w:rsidR="008D77EE" w:rsidRPr="008D77EE" w:rsidRDefault="008D77EE" w:rsidP="008446C7">
      <w:pPr>
        <w:shd w:val="clear" w:color="auto" w:fill="F4F5F7"/>
        <w:spacing w:after="365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77EE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La comunicación insuficiente </w:t>
      </w:r>
    </w:p>
    <w:p w14:paraId="3B38315F" w14:textId="3609C97A" w:rsidR="008D77EE" w:rsidRDefault="008D77EE" w:rsidP="008446C7">
      <w:pPr>
        <w:shd w:val="clear" w:color="auto" w:fill="F4F5F7"/>
        <w:spacing w:after="365" w:line="240" w:lineRule="auto"/>
        <w:rPr>
          <w:rFonts w:ascii="Times New Roman" w:hAnsi="Times New Roman" w:cs="Times New Roman"/>
          <w:sz w:val="24"/>
          <w:szCs w:val="24"/>
        </w:rPr>
      </w:pPr>
      <w:r w:rsidRPr="008D77EE">
        <w:rPr>
          <w:rFonts w:ascii="Times New Roman" w:hAnsi="Times New Roman" w:cs="Times New Roman"/>
          <w:sz w:val="24"/>
          <w:szCs w:val="24"/>
        </w:rPr>
        <w:t>E</w:t>
      </w:r>
      <w:r w:rsidRPr="008D77EE">
        <w:rPr>
          <w:rFonts w:ascii="Times New Roman" w:hAnsi="Times New Roman" w:cs="Times New Roman"/>
          <w:sz w:val="24"/>
          <w:szCs w:val="24"/>
        </w:rPr>
        <w:t xml:space="preserve">s una falla estructural que genera incertidumbre, malentendidos y desconfianza, provocando desalineación en equipos y relaciones. Se caracteriza por silencios, evasión, mensajes ambiguos o falta de escucha activa, resultando en baja productividad, pérdida de talento y tensión emocional. </w:t>
      </w:r>
    </w:p>
    <w:p w14:paraId="7BD784A7" w14:textId="5C36E455" w:rsidR="008D77EE" w:rsidRPr="008D77EE" w:rsidRDefault="008D77EE" w:rsidP="008446C7">
      <w:pPr>
        <w:shd w:val="clear" w:color="auto" w:fill="F4F5F7"/>
        <w:spacing w:after="365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77EE">
        <w:rPr>
          <w:rFonts w:ascii="Times New Roman" w:hAnsi="Times New Roman" w:cs="Times New Roman"/>
          <w:b/>
          <w:bCs/>
          <w:sz w:val="24"/>
          <w:szCs w:val="24"/>
        </w:rPr>
        <w:t>D</w:t>
      </w:r>
      <w:r w:rsidRPr="008D77EE">
        <w:rPr>
          <w:rFonts w:ascii="Times New Roman" w:hAnsi="Times New Roman" w:cs="Times New Roman"/>
          <w:b/>
          <w:bCs/>
          <w:sz w:val="24"/>
          <w:szCs w:val="24"/>
        </w:rPr>
        <w:t>oble mensaj</w:t>
      </w:r>
      <w:r w:rsidRPr="008D77EE">
        <w:rPr>
          <w:rFonts w:ascii="Times New Roman" w:hAnsi="Times New Roman" w:cs="Times New Roman"/>
          <w:b/>
          <w:bCs/>
          <w:sz w:val="24"/>
          <w:szCs w:val="24"/>
        </w:rPr>
        <w:t>e</w:t>
      </w:r>
    </w:p>
    <w:p w14:paraId="2E9F8E51" w14:textId="4C63CDB8" w:rsidR="008D77EE" w:rsidRDefault="008D77EE" w:rsidP="008446C7">
      <w:pPr>
        <w:shd w:val="clear" w:color="auto" w:fill="F4F5F7"/>
        <w:spacing w:after="365" w:line="240" w:lineRule="auto"/>
        <w:rPr>
          <w:rFonts w:ascii="Times New Roman" w:hAnsi="Times New Roman" w:cs="Times New Roman"/>
          <w:sz w:val="24"/>
          <w:szCs w:val="24"/>
        </w:rPr>
      </w:pPr>
      <w:r w:rsidRPr="008D77EE">
        <w:rPr>
          <w:rFonts w:ascii="Times New Roman" w:hAnsi="Times New Roman" w:cs="Times New Roman"/>
          <w:sz w:val="24"/>
          <w:szCs w:val="24"/>
        </w:rPr>
        <w:t>O</w:t>
      </w:r>
      <w:r w:rsidRPr="008D77E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D77EE">
        <w:rPr>
          <w:rFonts w:ascii="Times New Roman" w:hAnsi="Times New Roman" w:cs="Times New Roman"/>
          <w:i/>
          <w:iCs/>
          <w:sz w:val="24"/>
          <w:szCs w:val="24"/>
        </w:rPr>
        <w:t>double</w:t>
      </w:r>
      <w:proofErr w:type="spellEnd"/>
      <w:r w:rsidRPr="008D77E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8D77EE">
        <w:rPr>
          <w:rFonts w:ascii="Times New Roman" w:hAnsi="Times New Roman" w:cs="Times New Roman"/>
          <w:i/>
          <w:iCs/>
          <w:sz w:val="24"/>
          <w:szCs w:val="24"/>
        </w:rPr>
        <w:t>texting</w:t>
      </w:r>
      <w:proofErr w:type="spellEnd"/>
      <w:r w:rsidRPr="008D77EE">
        <w:rPr>
          <w:rFonts w:ascii="Times New Roman" w:hAnsi="Times New Roman" w:cs="Times New Roman"/>
          <w:sz w:val="24"/>
          <w:szCs w:val="24"/>
        </w:rPr>
        <w:t xml:space="preserve"> ocurre cuando envías un segundo mensaje antes de recibir respuesta al primero, a menudo indicando ansiedad o inseguridad en citas. Por otro lado, la teoría del doble vínculo (doble mensaje) es un concepto psicológico de mensajes contradictorios que generan confusión y ansiedad, donde el receptor siempre falla. </w:t>
      </w:r>
    </w:p>
    <w:p w14:paraId="2E6F5694" w14:textId="77777777" w:rsidR="008D77EE" w:rsidRPr="008D77EE" w:rsidRDefault="008D77EE" w:rsidP="008446C7">
      <w:pPr>
        <w:shd w:val="clear" w:color="auto" w:fill="F4F5F7"/>
        <w:spacing w:after="365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8D77EE">
        <w:rPr>
          <w:rFonts w:ascii="Times New Roman" w:hAnsi="Times New Roman" w:cs="Times New Roman"/>
          <w:b/>
          <w:bCs/>
          <w:sz w:val="24"/>
          <w:szCs w:val="24"/>
        </w:rPr>
        <w:t xml:space="preserve">La comunicación entrecortada </w:t>
      </w:r>
    </w:p>
    <w:p w14:paraId="14B2DAD4" w14:textId="5D92ACCC" w:rsidR="008D77EE" w:rsidRPr="008D77EE" w:rsidRDefault="008D77EE" w:rsidP="008446C7">
      <w:pPr>
        <w:shd w:val="clear" w:color="auto" w:fill="F4F5F7"/>
        <w:spacing w:after="365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</w:t>
      </w:r>
      <w:r w:rsidRPr="008D77EE">
        <w:rPr>
          <w:rFonts w:ascii="Times New Roman" w:hAnsi="Times New Roman" w:cs="Times New Roman"/>
          <w:sz w:val="24"/>
          <w:szCs w:val="24"/>
        </w:rPr>
        <w:t xml:space="preserve">n el contexto social se refiere a interrupciones, distorsiones o fragmentaciones en el intercambio de mensajes, lo que impide una comprensión clara y fluida entre las personas. Este fenómeno puede deberse a múltiples factores, incluyendo ruidos técnicos, barreras psicológicas o dificultades en la competencia pragmática (el uso social del lenguaje). </w:t>
      </w:r>
    </w:p>
    <w:p w14:paraId="02C7EE94" w14:textId="77777777" w:rsidR="008D77EE" w:rsidRPr="008446C7" w:rsidRDefault="008D77EE" w:rsidP="008446C7">
      <w:pPr>
        <w:shd w:val="clear" w:color="auto" w:fill="F4F5F7"/>
        <w:spacing w:after="365" w:line="240" w:lineRule="auto"/>
        <w:rPr>
          <w:rFonts w:ascii="Times New Roman" w:eastAsia="Times New Roman" w:hAnsi="Times New Roman" w:cs="Times New Roman"/>
          <w:color w:val="000000" w:themeColor="text1"/>
          <w:kern w:val="0"/>
          <w:lang w:eastAsia="es-AR"/>
          <w14:ligatures w14:val="none"/>
        </w:rPr>
      </w:pPr>
    </w:p>
    <w:p w14:paraId="0E09373E" w14:textId="77777777" w:rsidR="00503419" w:rsidRDefault="00503419"/>
    <w:sectPr w:rsidR="0050341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5424D"/>
    <w:multiLevelType w:val="multilevel"/>
    <w:tmpl w:val="860C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320DD"/>
    <w:multiLevelType w:val="multilevel"/>
    <w:tmpl w:val="0ACC6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42AF3"/>
    <w:multiLevelType w:val="multilevel"/>
    <w:tmpl w:val="BE8E0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24DA1"/>
    <w:multiLevelType w:val="multilevel"/>
    <w:tmpl w:val="DEB2E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A50319"/>
    <w:multiLevelType w:val="multilevel"/>
    <w:tmpl w:val="13C4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714E0E"/>
    <w:multiLevelType w:val="multilevel"/>
    <w:tmpl w:val="8D741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393ED4"/>
    <w:multiLevelType w:val="multilevel"/>
    <w:tmpl w:val="25021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462C83"/>
    <w:multiLevelType w:val="multilevel"/>
    <w:tmpl w:val="BA5A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6C81E66"/>
    <w:multiLevelType w:val="multilevel"/>
    <w:tmpl w:val="DF3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68283162">
    <w:abstractNumId w:val="1"/>
  </w:num>
  <w:num w:numId="2" w16cid:durableId="2101873668">
    <w:abstractNumId w:val="2"/>
  </w:num>
  <w:num w:numId="3" w16cid:durableId="1573152577">
    <w:abstractNumId w:val="5"/>
  </w:num>
  <w:num w:numId="4" w16cid:durableId="334654686">
    <w:abstractNumId w:val="8"/>
  </w:num>
  <w:num w:numId="5" w16cid:durableId="169411970">
    <w:abstractNumId w:val="6"/>
  </w:num>
  <w:num w:numId="6" w16cid:durableId="682895564">
    <w:abstractNumId w:val="0"/>
  </w:num>
  <w:num w:numId="7" w16cid:durableId="475025314">
    <w:abstractNumId w:val="7"/>
  </w:num>
  <w:num w:numId="8" w16cid:durableId="560556973">
    <w:abstractNumId w:val="4"/>
  </w:num>
  <w:num w:numId="9" w16cid:durableId="2603412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46C7"/>
    <w:rsid w:val="00314C87"/>
    <w:rsid w:val="00503419"/>
    <w:rsid w:val="006537F6"/>
    <w:rsid w:val="00666117"/>
    <w:rsid w:val="00716CEF"/>
    <w:rsid w:val="008446C7"/>
    <w:rsid w:val="008D7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36AC08"/>
  <w15:chartTrackingRefBased/>
  <w15:docId w15:val="{F2BCA33B-2230-496F-8C2E-FDD14F748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446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446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446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446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446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446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446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446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446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446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446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446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446C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446C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446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446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446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446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446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446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446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446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446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446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446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446C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446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446C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446C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446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character" w:styleId="Fuerte">
    <w:name w:val="Strong"/>
    <w:basedOn w:val="Fuentedeprrafopredeter"/>
    <w:uiPriority w:val="22"/>
    <w:qFormat/>
    <w:rsid w:val="008446C7"/>
    <w:rPr>
      <w:b/>
      <w:bCs/>
    </w:rPr>
  </w:style>
  <w:style w:type="character" w:styleId="Hipervnculo">
    <w:name w:val="Hyperlink"/>
    <w:basedOn w:val="Fuentedeprrafopredeter"/>
    <w:uiPriority w:val="99"/>
    <w:semiHidden/>
    <w:unhideWhenUsed/>
    <w:rsid w:val="008446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</TotalTime>
  <Pages>1</Pages>
  <Words>1161</Words>
  <Characters>6389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4</cp:revision>
  <dcterms:created xsi:type="dcterms:W3CDTF">2026-05-07T17:43:00Z</dcterms:created>
  <dcterms:modified xsi:type="dcterms:W3CDTF">2026-05-08T00:48:00Z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ae5c2051-ba0a-49ee-880d-d3b5d6b52413</vt:lpwstr>
  </property>
</Properties>
</file>