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9B" w:rsidRDefault="009D739B" w:rsidP="00956B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创建，介绍各个区域</w:t>
      </w:r>
      <w:r w:rsidR="00956B09">
        <w:rPr>
          <w:noProof/>
        </w:rPr>
        <w:drawing>
          <wp:inline distT="0" distB="0" distL="0" distR="0" wp14:anchorId="1240BA49" wp14:editId="1E846E22">
            <wp:extent cx="5274310" cy="3112087"/>
            <wp:effectExtent l="0" t="0" r="2540" b="0"/>
            <wp:docPr id="9220" name="Picture 21" descr="C:\Documents and Settings\Administrator\Application Data\Tencent\Users\21808073\QQ\WinTemp\RichOle\S%$TRR7%H9%0J0EB~RJ}H]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21" descr="C:\Documents and Settings\Administrator\Application Data\Tencent\Users\21808073\QQ\WinTemp\RichOle\S%$TRR7%H9%0J0EB~RJ}H]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A407F" w:rsidRDefault="007A407F" w:rsidP="009D73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工作表</w:t>
      </w:r>
    </w:p>
    <w:p w:rsidR="00736403" w:rsidRDefault="007A407F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 w:rsidR="00C77076">
        <w:rPr>
          <w:rFonts w:hint="eastAsia"/>
        </w:rPr>
        <w:t>或插入</w:t>
      </w:r>
      <w:r>
        <w:rPr>
          <w:rFonts w:hint="eastAsia"/>
        </w:rPr>
        <w:t>工作</w:t>
      </w:r>
      <w:r w:rsidR="00736403">
        <w:rPr>
          <w:rFonts w:hint="eastAsia"/>
        </w:rPr>
        <w:t>表（右键插入或工作表末尾插入）</w:t>
      </w:r>
      <w:r w:rsidR="00966BF4">
        <w:rPr>
          <w:rFonts w:hint="eastAsia"/>
        </w:rPr>
        <w:t>，删除工作表</w:t>
      </w:r>
    </w:p>
    <w:p w:rsidR="000C6318" w:rsidRDefault="007A407F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重命名</w:t>
      </w:r>
      <w:r w:rsidR="00966BF4">
        <w:rPr>
          <w:rFonts w:hint="eastAsia"/>
        </w:rPr>
        <w:t>工作表（右键重命名）</w:t>
      </w:r>
    </w:p>
    <w:p w:rsidR="007A407F" w:rsidRDefault="007A407F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 w:rsidR="00966BF4">
        <w:rPr>
          <w:rFonts w:hint="eastAsia"/>
        </w:rPr>
        <w:t>或移动</w:t>
      </w:r>
      <w:r>
        <w:rPr>
          <w:rFonts w:hint="eastAsia"/>
        </w:rPr>
        <w:t>工作</w:t>
      </w:r>
      <w:r w:rsidR="00966BF4">
        <w:rPr>
          <w:rFonts w:hint="eastAsia"/>
        </w:rPr>
        <w:t>表</w:t>
      </w:r>
      <w:r w:rsidR="000C6318">
        <w:rPr>
          <w:rFonts w:hint="eastAsia"/>
        </w:rPr>
        <w:t>（右键移动或复制，</w:t>
      </w:r>
      <w:proofErr w:type="gramStart"/>
      <w:r w:rsidR="000C6318">
        <w:rPr>
          <w:rFonts w:hint="eastAsia"/>
        </w:rPr>
        <w:t>勾选建立</w:t>
      </w:r>
      <w:proofErr w:type="gramEnd"/>
      <w:r w:rsidR="000C6318">
        <w:rPr>
          <w:rFonts w:hint="eastAsia"/>
        </w:rPr>
        <w:t>副本，为复制，或者鼠标左键拖动或按住</w:t>
      </w:r>
      <w:r w:rsidR="000C6318">
        <w:rPr>
          <w:rFonts w:hint="eastAsia"/>
        </w:rPr>
        <w:t>ctrl</w:t>
      </w:r>
      <w:r w:rsidR="000C6318">
        <w:rPr>
          <w:rFonts w:hint="eastAsia"/>
        </w:rPr>
        <w:t>拖到</w:t>
      </w:r>
      <w:r w:rsidR="00B61C73">
        <w:rPr>
          <w:rFonts w:hint="eastAsia"/>
        </w:rPr>
        <w:t>复制</w:t>
      </w:r>
      <w:r w:rsidR="000C6318">
        <w:rPr>
          <w:rFonts w:hint="eastAsia"/>
        </w:rPr>
        <w:t>）</w:t>
      </w:r>
      <w:r w:rsidR="00D0185F">
        <w:rPr>
          <w:rFonts w:hint="eastAsia"/>
        </w:rPr>
        <w:t>【练习插入，复制，重命名，换位子】</w:t>
      </w:r>
    </w:p>
    <w:p w:rsidR="00D44A7A" w:rsidRDefault="00D44A7A" w:rsidP="009D73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行列</w:t>
      </w:r>
    </w:p>
    <w:p w:rsidR="00D44A7A" w:rsidRDefault="00D44A7A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设置宽度和高度（精确设置与自适应设置</w:t>
      </w:r>
      <w:r w:rsidR="00CC551E">
        <w:rPr>
          <w:rFonts w:hint="eastAsia"/>
        </w:rPr>
        <w:t>，手动拖拉</w:t>
      </w:r>
      <w:r>
        <w:rPr>
          <w:rFonts w:hint="eastAsia"/>
        </w:rPr>
        <w:t>）</w:t>
      </w:r>
    </w:p>
    <w:p w:rsidR="00AB2105" w:rsidRDefault="00AB2105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插入和删除行列</w:t>
      </w:r>
    </w:p>
    <w:p w:rsidR="00DC4F3F" w:rsidRDefault="00DC4F3F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隐藏</w:t>
      </w:r>
    </w:p>
    <w:p w:rsidR="000D194A" w:rsidRDefault="00DC4F3F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定位单元格</w:t>
      </w:r>
      <w:r w:rsidR="000D194A">
        <w:rPr>
          <w:rFonts w:hint="eastAsia"/>
        </w:rPr>
        <w:t>（练习</w:t>
      </w:r>
      <w:r w:rsidR="000D194A">
        <w:rPr>
          <w:rFonts w:hint="eastAsia"/>
        </w:rPr>
        <w:t>1-5</w:t>
      </w:r>
      <w:r w:rsidR="000D194A">
        <w:rPr>
          <w:rFonts w:hint="eastAsia"/>
        </w:rPr>
        <w:t>）</w:t>
      </w:r>
    </w:p>
    <w:p w:rsidR="00DC4F3F" w:rsidRDefault="003A335B" w:rsidP="000D194A">
      <w:r>
        <w:pict>
          <v:rect id="_x0000_i1025" style="width:0;height:1.5pt" o:hralign="center" o:hrstd="t" o:hr="t" fillcolor="#a0a0a0" stroked="f"/>
        </w:pict>
      </w:r>
    </w:p>
    <w:p w:rsidR="009D739B" w:rsidRDefault="009D739B" w:rsidP="009D73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单元格</w:t>
      </w:r>
    </w:p>
    <w:p w:rsidR="000D0E7D" w:rsidRDefault="000D0E7D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单元格名称</w:t>
      </w:r>
      <w:r w:rsidR="00B57485">
        <w:rPr>
          <w:rFonts w:hint="eastAsia"/>
        </w:rPr>
        <w:t>，内容（编辑框为实际内容）</w:t>
      </w:r>
    </w:p>
    <w:p w:rsidR="00284223" w:rsidRDefault="00554DDB" w:rsidP="00B04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批注</w:t>
      </w:r>
      <w:r w:rsidR="00B56736">
        <w:rPr>
          <w:rFonts w:hint="eastAsia"/>
        </w:rPr>
        <w:t>（右键）</w:t>
      </w:r>
    </w:p>
    <w:p w:rsidR="00B045C7" w:rsidRDefault="00A40A75" w:rsidP="00B04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复制粘贴（选择性粘贴）</w:t>
      </w:r>
      <w:r w:rsidR="00284223">
        <w:rPr>
          <w:rFonts w:hint="eastAsia"/>
        </w:rPr>
        <w:t>，按住</w:t>
      </w:r>
      <w:r w:rsidR="00284223">
        <w:rPr>
          <w:rFonts w:hint="eastAsia"/>
        </w:rPr>
        <w:t>ctrl</w:t>
      </w:r>
      <w:r w:rsidR="00284223">
        <w:rPr>
          <w:rFonts w:hint="eastAsia"/>
        </w:rPr>
        <w:t>左键拖动粘贴，左键拖动（公式不变）</w:t>
      </w:r>
    </w:p>
    <w:p w:rsidR="00605971" w:rsidRDefault="00B045C7" w:rsidP="00B04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合并单元格</w:t>
      </w:r>
    </w:p>
    <w:p w:rsidR="000D0E7D" w:rsidRDefault="000D0E7D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编辑单元格内容（文本，</w:t>
      </w:r>
      <w:r w:rsidR="000E1D1F">
        <w:rPr>
          <w:rFonts w:hint="eastAsia"/>
        </w:rPr>
        <w:t>数字</w:t>
      </w:r>
      <w:r>
        <w:rPr>
          <w:rFonts w:hint="eastAsia"/>
        </w:rPr>
        <w:t>，日期</w:t>
      </w:r>
      <w:r w:rsidR="00C60696">
        <w:rPr>
          <w:rFonts w:hint="eastAsia"/>
        </w:rPr>
        <w:t>，时间</w:t>
      </w:r>
      <w:r>
        <w:rPr>
          <w:rFonts w:hint="eastAsia"/>
        </w:rPr>
        <w:t>）</w:t>
      </w:r>
    </w:p>
    <w:p w:rsidR="007C2EF8" w:rsidRDefault="007C2EF8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保留两位小数</w:t>
      </w:r>
    </w:p>
    <w:p w:rsidR="009D739B" w:rsidRDefault="009D739B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数字超过</w:t>
      </w:r>
      <w:r>
        <w:rPr>
          <w:rFonts w:hint="eastAsia"/>
        </w:rPr>
        <w:t>11</w:t>
      </w:r>
      <w:r>
        <w:rPr>
          <w:rFonts w:hint="eastAsia"/>
        </w:rPr>
        <w:t>位会变成科学技术，超过</w:t>
      </w:r>
      <w:r>
        <w:rPr>
          <w:rFonts w:hint="eastAsia"/>
        </w:rPr>
        <w:t>15</w:t>
      </w:r>
      <w:r>
        <w:rPr>
          <w:rFonts w:hint="eastAsia"/>
        </w:rPr>
        <w:t>位的数会被当作</w:t>
      </w:r>
      <w:r>
        <w:rPr>
          <w:rFonts w:hint="eastAsia"/>
        </w:rPr>
        <w:t>0</w:t>
      </w:r>
    </w:p>
    <w:p w:rsidR="000E1D1F" w:rsidRDefault="00C46D48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负数</w:t>
      </w:r>
      <w:r w:rsidR="000E1D1F">
        <w:rPr>
          <w:rFonts w:hint="eastAsia"/>
        </w:rPr>
        <w:t>（</w:t>
      </w:r>
      <w:r w:rsidR="000E1D1F">
        <w:rPr>
          <w:rFonts w:hint="eastAsia"/>
        </w:rPr>
        <w:t>-</w:t>
      </w:r>
      <w:r w:rsidR="000E1D1F">
        <w:rPr>
          <w:rFonts w:hint="eastAsia"/>
        </w:rPr>
        <w:t>或括号）</w:t>
      </w:r>
    </w:p>
    <w:p w:rsidR="00C46D48" w:rsidRDefault="00C46D48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分数</w:t>
      </w:r>
      <w:r w:rsidR="000E1D1F">
        <w:rPr>
          <w:rFonts w:hint="eastAsia"/>
        </w:rPr>
        <w:t>（如</w:t>
      </w:r>
      <w:r w:rsidR="000E1D1F">
        <w:rPr>
          <w:rFonts w:hint="eastAsia"/>
        </w:rPr>
        <w:t>7 1/2</w:t>
      </w:r>
      <w:r w:rsidR="000E1D1F">
        <w:rPr>
          <w:rFonts w:hint="eastAsia"/>
        </w:rPr>
        <w:t>或</w:t>
      </w:r>
      <w:r w:rsidR="000E1D1F">
        <w:rPr>
          <w:rFonts w:hint="eastAsia"/>
        </w:rPr>
        <w:t>0 1/2</w:t>
      </w:r>
      <w:r w:rsidR="000E1D1F">
        <w:rPr>
          <w:rFonts w:hint="eastAsia"/>
        </w:rPr>
        <w:t>）</w:t>
      </w:r>
    </w:p>
    <w:p w:rsidR="00C46D48" w:rsidRDefault="00C46D48" w:rsidP="00B401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</w:t>
      </w:r>
      <w:r w:rsidR="002E7226">
        <w:rPr>
          <w:rFonts w:hint="eastAsia"/>
        </w:rPr>
        <w:t>（如学号）</w:t>
      </w:r>
      <w:r>
        <w:rPr>
          <w:rFonts w:hint="eastAsia"/>
        </w:rPr>
        <w:t>作为文本</w:t>
      </w:r>
      <w:r w:rsidR="00320081">
        <w:rPr>
          <w:rFonts w:hint="eastAsia"/>
        </w:rPr>
        <w:t>（</w:t>
      </w:r>
      <w:r w:rsidR="00A13435">
        <w:rPr>
          <w:rFonts w:hint="eastAsia"/>
        </w:rPr>
        <w:t>先输入数字</w:t>
      </w:r>
      <w:r w:rsidR="00320081">
        <w:rPr>
          <w:rFonts w:hint="eastAsia"/>
        </w:rPr>
        <w:t>后设置为纯</w:t>
      </w:r>
      <w:proofErr w:type="gramStart"/>
      <w:r w:rsidR="00320081">
        <w:rPr>
          <w:rFonts w:hint="eastAsia"/>
        </w:rPr>
        <w:t>文本</w:t>
      </w:r>
      <w:r w:rsidR="00E50CD0">
        <w:rPr>
          <w:rFonts w:hint="eastAsia"/>
        </w:rPr>
        <w:t>任然为</w:t>
      </w:r>
      <w:proofErr w:type="gramEnd"/>
      <w:r w:rsidR="00E50CD0">
        <w:rPr>
          <w:rFonts w:hint="eastAsia"/>
        </w:rPr>
        <w:t>数字</w:t>
      </w:r>
      <w:r w:rsidR="00320081">
        <w:rPr>
          <w:rFonts w:hint="eastAsia"/>
        </w:rPr>
        <w:t>与先设置纯文本后设置数字</w:t>
      </w:r>
      <w:r w:rsidR="00E50CD0">
        <w:rPr>
          <w:rFonts w:hint="eastAsia"/>
        </w:rPr>
        <w:t>为纯文本</w:t>
      </w:r>
      <w:r w:rsidR="00320081">
        <w:rPr>
          <w:rFonts w:hint="eastAsia"/>
        </w:rPr>
        <w:t>）</w:t>
      </w:r>
    </w:p>
    <w:p w:rsidR="003A335B" w:rsidRDefault="003A335B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数字前加单引号为文本</w:t>
      </w:r>
      <w:bookmarkStart w:id="0" w:name="_GoBack"/>
      <w:bookmarkEnd w:id="0"/>
    </w:p>
    <w:p w:rsidR="002E6DC4" w:rsidRDefault="002E6DC4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日期（</w:t>
      </w:r>
      <w:r>
        <w:rPr>
          <w:rFonts w:hint="eastAsia"/>
        </w:rPr>
        <w:t>1/8</w:t>
      </w:r>
      <w:r>
        <w:rPr>
          <w:rFonts w:hint="eastAsia"/>
        </w:rPr>
        <w:t>或</w:t>
      </w:r>
      <w:r>
        <w:rPr>
          <w:rFonts w:hint="eastAsia"/>
        </w:rPr>
        <w:t>2019-11-11</w:t>
      </w:r>
      <w:r>
        <w:rPr>
          <w:rFonts w:hint="eastAsia"/>
        </w:rPr>
        <w:t>）</w:t>
      </w:r>
    </w:p>
    <w:p w:rsidR="00052735" w:rsidRDefault="00052735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时间（默认为</w:t>
      </w:r>
      <w:r>
        <w:rPr>
          <w:rFonts w:hint="eastAsia"/>
        </w:rPr>
        <w:t>24</w:t>
      </w:r>
      <w:r>
        <w:rPr>
          <w:rFonts w:hint="eastAsia"/>
        </w:rPr>
        <w:t>小时制，若要是用</w:t>
      </w:r>
      <w:r>
        <w:rPr>
          <w:rFonts w:hint="eastAsia"/>
        </w:rPr>
        <w:t>12</w:t>
      </w:r>
      <w:r>
        <w:rPr>
          <w:rFonts w:hint="eastAsia"/>
        </w:rPr>
        <w:t>小时制需要加上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</w:t>
      </w:r>
    </w:p>
    <w:p w:rsidR="00E45E91" w:rsidRDefault="00E45E91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自动填充</w:t>
      </w:r>
      <w:r w:rsidR="00CD7563">
        <w:rPr>
          <w:rFonts w:hint="eastAsia"/>
        </w:rPr>
        <w:t>（等差或等比</w:t>
      </w:r>
      <w:r w:rsidR="004651B4">
        <w:rPr>
          <w:rFonts w:hint="eastAsia"/>
        </w:rPr>
        <w:t>，星期，日期等，根据行列变化，自动变化公式</w:t>
      </w:r>
      <w:r w:rsidR="0099668D">
        <w:rPr>
          <w:rFonts w:hint="eastAsia"/>
        </w:rPr>
        <w:t>，复制</w:t>
      </w:r>
      <w:r w:rsidR="00CD7563">
        <w:rPr>
          <w:rFonts w:hint="eastAsia"/>
        </w:rPr>
        <w:t>）</w:t>
      </w:r>
    </w:p>
    <w:p w:rsidR="00527344" w:rsidRDefault="00527344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自动填充选项</w:t>
      </w:r>
    </w:p>
    <w:p w:rsidR="002172ED" w:rsidRDefault="002172ED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设置单元格条件格式</w:t>
      </w:r>
    </w:p>
    <w:p w:rsidR="001F7F01" w:rsidRDefault="00075F91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自动套用格式</w:t>
      </w:r>
      <w:r w:rsidR="001F7F01">
        <w:rPr>
          <w:rFonts w:hint="eastAsia"/>
        </w:rPr>
        <w:t>（练习</w:t>
      </w:r>
      <w:r w:rsidR="001F7F01">
        <w:rPr>
          <w:rFonts w:hint="eastAsia"/>
        </w:rPr>
        <w:t>5-10</w:t>
      </w:r>
      <w:r w:rsidR="001F7F01">
        <w:rPr>
          <w:rFonts w:hint="eastAsia"/>
        </w:rPr>
        <w:t>）</w:t>
      </w:r>
    </w:p>
    <w:p w:rsidR="00075F91" w:rsidRDefault="003A335B" w:rsidP="001F7F01">
      <w:r>
        <w:pict>
          <v:rect id="_x0000_i1026" style="width:0;height:1.5pt" o:hralign="center" o:hrstd="t" o:hr="t" fillcolor="#a0a0a0" stroked="f"/>
        </w:pict>
      </w:r>
    </w:p>
    <w:p w:rsidR="002678A7" w:rsidRDefault="002678A7" w:rsidP="00B40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公式（</w:t>
      </w:r>
      <w:r>
        <w:rPr>
          <w:rFonts w:hint="eastAsia"/>
        </w:rPr>
        <w:t>=</w:t>
      </w:r>
      <w:r>
        <w:rPr>
          <w:rFonts w:hint="eastAsia"/>
        </w:rPr>
        <w:t>）</w:t>
      </w:r>
    </w:p>
    <w:p w:rsidR="009F0624" w:rsidRDefault="009F0624" w:rsidP="00B401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运算符</w:t>
      </w:r>
      <w:r w:rsidRPr="009F0624">
        <w:rPr>
          <w:noProof/>
        </w:rPr>
        <w:drawing>
          <wp:inline distT="0" distB="0" distL="0" distR="0" wp14:anchorId="50E5ED72" wp14:editId="1FD31A77">
            <wp:extent cx="5274310" cy="1466917"/>
            <wp:effectExtent l="0" t="0" r="2540" b="0"/>
            <wp:docPr id="33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2" t="55904" r="20758" b="28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6BF0" w:rsidRDefault="00351A0A" w:rsidP="00B401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绝对地址，相对地址，混合地址</w:t>
      </w:r>
      <w:r w:rsidR="00FE6F23">
        <w:rPr>
          <w:rFonts w:hint="eastAsia"/>
        </w:rPr>
        <w:t>（</w:t>
      </w:r>
      <w:r w:rsidR="00FE6F23">
        <w:rPr>
          <w:rFonts w:hint="eastAsia"/>
        </w:rPr>
        <w:t>$</w:t>
      </w:r>
      <w:r w:rsidR="00FE6F23">
        <w:rPr>
          <w:rFonts w:hint="eastAsia"/>
        </w:rPr>
        <w:t>绝对地址符，使行列不变化）</w:t>
      </w:r>
      <w:r w:rsidR="00151337">
        <w:rPr>
          <w:rFonts w:hint="eastAsia"/>
        </w:rPr>
        <w:t>（练习</w:t>
      </w:r>
      <w:r w:rsidR="00151337">
        <w:rPr>
          <w:rFonts w:hint="eastAsia"/>
        </w:rPr>
        <w:t>11-13</w:t>
      </w:r>
      <w:r w:rsidR="00151337">
        <w:rPr>
          <w:rFonts w:hint="eastAsia"/>
        </w:rPr>
        <w:t>）</w:t>
      </w:r>
    </w:p>
    <w:p w:rsidR="00BC63C1" w:rsidRDefault="00BC63C1" w:rsidP="00B40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单元格名称设置</w:t>
      </w:r>
    </w:p>
    <w:sectPr w:rsidR="00BC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624"/>
    <w:multiLevelType w:val="hybridMultilevel"/>
    <w:tmpl w:val="E4288648"/>
    <w:lvl w:ilvl="0" w:tplc="6F743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71"/>
    <w:rsid w:val="00052735"/>
    <w:rsid w:val="00075F91"/>
    <w:rsid w:val="000C6318"/>
    <w:rsid w:val="000D0E7D"/>
    <w:rsid w:val="000D194A"/>
    <w:rsid w:val="000E1D1F"/>
    <w:rsid w:val="00151337"/>
    <w:rsid w:val="001F7F01"/>
    <w:rsid w:val="002172ED"/>
    <w:rsid w:val="002678A7"/>
    <w:rsid w:val="00284223"/>
    <w:rsid w:val="002E6DC4"/>
    <w:rsid w:val="002E7226"/>
    <w:rsid w:val="00320081"/>
    <w:rsid w:val="00351A0A"/>
    <w:rsid w:val="003A335B"/>
    <w:rsid w:val="004651B4"/>
    <w:rsid w:val="004D27A0"/>
    <w:rsid w:val="00524E66"/>
    <w:rsid w:val="00527344"/>
    <w:rsid w:val="00554DDB"/>
    <w:rsid w:val="00605971"/>
    <w:rsid w:val="006500A4"/>
    <w:rsid w:val="00736403"/>
    <w:rsid w:val="007A407F"/>
    <w:rsid w:val="007C2EF8"/>
    <w:rsid w:val="00890571"/>
    <w:rsid w:val="00927D1C"/>
    <w:rsid w:val="00956B09"/>
    <w:rsid w:val="00966BF4"/>
    <w:rsid w:val="0099668D"/>
    <w:rsid w:val="009D739B"/>
    <w:rsid w:val="009F0624"/>
    <w:rsid w:val="00A13435"/>
    <w:rsid w:val="00A40A75"/>
    <w:rsid w:val="00AB2105"/>
    <w:rsid w:val="00B045C7"/>
    <w:rsid w:val="00B401F3"/>
    <w:rsid w:val="00B56736"/>
    <w:rsid w:val="00B57485"/>
    <w:rsid w:val="00B61C73"/>
    <w:rsid w:val="00BC63C1"/>
    <w:rsid w:val="00C46D48"/>
    <w:rsid w:val="00C60696"/>
    <w:rsid w:val="00C77076"/>
    <w:rsid w:val="00C86BF0"/>
    <w:rsid w:val="00CC551E"/>
    <w:rsid w:val="00CD7563"/>
    <w:rsid w:val="00D0185F"/>
    <w:rsid w:val="00D44A7A"/>
    <w:rsid w:val="00DC4F3F"/>
    <w:rsid w:val="00E45E91"/>
    <w:rsid w:val="00E50CD0"/>
    <w:rsid w:val="00ED15E0"/>
    <w:rsid w:val="00F60076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6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6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6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52</cp:revision>
  <dcterms:created xsi:type="dcterms:W3CDTF">2019-11-11T06:37:00Z</dcterms:created>
  <dcterms:modified xsi:type="dcterms:W3CDTF">2019-11-12T01:32:00Z</dcterms:modified>
</cp:coreProperties>
</file>