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BCB2F" w14:textId="6F55566F" w:rsidR="00BC1886" w:rsidRDefault="00C727AC" w:rsidP="00C72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在settings文件中，注册app</w:t>
      </w:r>
    </w:p>
    <w:p w14:paraId="4C659015" w14:textId="10BC11B5" w:rsidR="00C727AC" w:rsidRDefault="00C727AC" w:rsidP="00C72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在总路由中导入from</w:t>
      </w:r>
      <w:r>
        <w:t xml:space="preserve"> </w:t>
      </w:r>
      <w:proofErr w:type="spellStart"/>
      <w:r>
        <w:rPr>
          <w:rFonts w:hint="eastAsia"/>
        </w:rPr>
        <w:t>d</w:t>
      </w:r>
      <w:r>
        <w:t>jango</w:t>
      </w:r>
      <w:r>
        <w:rPr>
          <w:rFonts w:hint="eastAsia"/>
        </w:rPr>
        <w:t>.urls</w:t>
      </w:r>
      <w:proofErr w:type="spellEnd"/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gramStart"/>
      <w:r>
        <w:t>path ,</w:t>
      </w:r>
      <w:proofErr w:type="gramEnd"/>
      <w:r>
        <w:t xml:space="preserve"> include</w:t>
      </w:r>
    </w:p>
    <w:p w14:paraId="1A00101E" w14:textId="68EDB302" w:rsidR="00C727AC" w:rsidRDefault="00C727AC" w:rsidP="00C72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在总路由中，在列表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中设置到各个app的路由</w:t>
      </w:r>
    </w:p>
    <w:p w14:paraId="01F942D9" w14:textId="3663C1C6" w:rsidR="00C727AC" w:rsidRDefault="00C727AC" w:rsidP="00C72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在app的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文件中，设置需要的链接</w:t>
      </w:r>
      <w:bookmarkStart w:id="0" w:name="_GoBack"/>
      <w:bookmarkEnd w:id="0"/>
    </w:p>
    <w:sectPr w:rsidR="00C7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19A7"/>
    <w:multiLevelType w:val="hybridMultilevel"/>
    <w:tmpl w:val="AEE619C6"/>
    <w:lvl w:ilvl="0" w:tplc="8AD8F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09"/>
    <w:rsid w:val="000E3009"/>
    <w:rsid w:val="00BC1886"/>
    <w:rsid w:val="00C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249B"/>
  <w15:chartTrackingRefBased/>
  <w15:docId w15:val="{DA8F6B94-1404-4CF5-B3E0-EEE6E663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2</cp:revision>
  <dcterms:created xsi:type="dcterms:W3CDTF">2019-02-20T11:00:00Z</dcterms:created>
  <dcterms:modified xsi:type="dcterms:W3CDTF">2019-02-20T11:03:00Z</dcterms:modified>
</cp:coreProperties>
</file>