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51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去掉关键词提示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搜索框右边，采用这种方式，主要是可以在移动端能与参考网址一样简洁</w:t>
      </w:r>
    </w:p>
    <w:p>
      <w:r>
        <w:drawing>
          <wp:inline distT="0" distB="0" distL="114300" distR="114300">
            <wp:extent cx="5264785" cy="5334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单击我的账户，有下拉内容：</w:t>
      </w:r>
    </w:p>
    <w:p>
      <w:r>
        <w:drawing>
          <wp:inline distT="0" distB="0" distL="114300" distR="114300">
            <wp:extent cx="4562475" cy="436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导航下拉有以下几种形式：（鼠标移到按钮，下拉内容自动弹出，并且显示效果不是那种突然呈现，有一定视觉效果）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7960" cy="14077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69230" cy="14522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2981325" cy="2047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Slogan：</w:t>
      </w:r>
    </w:p>
    <w:p>
      <w:r>
        <w:drawing>
          <wp:inline distT="0" distB="0" distL="114300" distR="114300">
            <wp:extent cx="5272405" cy="57975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模块上下间距可以再大点，标题文字和内容文字大小相差太大，标题可以调小一点，文本文字正常即可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网站头部以下的背景，可以采用浅灰色背景，这样各模块之间好调整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因此，目前完成页面，每个模块是不带背景灰色的，是由于截图的时候造成的巧合！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1868805"/>
            <wp:effectExtent l="0" t="0" r="1143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产品与产品之间不用紧挨着，还是有空隙，具体一行能放几个你自己把控一下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这个模块是折扣区，Save $800.00换成右上角的图片，就是这种</w:t>
      </w:r>
      <w:r>
        <w:drawing>
          <wp:inline distT="0" distB="0" distL="114300" distR="114300">
            <wp:extent cx="8001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产品都是</w:t>
      </w:r>
      <w:r>
        <w:rPr>
          <w:rFonts w:hint="eastAsia"/>
          <w:lang w:val="en-US" w:eastAsia="zh-CN"/>
        </w:rPr>
        <w:t>2:3的比例图，可以把主页的产品图片都改成这种比例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图片下方，只有以下内容，SONY，产品标题，现价和原价，点击详情按钮（与rabudoll产品分类页详情按钮类似），SONY代表的是品牌，这点很好，建议加粗并用一种颜色区分开，显眼一点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产品的显示效果和dachiwife一样，只是增加了SONY的品牌显眼呈现，以及点击查看详情按钮，可以同步到主页，分类页以及其他产品呈现地方，只有图片中会加入不同图标元素。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021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这个模块是</w:t>
      </w:r>
      <w:r>
        <w:rPr>
          <w:rFonts w:hint="eastAsia"/>
          <w:lang w:val="en-US" w:eastAsia="zh-CN"/>
        </w:rPr>
        <w:t>top 10排行榜，建议放两行，排名显示方式，可以继续沿用现在方式，还是说可以是否在产品图片上，能依次表明排名标志，比如日本用的多的冠军，亚军，季军排名标志，可以找找有没有这类标志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928370"/>
            <wp:effectExtent l="0" t="0" r="635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背景是一张图片，标题加文字，去掉</w:t>
      </w:r>
      <w:r>
        <w:rPr>
          <w:rFonts w:hint="eastAsia"/>
          <w:lang w:val="en-US" w:eastAsia="zh-CN"/>
        </w:rPr>
        <w:t>shop now以及链接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080260"/>
            <wp:effectExtent l="0" t="0" r="1206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左中右图片的宽度比例，建议参照参考网址的这个模块，现阶段中间图片高宽比例有点大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该模块是特色产品分类，有标题和少许文字说明，建议直接采用模块的制作方式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084070"/>
            <wp:effectExtent l="0" t="0" r="698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7800" cy="1438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这个模块挺好，标题和文本文字大小差不多，建议其他地方参考这里，就是</w:t>
      </w:r>
      <w:r>
        <w:rPr>
          <w:rFonts w:hint="eastAsia"/>
          <w:b/>
          <w:bCs/>
          <w:color w:val="FF0000"/>
          <w:lang w:eastAsia="zh-CN"/>
        </w:rPr>
        <w:t>各模块之间的上下间距，可以稍微再调大一点点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57800" cy="2632075"/>
            <wp:effectExtent l="0" t="0" r="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New Arrivals标题在左侧，统一模块的格式，产品呈现按上面说的，此处的产品右上角，有个new的图标，如</w:t>
      </w:r>
      <w:r>
        <w:drawing>
          <wp:inline distT="0" distB="0" distL="114300" distR="114300">
            <wp:extent cx="514350" cy="476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1570990"/>
            <wp:effectExtent l="0" t="0" r="1397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此模块是品牌列表，没有灰色底色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4785" cy="2444750"/>
            <wp:effectExtent l="0" t="0" r="1206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各类蓝色字体，改成自然黑色即可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038600" cy="2228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此处是一张图片，包含了全部的支付方式的图标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AC9B1"/>
    <w:multiLevelType w:val="singleLevel"/>
    <w:tmpl w:val="A95AC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7E6679"/>
    <w:multiLevelType w:val="singleLevel"/>
    <w:tmpl w:val="457E6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911BC"/>
    <w:rsid w:val="19A45DA9"/>
    <w:rsid w:val="1D6C0700"/>
    <w:rsid w:val="250C796F"/>
    <w:rsid w:val="25616EA4"/>
    <w:rsid w:val="2A734AC5"/>
    <w:rsid w:val="2CBD23AD"/>
    <w:rsid w:val="2CCF425F"/>
    <w:rsid w:val="32CB66B1"/>
    <w:rsid w:val="381F5D85"/>
    <w:rsid w:val="392F06AD"/>
    <w:rsid w:val="3F45249C"/>
    <w:rsid w:val="40A0384A"/>
    <w:rsid w:val="439E6EE9"/>
    <w:rsid w:val="59C3315A"/>
    <w:rsid w:val="63FE0FDE"/>
    <w:rsid w:val="66F431B0"/>
    <w:rsid w:val="7B0E3DB5"/>
    <w:rsid w:val="7BC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2021-02-19T07:01:29Z</dcterms:created>
  <dc:creator>Administrator</dc:creator>
  <cp:lastModifiedBy>Administrator</cp:lastModifiedBy>
  <dcterms:modified xsi:type="dcterms:W3CDTF">2021-02-19T08:51:02Z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