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📊 รายงานความคืบหน้าโครงการ Q3</w:t>
      </w:r>
    </w:p>
    <w:p>
      <w:pPr>
        <w:pStyle w:val="Heading1"/>
      </w:pPr>
      <w:r>
        <w:t>🚀 สรุปผู้บริหาร</w:t>
      </w:r>
    </w:p>
    <w:p>
      <w:r>
        <w:t>โครงการเดินหน้าตามแผน ทีมพัฒนาเสร็จ 3 จาก 5 โมดูล ส่วนที่เหลือคาดว่าเสร็จปลายเดือน</w:t>
      </w:r>
    </w:p>
    <w:p>
      <w:pPr>
        <w:pStyle w:val="Heading1"/>
      </w:pPr>
      <w:r>
        <w:t>✅ งานที่เสร็จ</w:t>
      </w:r>
    </w:p>
    <w:p>
      <w:pPr>
        <w:pStyle w:val="ListBullet"/>
      </w:pPr>
      <w:r>
        <w:t>ระบบล็อกอิน</w:t>
      </w:r>
    </w:p>
    <w:p>
      <w:pPr>
        <w:pStyle w:val="ListBullet"/>
      </w:pPr>
      <w:r>
        <w:t>หน้ารายงาน</w:t>
      </w:r>
    </w:p>
    <w:p>
      <w:pPr>
        <w:pStyle w:val="ListBullet"/>
      </w:pPr>
      <w:r>
        <w:t>API ชำระเงิน</w:t>
      </w:r>
    </w:p>
    <w:p>
      <w:pPr>
        <w:pStyle w:val="Heading1"/>
      </w:pPr>
      <w:r>
        <w:t>⚠️ ความเสี่ยง</w:t>
      </w:r>
    </w:p>
    <w:p>
      <w:r>
        <w:t>ผู้ขาย API ส่งเอกสารช้า อาจกระทบกำหนดส่ง 1 สัปดาห์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