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lang w:val="en-US" w:eastAsia="zh-CN"/>
        </w:rPr>
        <w:t>zhancongcong</w:t>
      </w:r>
      <w:r>
        <w:rPr>
          <w:b/>
          <w:sz w:val="30"/>
          <w:u w:val="single"/>
        </w:rPr>
        <w:t xml:space="preserve">   </w:t>
      </w:r>
      <w:r>
        <w:rPr>
          <w:rFonts w:hint="eastAsia"/>
          <w:b/>
          <w:sz w:val="30"/>
          <w:u w:val="single"/>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201530613573</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643033786@qq.com</w:t>
      </w:r>
      <w:r>
        <w:rPr>
          <w:rFonts w:hint="eastAsia" w:ascii="宋体" w:hAnsi="宋体"/>
          <w:b/>
          <w:sz w:val="30"/>
          <w:u w:val="single"/>
        </w:rPr>
        <w:t xml:space="preserve">   </w:t>
      </w:r>
      <w:r>
        <w:rPr>
          <w:rFonts w:hint="eastAsia" w:ascii="宋体" w:hAnsi="宋体"/>
          <w:b/>
          <w:sz w:val="30"/>
          <w:u w:val="single"/>
          <w:lang w:val="en-US" w:eastAsia="zh-CN"/>
        </w:rPr>
        <w:t xml:space="preserve">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tanmingkui</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7.  .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p>
    <w:p>
      <w:pPr>
        <w:ind w:firstLine="770" w:firstLineChars="275"/>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Regression, Linear Classification and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2017,12,02</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 xml:space="preserve"> zhancongcong</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 xml:space="preserve"> 1).Further understand of linear regression and gradient descent.</w:t>
      </w:r>
    </w:p>
    <w:p>
      <w:pPr>
        <w:ind w:firstLine="770" w:firstLineChars="275"/>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2).Conduct some experiments under small scale dataset.</w:t>
      </w:r>
    </w:p>
    <w:p>
      <w:pPr>
        <w:ind w:firstLine="770" w:firstLineChars="275"/>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3).Realize the process of optimization and adjusting parameters.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5</w:t>
      </w:r>
      <w:r>
        <w:rPr>
          <w:rFonts w:hint="default" w:ascii="Times New Roman" w:hAnsi="Times New Roman" w:eastAsia="黑体" w:cs="Times New Roman"/>
          <w:b/>
          <w:bCs/>
          <w:kern w:val="2"/>
          <w:sz w:val="28"/>
          <w:szCs w:val="32"/>
          <w:lang w:val="en-US" w:eastAsia="zh-CN" w:bidi="ar-SA"/>
        </w:rPr>
        <w:t>. Data sets and data analysis:</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 xml:space="preserve">1)Linear Regression uses Housing in LIBSVM Data, including 506 samples and each sample has 13 features. Download scaled edition. After downloading,  divide it into training set, validation set. </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2)Linear classification uses australian in LIBSVM Data, including 690 samples and each sample has 14 features. Download scaled edition. After downloading, divide it into training set, validation set.</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6</w:t>
      </w:r>
      <w:r>
        <w:rPr>
          <w:rFonts w:hint="default" w:ascii="Times New Roman" w:hAnsi="Times New Roman" w:eastAsia="黑体" w:cs="Times New Roman"/>
          <w:b/>
          <w:bCs/>
          <w:kern w:val="2"/>
          <w:sz w:val="28"/>
          <w:szCs w:val="32"/>
          <w:lang w:val="en-US" w:eastAsia="zh-CN" w:bidi="ar-SA"/>
        </w:rPr>
        <w:t>. Experimental steps:</w:t>
      </w:r>
    </w:p>
    <w:p>
      <w:pPr>
        <w:jc w:val="left"/>
      </w:pPr>
      <w:r>
        <w:drawing>
          <wp:inline distT="0" distB="0" distL="114300" distR="114300">
            <wp:extent cx="5266055" cy="2242820"/>
            <wp:effectExtent l="0" t="0" r="1079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6055" cy="2242820"/>
                    </a:xfrm>
                    <a:prstGeom prst="rect">
                      <a:avLst/>
                    </a:prstGeom>
                    <a:noFill/>
                    <a:ln w="9525">
                      <a:noFill/>
                    </a:ln>
                  </pic:spPr>
                </pic:pic>
              </a:graphicData>
            </a:graphic>
          </wp:inline>
        </w:drawing>
      </w:r>
    </w:p>
    <w:p>
      <w:pPr>
        <w:jc w:val="left"/>
        <w:rPr>
          <w:rFonts w:hint="default"/>
          <w:lang w:val="en-US" w:eastAsia="zh-CN"/>
        </w:rPr>
      </w:pPr>
      <w:r>
        <w:drawing>
          <wp:inline distT="0" distB="0" distL="114300" distR="114300">
            <wp:extent cx="5271770" cy="2402840"/>
            <wp:effectExtent l="0" t="0" r="5080"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1770" cy="2402840"/>
                    </a:xfrm>
                    <a:prstGeom prst="rect">
                      <a:avLst/>
                    </a:prstGeom>
                    <a:noFill/>
                    <a:ln w="9525">
                      <a:noFill/>
                    </a:ln>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7</w:t>
      </w:r>
      <w:r>
        <w:rPr>
          <w:rFonts w:hint="default" w:ascii="Times New Roman" w:hAnsi="Times New Roman" w:eastAsia="黑体" w:cs="Times New Roman"/>
          <w:b/>
          <w:bCs/>
          <w:kern w:val="2"/>
          <w:sz w:val="28"/>
          <w:szCs w:val="32"/>
          <w:lang w:val="en-US" w:eastAsia="zh-CN" w:bidi="ar-SA"/>
        </w:rPr>
        <w:t>. Code:</w:t>
      </w:r>
    </w:p>
    <w:p>
      <w:pPr>
        <w:rPr>
          <w:rFonts w:hint="eastAsia" w:ascii="Cambria" w:hAnsi="Cambria" w:cs="Times New Roman"/>
          <w:bCs/>
          <w:sz w:val="24"/>
          <w:szCs w:val="28"/>
          <w:lang w:val="en-US" w:eastAsia="zh-CN"/>
        </w:rPr>
      </w:pPr>
      <w:r>
        <w:rPr>
          <w:rFonts w:hint="eastAsia" w:ascii="Cambria" w:hAnsi="Cambria" w:cs="Times New Roman"/>
          <w:bCs/>
          <w:sz w:val="24"/>
          <w:szCs w:val="28"/>
          <w:lang w:val="en-US" w:eastAsia="zh-CN"/>
        </w:rPr>
        <w:t>The codes to update parament w of Linear Regression ：</w:t>
      </w:r>
    </w:p>
    <w:p>
      <w:pPr>
        <w:rPr>
          <w:sz w:val="22"/>
          <w:szCs w:val="22"/>
        </w:rPr>
      </w:pPr>
      <w:r>
        <w:rPr>
          <w:sz w:val="22"/>
          <w:szCs w:val="22"/>
        </w:rPr>
        <w:drawing>
          <wp:inline distT="0" distB="0" distL="114300" distR="114300">
            <wp:extent cx="4647565" cy="1028700"/>
            <wp:effectExtent l="0" t="0" r="63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647565" cy="1028700"/>
                    </a:xfrm>
                    <a:prstGeom prst="rect">
                      <a:avLst/>
                    </a:prstGeom>
                    <a:noFill/>
                    <a:ln w="9525">
                      <a:noFill/>
                    </a:ln>
                  </pic:spPr>
                </pic:pic>
              </a:graphicData>
            </a:graphic>
          </wp:inline>
        </w:drawing>
      </w:r>
    </w:p>
    <w:p>
      <w:pPr>
        <w:rPr>
          <w:rFonts w:hint="eastAsia" w:eastAsiaTheme="minorEastAsia"/>
          <w:sz w:val="22"/>
          <w:szCs w:val="22"/>
          <w:lang w:val="en-US" w:eastAsia="zh-CN"/>
        </w:rPr>
      </w:pPr>
      <w:r>
        <w:rPr>
          <w:rFonts w:hint="eastAsia"/>
          <w:sz w:val="22"/>
          <w:szCs w:val="22"/>
          <w:lang w:val="en-US" w:eastAsia="zh-CN"/>
        </w:rPr>
        <w:t>The codes to update parament w of Linear Classification :</w:t>
      </w:r>
    </w:p>
    <w:p>
      <w:pPr>
        <w:rPr>
          <w:sz w:val="22"/>
          <w:szCs w:val="22"/>
        </w:rPr>
      </w:pPr>
      <w:r>
        <w:rPr>
          <w:sz w:val="22"/>
          <w:szCs w:val="22"/>
        </w:rPr>
        <w:drawing>
          <wp:inline distT="0" distB="0" distL="114300" distR="114300">
            <wp:extent cx="4999990" cy="1181100"/>
            <wp:effectExtent l="0" t="0" r="1016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4999990" cy="1181100"/>
                    </a:xfrm>
                    <a:prstGeom prst="rect">
                      <a:avLst/>
                    </a:prstGeom>
                    <a:noFill/>
                    <a:ln w="9525">
                      <a:noFill/>
                    </a:ln>
                  </pic:spPr>
                </pic:pic>
              </a:graphicData>
            </a:graphic>
          </wp:inline>
        </w:drawing>
      </w:r>
    </w:p>
    <w:p>
      <w:pPr>
        <w:rPr>
          <w:rFonts w:hint="eastAsia"/>
          <w:sz w:val="22"/>
          <w:szCs w:val="22"/>
          <w:lang w:val="en-US" w:eastAsia="zh-CN"/>
        </w:rPr>
      </w:pPr>
    </w:p>
    <w:p>
      <w:pPr>
        <w:jc w:val="left"/>
        <w:rPr>
          <w:rFonts w:hint="default" w:ascii="Times New Roman" w:hAnsi="Times New Roman" w:eastAsia="黑体" w:cs="Times New Roman"/>
          <w:b/>
          <w:bCs/>
          <w:color w:val="0000FF"/>
          <w:kern w:val="2"/>
          <w:sz w:val="28"/>
          <w:szCs w:val="32"/>
          <w:lang w:val="en-US" w:eastAsia="zh-CN" w:bidi="ar-SA"/>
        </w:rPr>
      </w:pPr>
      <w:r>
        <w:rPr>
          <w:rFonts w:hint="eastAsia" w:eastAsia="黑体" w:cs="Times New Roman"/>
          <w:b/>
          <w:bCs/>
          <w:color w:val="0000FF"/>
          <w:kern w:val="2"/>
          <w:sz w:val="28"/>
          <w:szCs w:val="32"/>
          <w:lang w:val="en-US" w:eastAsia="zh-CN" w:bidi="ar-SA"/>
        </w:rPr>
        <w:t>Linear Regression(8-12):</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8</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cross-validation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9</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val="0"/>
          <w:bCs w:val="0"/>
          <w:kern w:val="2"/>
          <w:sz w:val="28"/>
          <w:szCs w:val="32"/>
          <w:lang w:val="en-US" w:eastAsia="zh-CN" w:bidi="ar-SA"/>
        </w:rPr>
        <w:t>full zero</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10</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The selected loss function and its derivatives:</w:t>
      </w:r>
    </w:p>
    <w:p>
      <w:pPr>
        <w:rPr>
          <w:sz w:val="22"/>
          <w:szCs w:val="22"/>
        </w:rPr>
      </w:pPr>
      <w:r>
        <w:rPr>
          <w:sz w:val="22"/>
          <w:szCs w:val="22"/>
        </w:rPr>
        <w:drawing>
          <wp:inline distT="0" distB="0" distL="114300" distR="114300">
            <wp:extent cx="2472690" cy="454025"/>
            <wp:effectExtent l="0" t="0" r="381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472690" cy="454025"/>
                    </a:xfrm>
                    <a:prstGeom prst="rect">
                      <a:avLst/>
                    </a:prstGeom>
                    <a:noFill/>
                    <a:ln w="9525">
                      <a:noFill/>
                    </a:ln>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sz w:val="22"/>
          <w:szCs w:val="22"/>
          <w:lang w:val="en-US" w:eastAsia="zh-CN"/>
        </w:rPr>
        <w:t xml:space="preserve">    </w:t>
      </w:r>
      <w:r>
        <w:rPr>
          <w:sz w:val="22"/>
          <w:szCs w:val="22"/>
        </w:rPr>
        <w:drawing>
          <wp:inline distT="0" distB="0" distL="114300" distR="114300">
            <wp:extent cx="1851025" cy="672465"/>
            <wp:effectExtent l="0" t="0" r="15875" b="133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1851025" cy="672465"/>
                    </a:xfrm>
                    <a:prstGeom prst="rect">
                      <a:avLst/>
                    </a:prstGeom>
                    <a:noFill/>
                    <a:ln w="9525">
                      <a:noFill/>
                    </a:ln>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rPr>
          <w:rFonts w:hint="eastAsia"/>
          <w:sz w:val="22"/>
          <w:szCs w:val="22"/>
          <w:lang w:val="en-US" w:eastAsia="zh-CN"/>
        </w:rPr>
      </w:pPr>
      <w:r>
        <w:rPr>
          <w:rFonts w:hint="eastAsia" w:cs="Times New Roman"/>
          <w:b w:val="0"/>
          <w:bCs w:val="0"/>
          <w:sz w:val="28"/>
          <w:szCs w:val="32"/>
          <w:lang w:val="en-US" w:eastAsia="zh-CN"/>
        </w:rPr>
        <w:t xml:space="preserve">     </w:t>
      </w:r>
      <w:r>
        <w:rPr>
          <w:rFonts w:hint="eastAsia" w:ascii="黑体" w:hAnsi="黑体" w:cs="黑体"/>
          <w:b w:val="0"/>
          <w:bCs w:val="0"/>
          <w:sz w:val="24"/>
          <w:szCs w:val="28"/>
          <w:lang w:val="en-US" w:eastAsia="zh-CN"/>
        </w:rPr>
        <w:t>η=0.01  epoch=500(constant）</w:t>
      </w:r>
    </w:p>
    <w:p>
      <w:pPr>
        <w:rPr>
          <w:rFonts w:hint="default"/>
          <w:lang w:val="en-US"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ind w:firstLine="1050" w:firstLineChars="375"/>
        <w:rPr>
          <w:rFonts w:hint="eastAsia"/>
          <w:lang w:eastAsia="zh-CN"/>
        </w:rPr>
      </w:pPr>
      <w:r>
        <w:rPr>
          <w:rFonts w:hint="eastAsia" w:cs="Times New Roman"/>
          <w:b w:val="0"/>
          <w:bCs w:val="0"/>
          <w:sz w:val="28"/>
          <w:szCs w:val="32"/>
          <w:lang w:val="en-US" w:eastAsia="zh-CN"/>
        </w:rPr>
        <w:t>According to the loss curve situation to update the parameters</w:t>
      </w:r>
    </w:p>
    <w:p>
      <w:pPr>
        <w:rPr>
          <w:rFonts w:hint="eastAsia"/>
          <w:sz w:val="22"/>
          <w:szCs w:val="22"/>
          <w:lang w:val="en-US" w:eastAsia="zh-CN"/>
        </w:rPr>
      </w:pPr>
      <w:r>
        <w:rPr>
          <w:rFonts w:hint="eastAsia" w:ascii="黑体" w:hAnsi="黑体" w:eastAsia="黑体" w:cs="黑体"/>
          <w:b w:val="0"/>
          <w:bCs w:val="0"/>
          <w:sz w:val="24"/>
          <w:szCs w:val="28"/>
          <w:lang w:val="en-US" w:eastAsia="zh-CN"/>
        </w:rPr>
        <w:t xml:space="preserve">     </w:t>
      </w:r>
      <w:r>
        <w:rPr>
          <w:rFonts w:hint="eastAsia" w:ascii="黑体" w:hAnsi="黑体" w:cs="黑体"/>
          <w:b w:val="0"/>
          <w:bCs w:val="0"/>
          <w:sz w:val="24"/>
          <w:szCs w:val="28"/>
          <w:lang w:val="en-US" w:eastAsia="zh-CN"/>
        </w:rPr>
        <w:t>η=0.001  η=0.0001 η=0.0002 η=0.0003</w:t>
      </w:r>
    </w:p>
    <w:p>
      <w:pPr>
        <w:rPr>
          <w:rFonts w:hint="default"/>
          <w:lang w:val="en-US"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rPr>
          <w:rFonts w:hint="default"/>
          <w:lang w:val="en-US" w:eastAsia="zh-CN"/>
        </w:rPr>
      </w:pPr>
      <w:r>
        <w:rPr>
          <w:rFonts w:hint="eastAsia" w:cs="Times New Roman"/>
          <w:b w:val="0"/>
          <w:bCs w:val="0"/>
          <w:sz w:val="28"/>
          <w:szCs w:val="32"/>
          <w:lang w:val="en-US" w:eastAsia="zh-CN"/>
        </w:rPr>
        <w:t xml:space="preserve">     </w:t>
      </w:r>
      <w:r>
        <w:rPr>
          <w:rFonts w:hint="eastAsia" w:ascii="黑体" w:hAnsi="黑体" w:cs="黑体"/>
          <w:b w:val="0"/>
          <w:bCs w:val="0"/>
          <w:sz w:val="24"/>
          <w:szCs w:val="28"/>
          <w:lang w:val="en-US" w:eastAsia="zh-CN"/>
        </w:rPr>
        <w:t>η=0.0002,epoch=500</w:t>
      </w:r>
    </w:p>
    <w:p>
      <w:pPr>
        <w:pStyle w:val="3"/>
        <w:spacing w:before="156" w:beforeLines="50" w:after="156" w:afterLines="50" w:line="400" w:lineRule="exact"/>
        <w:ind w:left="0" w:leftChars="0" w:firstLine="0" w:firstLineChars="0"/>
        <w:jc w:val="left"/>
        <w:rPr>
          <w:rFonts w:hint="default" w:ascii="Times New Roman" w:hAnsi="Times New Roman" w:cs="Times New Roman"/>
          <w:b w:val="0"/>
          <w:bCs w:val="0"/>
          <w:sz w:val="28"/>
          <w:szCs w:val="32"/>
          <w:lang w:val="en-US" w:eastAsia="zh-CN"/>
        </w:rPr>
      </w:pPr>
      <w:bookmarkStart w:id="0" w:name="_GoBack"/>
      <w:bookmarkEnd w:id="0"/>
      <w:r>
        <w:rPr>
          <w:rFonts w:hint="default" w:ascii="Times New Roman" w:hAnsi="Times New Roman" w:cs="Times New Roman"/>
          <w:b w:val="0"/>
          <w:bCs w:val="0"/>
          <w:sz w:val="28"/>
          <w:szCs w:val="32"/>
          <w:lang w:val="en-US" w:eastAsia="zh-CN"/>
        </w:rPr>
        <w:t>Loss curve:</w:t>
      </w:r>
    </w:p>
    <w:p>
      <w:pPr>
        <w:rPr>
          <w:rFonts w:hint="default"/>
          <w:lang w:val="en-US" w:eastAsia="zh-CN"/>
        </w:rPr>
      </w:pPr>
      <w:r>
        <w:rPr>
          <w:sz w:val="22"/>
          <w:szCs w:val="22"/>
        </w:rPr>
        <w:drawing>
          <wp:inline distT="0" distB="0" distL="114300" distR="114300">
            <wp:extent cx="3974465" cy="2326640"/>
            <wp:effectExtent l="0" t="0" r="6985" b="165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3974465" cy="2326640"/>
                    </a:xfrm>
                    <a:prstGeom prst="rect">
                      <a:avLst/>
                    </a:prstGeom>
                    <a:noFill/>
                    <a:ln w="9525">
                      <a:noFill/>
                    </a:ln>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12</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The losses of the training set and the loss of the validation set both tend to be smoothed with the number of iterations reduced to the optimum, and the loss value tends to be constant to a minimum.</w:t>
      </w:r>
    </w:p>
    <w:p>
      <w:pPr>
        <w:jc w:val="left"/>
        <w:rPr>
          <w:rFonts w:hint="eastAsia" w:eastAsia="黑体" w:cs="Times New Roman"/>
          <w:b w:val="0"/>
          <w:bCs w:val="0"/>
          <w:kern w:val="2"/>
          <w:sz w:val="28"/>
          <w:szCs w:val="32"/>
          <w:lang w:val="en-US" w:eastAsia="zh-CN" w:bidi="ar-SA"/>
        </w:rPr>
      </w:pPr>
    </w:p>
    <w:p>
      <w:pPr>
        <w:ind w:left="0" w:leftChars="0" w:firstLine="0" w:firstLineChars="0"/>
        <w:jc w:val="left"/>
        <w:rPr>
          <w:rFonts w:hint="eastAsia" w:eastAsia="黑体" w:cs="Times New Roman"/>
          <w:b w:val="0"/>
          <w:bCs w:val="0"/>
          <w:color w:val="0000FF"/>
          <w:kern w:val="2"/>
          <w:sz w:val="28"/>
          <w:szCs w:val="32"/>
          <w:lang w:val="en-US" w:eastAsia="zh-CN" w:bidi="ar-SA"/>
        </w:rPr>
      </w:pPr>
      <w:r>
        <w:rPr>
          <w:rFonts w:hint="eastAsia" w:eastAsia="黑体" w:cs="Times New Roman"/>
          <w:b w:val="0"/>
          <w:bCs w:val="0"/>
          <w:color w:val="0000FF"/>
          <w:kern w:val="2"/>
          <w:sz w:val="28"/>
          <w:szCs w:val="32"/>
          <w:lang w:val="en-US" w:eastAsia="zh-CN" w:bidi="ar-SA"/>
        </w:rPr>
        <w:t>Linear Classification(8-12):</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8</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cross-validation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9</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val="0"/>
          <w:bCs w:val="0"/>
          <w:kern w:val="2"/>
          <w:sz w:val="28"/>
          <w:szCs w:val="32"/>
          <w:lang w:val="en-US" w:eastAsia="zh-CN" w:bidi="ar-SA"/>
        </w:rPr>
        <w:t>full zero</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10</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The selected loss function and its derivatives:</w:t>
      </w:r>
    </w:p>
    <w:p>
      <w:pPr>
        <w:rPr>
          <w:sz w:val="22"/>
          <w:szCs w:val="22"/>
        </w:rPr>
      </w:pPr>
      <w:r>
        <w:rPr>
          <w:sz w:val="22"/>
          <w:szCs w:val="22"/>
        </w:rPr>
        <w:drawing>
          <wp:inline distT="0" distB="0" distL="114300" distR="114300">
            <wp:extent cx="3512820" cy="455930"/>
            <wp:effectExtent l="0" t="0" r="11430" b="127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5"/>
                    <a:stretch>
                      <a:fillRect/>
                    </a:stretch>
                  </pic:blipFill>
                  <pic:spPr>
                    <a:xfrm>
                      <a:off x="0" y="0"/>
                      <a:ext cx="3512820" cy="455930"/>
                    </a:xfrm>
                    <a:prstGeom prst="rect">
                      <a:avLst/>
                    </a:prstGeom>
                    <a:noFill/>
                    <a:ln w="9525">
                      <a:noFill/>
                    </a:ln>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sz w:val="22"/>
          <w:szCs w:val="22"/>
        </w:rPr>
        <w:drawing>
          <wp:inline distT="0" distB="0" distL="114300" distR="114300">
            <wp:extent cx="3700145" cy="532765"/>
            <wp:effectExtent l="0" t="0" r="14605" b="63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6"/>
                    <a:stretch>
                      <a:fillRect/>
                    </a:stretch>
                  </pic:blipFill>
                  <pic:spPr>
                    <a:xfrm>
                      <a:off x="0" y="0"/>
                      <a:ext cx="3700145" cy="532765"/>
                    </a:xfrm>
                    <a:prstGeom prst="rect">
                      <a:avLst/>
                    </a:prstGeom>
                    <a:noFill/>
                    <a:ln w="9525">
                      <a:noFill/>
                    </a:ln>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rPr>
          <w:rFonts w:hint="eastAsia"/>
          <w:sz w:val="22"/>
          <w:szCs w:val="22"/>
          <w:lang w:val="en-US" w:eastAsia="zh-CN"/>
        </w:rPr>
      </w:pPr>
      <w:r>
        <w:rPr>
          <w:rFonts w:hint="eastAsia" w:cs="Times New Roman"/>
          <w:b w:val="0"/>
          <w:bCs w:val="0"/>
          <w:sz w:val="28"/>
          <w:szCs w:val="32"/>
          <w:lang w:val="en-US" w:eastAsia="zh-CN"/>
        </w:rPr>
        <w:t xml:space="preserve">     </w:t>
      </w:r>
      <w:r>
        <w:rPr>
          <w:rFonts w:hint="eastAsia" w:ascii="黑体" w:hAnsi="黑体" w:eastAsia="黑体" w:cs="黑体"/>
          <w:b w:val="0"/>
          <w:bCs w:val="0"/>
          <w:sz w:val="24"/>
          <w:szCs w:val="28"/>
          <w:lang w:val="en-US" w:eastAsia="zh-CN"/>
        </w:rPr>
        <w:t xml:space="preserve"> </w:t>
      </w:r>
      <w:r>
        <w:rPr>
          <w:rFonts w:hint="eastAsia" w:ascii="黑体" w:hAnsi="黑体" w:cs="黑体"/>
          <w:b w:val="0"/>
          <w:bCs w:val="0"/>
          <w:sz w:val="24"/>
          <w:szCs w:val="28"/>
          <w:lang w:val="en-US" w:eastAsia="zh-CN"/>
        </w:rPr>
        <w:t>η=0.01  epoch=100(constant），C=1.0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ind w:firstLine="1050" w:firstLineChars="375"/>
        <w:rPr>
          <w:rFonts w:hint="eastAsia"/>
          <w:lang w:eastAsia="zh-CN"/>
        </w:rPr>
      </w:pPr>
      <w:r>
        <w:rPr>
          <w:rFonts w:hint="eastAsia" w:cs="Times New Roman"/>
          <w:b w:val="0"/>
          <w:bCs w:val="0"/>
          <w:sz w:val="28"/>
          <w:szCs w:val="32"/>
          <w:lang w:val="en-US" w:eastAsia="zh-CN"/>
        </w:rPr>
        <w:t>According to the loss curve situation to update the parameters</w:t>
      </w:r>
    </w:p>
    <w:p>
      <w:pPr>
        <w:rPr>
          <w:rFonts w:hint="default"/>
          <w:lang w:val="en-US" w:eastAsia="zh-CN"/>
        </w:rPr>
      </w:pPr>
      <w:r>
        <w:rPr>
          <w:rFonts w:hint="eastAsia" w:ascii="黑体" w:hAnsi="黑体" w:eastAsia="黑体" w:cs="黑体"/>
          <w:b w:val="0"/>
          <w:bCs w:val="0"/>
          <w:sz w:val="24"/>
          <w:szCs w:val="28"/>
          <w:lang w:val="en-US" w:eastAsia="zh-CN"/>
        </w:rPr>
        <w:t xml:space="preserve">     </w:t>
      </w:r>
      <w:r>
        <w:rPr>
          <w:rFonts w:hint="eastAsia" w:ascii="黑体" w:hAnsi="黑体" w:cs="黑体"/>
          <w:b w:val="0"/>
          <w:bCs w:val="0"/>
          <w:sz w:val="21"/>
          <w:szCs w:val="22"/>
          <w:lang w:val="en-US" w:eastAsia="zh-CN"/>
        </w:rPr>
        <w:t xml:space="preserve">η=0.001,C=1.0   η=0.001,C=0.9  η=0.0001,C=0.9  η=0.0002,C=0.9 </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rPr>
          <w:rFonts w:hint="default"/>
          <w:lang w:val="en-US" w:eastAsia="zh-CN"/>
        </w:rPr>
      </w:pPr>
      <w:r>
        <w:rPr>
          <w:rFonts w:hint="eastAsia" w:cs="Times New Roman"/>
          <w:b w:val="0"/>
          <w:bCs w:val="0"/>
          <w:sz w:val="28"/>
          <w:szCs w:val="32"/>
          <w:lang w:val="en-US" w:eastAsia="zh-CN"/>
        </w:rPr>
        <w:t xml:space="preserve">     </w:t>
      </w:r>
      <w:r>
        <w:rPr>
          <w:rFonts w:hint="eastAsia" w:ascii="黑体" w:hAnsi="黑体" w:cs="黑体"/>
          <w:b w:val="0"/>
          <w:bCs w:val="0"/>
          <w:sz w:val="22"/>
          <w:szCs w:val="24"/>
          <w:lang w:val="en-US" w:eastAsia="zh-CN"/>
        </w:rPr>
        <w:t>η=0.0001,C=0.9,epoch=100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r>
        <w:rPr>
          <w:sz w:val="22"/>
          <w:szCs w:val="22"/>
        </w:rPr>
        <w:drawing>
          <wp:inline distT="0" distB="0" distL="114300" distR="114300">
            <wp:extent cx="3811905" cy="2529840"/>
            <wp:effectExtent l="0" t="0" r="17145" b="381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17"/>
                    <a:stretch>
                      <a:fillRect/>
                    </a:stretch>
                  </pic:blipFill>
                  <pic:spPr>
                    <a:xfrm>
                      <a:off x="0" y="0"/>
                      <a:ext cx="3811905" cy="2529840"/>
                    </a:xfrm>
                    <a:prstGeom prst="rect">
                      <a:avLst/>
                    </a:prstGeom>
                    <a:noFill/>
                    <a:ln w="9525">
                      <a:noFill/>
                    </a:ln>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12</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The losses of the training set and the loss of the validation set both tend to be smoothed with the number of iterations reduced to the optimum, and the loss value tends to be constant to a minimum.</w:t>
      </w:r>
    </w:p>
    <w:p>
      <w:pPr>
        <w:ind w:left="0" w:leftChars="0" w:firstLine="0" w:firstLineChars="0"/>
        <w:jc w:val="left"/>
        <w:rPr>
          <w:rFonts w:hint="default" w:eastAsia="黑体" w:cs="Times New Roman"/>
          <w:b w:val="0"/>
          <w:bCs w:val="0"/>
          <w:color w:val="0000FF"/>
          <w:kern w:val="2"/>
          <w:sz w:val="28"/>
          <w:szCs w:val="32"/>
          <w:lang w:val="en-US" w:eastAsia="zh-CN" w:bidi="ar-SA"/>
        </w:rPr>
      </w:pP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Similarities and differences between linear regression and linear classification:</w:t>
      </w:r>
    </w:p>
    <w:p>
      <w:p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Similarities: All are approximations using the gradient descent method to find the best w.</w:t>
      </w:r>
    </w:p>
    <w:p>
      <w:p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Different points: Linear regression is mainly used to deal with continuous data problems, predict the continuous data function value; and linear classification problems are mainly used to deal with discrete numerical problems for the separation of discrete points, that is, classification problems.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14</w:t>
      </w:r>
      <w:r>
        <w:rPr>
          <w:rFonts w:hint="default" w:ascii="Times New Roman" w:hAnsi="Times New Roman" w:eastAsia="黑体" w:cs="Times New Roman"/>
          <w:b/>
          <w:bCs/>
          <w:kern w:val="2"/>
          <w:sz w:val="28"/>
          <w:szCs w:val="32"/>
          <w:lang w:val="en-US" w:eastAsia="zh-CN" w:bidi="ar-SA"/>
        </w:rPr>
        <w:t>. Summary:</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Through this experiment, we can get a deeper understanding of the basic principle of linear regression and linear classification (support vector machine), and how to determine loss function and the derivation of loss function, and finally realize the programming.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altName w:val="仿宋"/>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60F7342"/>
    <w:rsid w:val="173934A5"/>
    <w:rsid w:val="1A2B2C61"/>
    <w:rsid w:val="1D174501"/>
    <w:rsid w:val="20407B96"/>
    <w:rsid w:val="21CB5808"/>
    <w:rsid w:val="224B2039"/>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9"/>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9">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葱</cp:lastModifiedBy>
  <dcterms:modified xsi:type="dcterms:W3CDTF">2017-12-08T02:47:21Z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