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DF8" w:rsidRDefault="00437D50" w:rsidP="00437D50">
      <w:pPr>
        <w:pStyle w:val="ListParagraph"/>
        <w:numPr>
          <w:ilvl w:val="0"/>
          <w:numId w:val="1"/>
        </w:numPr>
      </w:pPr>
      <w:r>
        <w:t>Load the data and check information</w:t>
      </w:r>
    </w:p>
    <w:p w:rsidR="00437D50" w:rsidRDefault="00C36B3E" w:rsidP="00437D50">
      <w:pPr>
        <w:pStyle w:val="ListParagraph"/>
        <w:numPr>
          <w:ilvl w:val="0"/>
          <w:numId w:val="1"/>
        </w:numPr>
      </w:pPr>
      <w:r>
        <w:t>Loan stat</w:t>
      </w:r>
      <w:bookmarkStart w:id="0" w:name="_GoBack"/>
      <w:bookmarkEnd w:id="0"/>
      <w:r>
        <w:t>us is the target variable, so first plot loan status count</w:t>
      </w:r>
      <w:r w:rsidR="008744B4">
        <w:t>. Full paid loan and Current loan are the main status, so most of the loans are good.</w:t>
      </w:r>
    </w:p>
    <w:p w:rsidR="008744B4" w:rsidRDefault="00C36B3E" w:rsidP="008744B4">
      <w:pPr>
        <w:pStyle w:val="ListParagraph"/>
        <w:numPr>
          <w:ilvl w:val="0"/>
          <w:numId w:val="1"/>
        </w:numPr>
      </w:pPr>
      <w:r>
        <w:t>Th</w:t>
      </w:r>
      <w:r w:rsidR="008744B4">
        <w:t>ere are</w:t>
      </w:r>
      <w:r>
        <w:t xml:space="preserve"> only a few defaults, define the bad </w:t>
      </w:r>
      <w:r w:rsidR="008744B4">
        <w:t>loan (</w:t>
      </w:r>
      <w:r>
        <w:t>including charge off) and us</w:t>
      </w:r>
      <w:r w:rsidR="008744B4">
        <w:t xml:space="preserve">e pie chart to show the </w:t>
      </w:r>
      <w:r w:rsidR="002F7CF8">
        <w:t>portion (</w:t>
      </w:r>
      <w:r w:rsidR="008744B4">
        <w:t>about 11% are bad loans)</w:t>
      </w:r>
    </w:p>
    <w:p w:rsidR="00C36B3E" w:rsidRDefault="00C36B3E" w:rsidP="00437D5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issue_y</w:t>
      </w:r>
      <w:proofErr w:type="spellEnd"/>
      <w:r>
        <w:t xml:space="preserve"> to analysis loan</w:t>
      </w:r>
      <w:r w:rsidR="008744B4">
        <w:t xml:space="preserve"> status and loan amount by time, loan increased dramatically after 2014. Not so much loan </w:t>
      </w:r>
      <w:proofErr w:type="spellStart"/>
      <w:r w:rsidR="008744B4">
        <w:t>exsit</w:t>
      </w:r>
      <w:proofErr w:type="spellEnd"/>
      <w:r w:rsidR="008744B4">
        <w:t xml:space="preserve"> before 2012. And there is a s</w:t>
      </w:r>
      <w:r w:rsidR="00525DB5">
        <w:t>pike for bad loans in 2015. After apply the ratio, we can see the ratio is pretty stable, and 2007 is high</w:t>
      </w:r>
      <w:r w:rsidR="00DD172A">
        <w:t>, but the loan amount is low, so that’s ok.</w:t>
      </w:r>
    </w:p>
    <w:p w:rsidR="002F7CF8" w:rsidRDefault="00C36B3E" w:rsidP="00437D50">
      <w:pPr>
        <w:pStyle w:val="ListParagraph"/>
        <w:numPr>
          <w:ilvl w:val="0"/>
          <w:numId w:val="1"/>
        </w:numPr>
      </w:pPr>
      <w:r>
        <w:t>Analysis loan amount</w:t>
      </w:r>
      <w:r w:rsidR="002F7CF8">
        <w:t>.</w:t>
      </w:r>
    </w:p>
    <w:p w:rsidR="002F7CF8" w:rsidRDefault="002F7CF8" w:rsidP="002F7CF8">
      <w:pPr>
        <w:pStyle w:val="ListParagraph"/>
        <w:numPr>
          <w:ilvl w:val="0"/>
          <w:numId w:val="2"/>
        </w:numPr>
      </w:pPr>
      <w:r>
        <w:t>Generally,</w:t>
      </w:r>
      <w:r w:rsidR="008744B4">
        <w:t xml:space="preserve"> </w:t>
      </w:r>
      <w:r w:rsidR="00E64808">
        <w:t xml:space="preserve">loans are with small amount, within 50k, most of the loans are around 10k. </w:t>
      </w:r>
    </w:p>
    <w:p w:rsidR="00C36B3E" w:rsidRDefault="00E64808" w:rsidP="002F7CF8">
      <w:pPr>
        <w:pStyle w:val="ListParagraph"/>
        <w:numPr>
          <w:ilvl w:val="0"/>
          <w:numId w:val="2"/>
        </w:numPr>
      </w:pPr>
      <w:r>
        <w:t>After 2015, the loan amount is pretty stable. The volume of the company doesn’t increase since 2015.</w:t>
      </w:r>
    </w:p>
    <w:p w:rsidR="002F7CF8" w:rsidRDefault="002F7CF8" w:rsidP="002F7CF8">
      <w:pPr>
        <w:pStyle w:val="ListParagraph"/>
        <w:numPr>
          <w:ilvl w:val="0"/>
          <w:numId w:val="1"/>
        </w:numPr>
      </w:pPr>
      <w:r>
        <w:t>Check Credit score.</w:t>
      </w:r>
    </w:p>
    <w:p w:rsidR="002F7CF8" w:rsidRDefault="002F7CF8" w:rsidP="002F7CF8">
      <w:pPr>
        <w:pStyle w:val="ListParagraph"/>
        <w:numPr>
          <w:ilvl w:val="0"/>
          <w:numId w:val="2"/>
        </w:numPr>
      </w:pPr>
      <w:r>
        <w:t>M</w:t>
      </w:r>
      <w:r w:rsidR="00E64808">
        <w:t xml:space="preserve">ost of the loans are </w:t>
      </w:r>
      <w:proofErr w:type="spellStart"/>
      <w:r>
        <w:t>lended</w:t>
      </w:r>
      <w:proofErr w:type="spellEnd"/>
      <w:r>
        <w:t xml:space="preserve"> to </w:t>
      </w:r>
      <w:proofErr w:type="spellStart"/>
      <w:r>
        <w:t>GradeB&amp;C</w:t>
      </w:r>
      <w:proofErr w:type="spellEnd"/>
      <w:r>
        <w:t xml:space="preserve">, and which is surprise me is that Grade D has a big amount. </w:t>
      </w:r>
    </w:p>
    <w:p w:rsidR="00DD172A" w:rsidRDefault="002F7CF8" w:rsidP="002F7CF8">
      <w:pPr>
        <w:pStyle w:val="ListParagraph"/>
        <w:numPr>
          <w:ilvl w:val="0"/>
          <w:numId w:val="2"/>
        </w:numPr>
      </w:pPr>
      <w:r>
        <w:t>And year of 2015 has big amount for Grade E</w:t>
      </w:r>
      <w:r w:rsidR="00DD172A">
        <w:t>.</w:t>
      </w:r>
    </w:p>
    <w:p w:rsidR="002F7CF8" w:rsidRDefault="002F7CF8" w:rsidP="002F7CF8">
      <w:pPr>
        <w:pStyle w:val="ListParagraph"/>
        <w:numPr>
          <w:ilvl w:val="0"/>
          <w:numId w:val="2"/>
        </w:numPr>
      </w:pPr>
      <w:r>
        <w:t xml:space="preserve">From Bar chart, </w:t>
      </w:r>
      <w:proofErr w:type="spellStart"/>
      <w:r>
        <w:t>GradeC&amp;D</w:t>
      </w:r>
      <w:proofErr w:type="spellEnd"/>
      <w:r>
        <w:t xml:space="preserve"> has big probability of default.</w:t>
      </w:r>
    </w:p>
    <w:p w:rsidR="002F7CF8" w:rsidRDefault="002F7CF8" w:rsidP="002F7CF8">
      <w:pPr>
        <w:pStyle w:val="ListParagraph"/>
        <w:numPr>
          <w:ilvl w:val="0"/>
          <w:numId w:val="2"/>
        </w:numPr>
      </w:pPr>
      <w:r>
        <w:t xml:space="preserve">Grade D has a big portion of default, almost 20% loans are bad loans in grade D, it may not a good idea to lend loan to grade D, or need some more </w:t>
      </w:r>
      <w:r w:rsidR="007D5FC6">
        <w:t>rules to lend loan to grade D.</w:t>
      </w:r>
    </w:p>
    <w:p w:rsidR="007D5FC6" w:rsidRDefault="007D5FC6" w:rsidP="002F7CF8">
      <w:pPr>
        <w:pStyle w:val="ListParagraph"/>
        <w:numPr>
          <w:ilvl w:val="0"/>
          <w:numId w:val="2"/>
        </w:numPr>
      </w:pPr>
      <w:r>
        <w:t>Show sub grade information.</w:t>
      </w:r>
    </w:p>
    <w:p w:rsidR="001E1D70" w:rsidRDefault="001E1D70" w:rsidP="002F7CF8">
      <w:pPr>
        <w:pStyle w:val="ListParagraph"/>
        <w:numPr>
          <w:ilvl w:val="0"/>
          <w:numId w:val="2"/>
        </w:numPr>
      </w:pPr>
      <w:r>
        <w:t>Show grade default percentage, after D grade, the default rate is really high above 20%</w:t>
      </w:r>
    </w:p>
    <w:p w:rsidR="001E1D70" w:rsidRDefault="00525DB5" w:rsidP="002F7CF8">
      <w:pPr>
        <w:pStyle w:val="ListParagraph"/>
        <w:numPr>
          <w:ilvl w:val="0"/>
          <w:numId w:val="2"/>
        </w:numPr>
      </w:pPr>
      <w:r>
        <w:t>There are some big amount loans in 2012.</w:t>
      </w:r>
    </w:p>
    <w:p w:rsidR="00525DB5" w:rsidRDefault="00525DB5" w:rsidP="00525DB5">
      <w:pPr>
        <w:pStyle w:val="ListParagraph"/>
        <w:numPr>
          <w:ilvl w:val="0"/>
          <w:numId w:val="1"/>
        </w:numPr>
      </w:pPr>
      <w:r>
        <w:t>Interest rate analysis.</w:t>
      </w:r>
      <w:r w:rsidR="00DD172A">
        <w:t xml:space="preserve"> Interest rate increases steadily recent years, it makes sense, because the federal raise the rate these years.</w:t>
      </w:r>
    </w:p>
    <w:p w:rsidR="00DD172A" w:rsidRDefault="00DD172A" w:rsidP="00525DB5">
      <w:pPr>
        <w:pStyle w:val="ListParagraph"/>
        <w:numPr>
          <w:ilvl w:val="0"/>
          <w:numId w:val="1"/>
        </w:numPr>
      </w:pPr>
      <w:r>
        <w:t>Verification Status</w:t>
      </w:r>
    </w:p>
    <w:p w:rsidR="00DD172A" w:rsidRDefault="00DD172A" w:rsidP="00DD172A">
      <w:pPr>
        <w:pStyle w:val="ListParagraph"/>
        <w:numPr>
          <w:ilvl w:val="0"/>
          <w:numId w:val="2"/>
        </w:numPr>
      </w:pPr>
      <w:r>
        <w:t>About 1/3 of full paid loans are not verified.</w:t>
      </w:r>
    </w:p>
    <w:p w:rsidR="00DD172A" w:rsidRDefault="00DD172A" w:rsidP="00DD172A">
      <w:pPr>
        <w:pStyle w:val="ListParagraph"/>
        <w:numPr>
          <w:ilvl w:val="0"/>
          <w:numId w:val="2"/>
        </w:numPr>
      </w:pPr>
      <w:r>
        <w:t>About 1/3 of bad loans are verified.</w:t>
      </w:r>
    </w:p>
    <w:p w:rsidR="00DD172A" w:rsidRDefault="00DD172A" w:rsidP="00DD172A">
      <w:pPr>
        <w:pStyle w:val="ListParagraph"/>
        <w:numPr>
          <w:ilvl w:val="0"/>
          <w:numId w:val="1"/>
        </w:numPr>
      </w:pPr>
      <w:r>
        <w:t>Application Type. Individual loan has high default rate obviously.</w:t>
      </w:r>
    </w:p>
    <w:p w:rsidR="00DD172A" w:rsidRDefault="00DD172A" w:rsidP="00DD172A">
      <w:pPr>
        <w:pStyle w:val="ListParagraph"/>
        <w:numPr>
          <w:ilvl w:val="0"/>
          <w:numId w:val="1"/>
        </w:numPr>
      </w:pPr>
      <w:r w:rsidRPr="00DD172A">
        <w:t>Employment Title Analysis</w:t>
      </w:r>
    </w:p>
    <w:p w:rsidR="00DD172A" w:rsidRPr="00DD172A" w:rsidRDefault="00DD172A" w:rsidP="00DD172A">
      <w:pPr>
        <w:pStyle w:val="ListParagraph"/>
        <w:numPr>
          <w:ilvl w:val="0"/>
          <w:numId w:val="2"/>
        </w:numPr>
      </w:pPr>
      <w:r>
        <w:t xml:space="preserve">Most of the lending club loans are </w:t>
      </w:r>
      <w:proofErr w:type="spellStart"/>
      <w:r>
        <w:t>lended</w:t>
      </w:r>
      <w:proofErr w:type="spellEnd"/>
      <w:r>
        <w:t xml:space="preserve"> to Teacher and Manager.</w:t>
      </w:r>
    </w:p>
    <w:p w:rsidR="00DD172A" w:rsidRDefault="00DD172A" w:rsidP="00DD172A">
      <w:pPr>
        <w:pStyle w:val="ListParagraph"/>
      </w:pPr>
    </w:p>
    <w:p w:rsidR="00525DB5" w:rsidRDefault="00DD172A" w:rsidP="00DD172A">
      <w:pPr>
        <w:pStyle w:val="ListParagraph"/>
        <w:numPr>
          <w:ilvl w:val="0"/>
          <w:numId w:val="1"/>
        </w:numPr>
      </w:pPr>
      <w:r>
        <w:t>Loan Term analysis</w:t>
      </w:r>
    </w:p>
    <w:p w:rsidR="00DB6806" w:rsidRDefault="00DB6806" w:rsidP="00DB6806">
      <w:pPr>
        <w:pStyle w:val="ListParagraph"/>
        <w:numPr>
          <w:ilvl w:val="0"/>
          <w:numId w:val="1"/>
        </w:numPr>
      </w:pPr>
      <w:r w:rsidRPr="00DB6806">
        <w:t>Annual Income and DTI</w:t>
      </w:r>
      <w:r>
        <w:t xml:space="preserve"> analysis.</w:t>
      </w:r>
    </w:p>
    <w:p w:rsidR="00DB6806" w:rsidRDefault="00DB6806" w:rsidP="00DB6806">
      <w:pPr>
        <w:pStyle w:val="ListParagraph"/>
        <w:numPr>
          <w:ilvl w:val="0"/>
          <w:numId w:val="2"/>
        </w:numPr>
      </w:pPr>
      <w:r>
        <w:t>Most people annual income are around 100k.</w:t>
      </w:r>
    </w:p>
    <w:p w:rsidR="00DB6806" w:rsidRPr="00DB6806" w:rsidRDefault="00DB6806" w:rsidP="00DB6806">
      <w:pPr>
        <w:pStyle w:val="ListParagraph"/>
        <w:numPr>
          <w:ilvl w:val="0"/>
          <w:numId w:val="1"/>
        </w:numPr>
      </w:pPr>
      <w:r>
        <w:t>Finally plot heat map to show the correlation for all the variables.</w:t>
      </w:r>
    </w:p>
    <w:p w:rsidR="00DD172A" w:rsidRDefault="00DD172A" w:rsidP="00DD172A">
      <w:pPr>
        <w:pStyle w:val="ListParagraph"/>
      </w:pPr>
    </w:p>
    <w:sectPr w:rsidR="00DD172A" w:rsidSect="00F1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4D3B"/>
    <w:multiLevelType w:val="hybridMultilevel"/>
    <w:tmpl w:val="39828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DB1FF9"/>
    <w:multiLevelType w:val="hybridMultilevel"/>
    <w:tmpl w:val="883A9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50"/>
    <w:rsid w:val="001E1D70"/>
    <w:rsid w:val="002F7CF8"/>
    <w:rsid w:val="00437D50"/>
    <w:rsid w:val="00525DB5"/>
    <w:rsid w:val="007D5FC6"/>
    <w:rsid w:val="008744B4"/>
    <w:rsid w:val="00C36B3E"/>
    <w:rsid w:val="00DB6806"/>
    <w:rsid w:val="00DD172A"/>
    <w:rsid w:val="00E64808"/>
    <w:rsid w:val="00F17C4C"/>
    <w:rsid w:val="00F8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BC290"/>
  <w15:chartTrackingRefBased/>
  <w15:docId w15:val="{1D60FEE2-85C7-A343-AA40-9A29B67A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D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7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Renfei Gao</dc:creator>
  <cp:keywords/>
  <dc:description/>
  <cp:lastModifiedBy>Renfei Gao</cp:lastModifiedBy>
  <cp:revision>2</cp:revision>
  <dcterms:created xsi:type="dcterms:W3CDTF">2018-05-23T23:47:00Z</dcterms:created>
  <dcterms:modified xsi:type="dcterms:W3CDTF">2018-05-24T23:01:00Z</dcterms:modified>
</cp:coreProperties>
</file>