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4D" w:rsidRDefault="00CF284D" w:rsidP="004618FA">
      <w:pPr>
        <w:spacing w:after="150" w:line="486" w:lineRule="atLeast"/>
      </w:pPr>
    </w:p>
    <w:p w:rsidR="00CF284D" w:rsidRDefault="00CF284D" w:rsidP="00CF284D">
      <w:pPr>
        <w:pStyle w:val="Heading3"/>
        <w:shd w:val="clear" w:color="auto" w:fill="FFFFFF"/>
        <w:spacing w:before="48" w:after="120" w:line="291" w:lineRule="atLeast"/>
        <w:rPr>
          <w:color w:val="222222"/>
          <w:sz w:val="33"/>
          <w:szCs w:val="33"/>
        </w:rPr>
      </w:pPr>
      <w:r>
        <w:rPr>
          <w:b/>
          <w:bCs/>
          <w:color w:val="222222"/>
          <w:sz w:val="33"/>
          <w:szCs w:val="33"/>
        </w:rPr>
        <w:t xml:space="preserve">The </w:t>
      </w:r>
      <w:r>
        <w:rPr>
          <w:b/>
          <w:bCs/>
          <w:color w:val="222222"/>
          <w:sz w:val="33"/>
          <w:szCs w:val="33"/>
        </w:rPr>
        <w:t>Lending Club Default Prediction</w:t>
      </w:r>
    </w:p>
    <w:p w:rsidR="00CF284D" w:rsidRDefault="00CF284D" w:rsidP="00CF284D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From: </w:t>
      </w:r>
      <w:proofErr w:type="spellStart"/>
      <w:r>
        <w:rPr>
          <w:rFonts w:ascii="Helvetica Neue" w:hAnsi="Helvetica Neue"/>
          <w:color w:val="222222"/>
          <w:sz w:val="23"/>
          <w:szCs w:val="23"/>
        </w:rPr>
        <w:t>Renfei</w:t>
      </w:r>
      <w:proofErr w:type="spellEnd"/>
      <w:r>
        <w:rPr>
          <w:rFonts w:ascii="Helvetica Neue" w:hAnsi="Helvetica Neue"/>
          <w:color w:val="222222"/>
          <w:sz w:val="23"/>
          <w:szCs w:val="23"/>
        </w:rPr>
        <w:t xml:space="preserve"> Gao</w:t>
      </w:r>
    </w:p>
    <w:p w:rsidR="00CF284D" w:rsidRDefault="00CF284D" w:rsidP="00CF284D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Date: April 20, 2018</w:t>
      </w:r>
    </w:p>
    <w:p w:rsidR="00CF284D" w:rsidRDefault="00CF284D" w:rsidP="00CF284D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 </w:t>
      </w:r>
    </w:p>
    <w:p w:rsidR="00CF284D" w:rsidRDefault="00CF284D" w:rsidP="00CF284D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Subject: A proposal to </w:t>
      </w:r>
      <w:r>
        <w:rPr>
          <w:rFonts w:ascii="Helvetica Neue" w:hAnsi="Helvetica Neue"/>
          <w:color w:val="222222"/>
          <w:sz w:val="23"/>
          <w:szCs w:val="23"/>
        </w:rPr>
        <w:t>issue a project to predict ending club loans’ default probability.</w:t>
      </w:r>
    </w:p>
    <w:p w:rsidR="00CF284D" w:rsidRDefault="00CF284D" w:rsidP="00CF284D">
      <w:pPr>
        <w:pStyle w:val="Heading3"/>
        <w:shd w:val="clear" w:color="auto" w:fill="FFFFFF"/>
        <w:spacing w:before="48" w:after="120" w:line="291" w:lineRule="atLeast"/>
        <w:rPr>
          <w:rFonts w:ascii="Times New Roman" w:hAnsi="Times New Roman"/>
          <w:color w:val="222222"/>
          <w:sz w:val="33"/>
          <w:szCs w:val="33"/>
        </w:rPr>
      </w:pPr>
      <w:r>
        <w:rPr>
          <w:b/>
          <w:bCs/>
          <w:color w:val="222222"/>
          <w:sz w:val="33"/>
          <w:szCs w:val="33"/>
        </w:rPr>
        <w:t>P</w:t>
      </w:r>
      <w:r>
        <w:rPr>
          <w:b/>
          <w:bCs/>
          <w:color w:val="222222"/>
          <w:sz w:val="33"/>
          <w:szCs w:val="33"/>
        </w:rPr>
        <w:t>roblem</w:t>
      </w:r>
    </w:p>
    <w:p w:rsidR="00156A85" w:rsidRDefault="00156A85" w:rsidP="00156A85">
      <w:r>
        <w:rPr>
          <w:rFonts w:ascii="Arial" w:hAnsi="Arial" w:cs="Arial"/>
          <w:sz w:val="21"/>
          <w:szCs w:val="21"/>
        </w:rPr>
        <w:t xml:space="preserve">This is a lending data from Lending Club historical loans. In this data, there are information about the customer and the payment situation. How to </w:t>
      </w:r>
      <w:r w:rsidRPr="00156A85">
        <w:rPr>
          <w:rFonts w:ascii="Arial" w:hAnsi="Arial" w:cs="Arial"/>
          <w:sz w:val="21"/>
          <w:szCs w:val="21"/>
        </w:rPr>
        <w:t>decide who can get finance and on what terms and can make</w:t>
      </w:r>
      <w:r>
        <w:rPr>
          <w:rFonts w:ascii="Arial" w:hAnsi="Arial" w:cs="Arial"/>
          <w:sz w:val="21"/>
          <w:szCs w:val="21"/>
        </w:rPr>
        <w:t xml:space="preserve"> or break investment decisions is a big problem. To </w:t>
      </w:r>
      <w:r w:rsidRPr="00156A85">
        <w:rPr>
          <w:rFonts w:ascii="Arial" w:hAnsi="Arial" w:cs="Arial"/>
          <w:sz w:val="21"/>
          <w:szCs w:val="21"/>
        </w:rPr>
        <w:t xml:space="preserve">make a guess at the probability of default, are the method banks use to determine whether </w:t>
      </w:r>
      <w:r>
        <w:rPr>
          <w:rFonts w:ascii="Arial" w:hAnsi="Arial" w:cs="Arial"/>
          <w:sz w:val="21"/>
          <w:szCs w:val="21"/>
        </w:rPr>
        <w:t xml:space="preserve">or not a loan should be granted, </w:t>
      </w:r>
      <w:r>
        <w:rPr>
          <w:rFonts w:ascii="Arial" w:hAnsi="Arial" w:cs="Arial"/>
          <w:sz w:val="21"/>
          <w:szCs w:val="21"/>
          <w:shd w:val="clear" w:color="auto" w:fill="FFFFFF"/>
        </w:rPr>
        <w:t>algorithms</w:t>
      </w:r>
    </w:p>
    <w:p w:rsidR="00156A85" w:rsidRDefault="00156A85" w:rsidP="00156A85">
      <w:pPr>
        <w:shd w:val="clear" w:color="auto" w:fill="FFFFFF"/>
        <w:spacing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are needed.</w:t>
      </w:r>
      <w:r w:rsidRPr="00156A8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To make the better lending decision, this is the purpose for this project.</w:t>
      </w:r>
    </w:p>
    <w:p w:rsidR="00156A85" w:rsidRPr="00156A85" w:rsidRDefault="00156A85" w:rsidP="00156A85">
      <w:pPr>
        <w:pStyle w:val="Heading3"/>
        <w:shd w:val="clear" w:color="auto" w:fill="FFFFFF"/>
        <w:spacing w:before="48" w:after="120" w:line="291" w:lineRule="atLeast"/>
        <w:rPr>
          <w:b/>
          <w:bCs/>
          <w:color w:val="222222"/>
          <w:sz w:val="33"/>
          <w:szCs w:val="33"/>
        </w:rPr>
      </w:pPr>
      <w:r w:rsidRPr="00156A85">
        <w:rPr>
          <w:b/>
          <w:bCs/>
          <w:color w:val="222222"/>
          <w:sz w:val="33"/>
          <w:szCs w:val="33"/>
        </w:rPr>
        <w:t>Data</w:t>
      </w:r>
    </w:p>
    <w:p w:rsidR="00156A85" w:rsidRDefault="00156A85" w:rsidP="00156A85"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https://www.lendingclub.com/info/download-data.action</w:t>
        </w:r>
      </w:hyperlink>
    </w:p>
    <w:p w:rsidR="00156A85" w:rsidRDefault="00156A85" w:rsidP="00156A85"/>
    <w:p w:rsidR="00156A85" w:rsidRDefault="00156A85" w:rsidP="00156A85">
      <w:pPr>
        <w:spacing w:after="150" w:line="486" w:lineRule="atLeast"/>
        <w:rPr>
          <w:rFonts w:asciiTheme="majorHAnsi" w:eastAsiaTheme="majorEastAsia" w:hAnsiTheme="majorHAnsi" w:cstheme="majorBidi"/>
          <w:b/>
          <w:bCs/>
          <w:color w:val="222222"/>
          <w:sz w:val="33"/>
          <w:szCs w:val="33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33"/>
          <w:szCs w:val="33"/>
        </w:rPr>
        <w:t>A</w:t>
      </w:r>
      <w:r w:rsidRPr="004618FA">
        <w:rPr>
          <w:rFonts w:asciiTheme="majorHAnsi" w:eastAsiaTheme="majorEastAsia" w:hAnsiTheme="majorHAnsi" w:cstheme="majorBidi"/>
          <w:b/>
          <w:bCs/>
          <w:color w:val="222222"/>
          <w:sz w:val="33"/>
          <w:szCs w:val="33"/>
        </w:rPr>
        <w:t>pproach</w:t>
      </w:r>
      <w:r w:rsidRPr="00156A85">
        <w:rPr>
          <w:rFonts w:asciiTheme="majorHAnsi" w:eastAsiaTheme="majorEastAsia" w:hAnsiTheme="majorHAnsi" w:cstheme="majorBidi"/>
          <w:b/>
          <w:bCs/>
          <w:color w:val="222222"/>
          <w:sz w:val="33"/>
          <w:szCs w:val="33"/>
        </w:rPr>
        <w:t xml:space="preserve"> </w:t>
      </w:r>
    </w:p>
    <w:p w:rsidR="00156A85" w:rsidRDefault="002F382C" w:rsidP="00156A85">
      <w:pPr>
        <w:numPr>
          <w:ilvl w:val="0"/>
          <w:numId w:val="1"/>
        </w:numPr>
        <w:spacing w:after="150" w:line="486" w:lineRule="atLeast"/>
        <w:ind w:left="1320"/>
      </w:pPr>
      <w:r>
        <w:t>Manipulate data, including loading, merging and transforming.</w:t>
      </w:r>
    </w:p>
    <w:p w:rsidR="002F382C" w:rsidRDefault="002F382C" w:rsidP="00156A85">
      <w:pPr>
        <w:numPr>
          <w:ilvl w:val="0"/>
          <w:numId w:val="1"/>
        </w:numPr>
        <w:spacing w:after="150" w:line="486" w:lineRule="atLeast"/>
        <w:ind w:left="1320"/>
      </w:pPr>
      <w:r>
        <w:t>Analysis data, do some statistical analysis for the data, like mean, medium, mode, and histogram. And for character variables, transfer to numerical for further analysis.</w:t>
      </w:r>
    </w:p>
    <w:p w:rsidR="002F382C" w:rsidRPr="00156A85" w:rsidRDefault="002F382C" w:rsidP="00156A85">
      <w:pPr>
        <w:numPr>
          <w:ilvl w:val="0"/>
          <w:numId w:val="1"/>
        </w:numPr>
        <w:spacing w:after="150" w:line="486" w:lineRule="atLeast"/>
        <w:ind w:left="1320"/>
      </w:pPr>
      <w:r>
        <w:t>Create definition and flag default indicator.</w:t>
      </w:r>
    </w:p>
    <w:p w:rsidR="004618FA" w:rsidRPr="004618FA" w:rsidRDefault="002F382C" w:rsidP="00067763">
      <w:pPr>
        <w:numPr>
          <w:ilvl w:val="0"/>
          <w:numId w:val="1"/>
        </w:numPr>
        <w:spacing w:after="150" w:line="486" w:lineRule="atLeast"/>
        <w:ind w:left="1320"/>
      </w:pPr>
      <w:r>
        <w:t>Analyze the relation between current variables and default flag, draw plot and do statistical analyst.</w:t>
      </w:r>
    </w:p>
    <w:p w:rsidR="002F382C" w:rsidRDefault="002F382C" w:rsidP="004618FA">
      <w:pPr>
        <w:numPr>
          <w:ilvl w:val="0"/>
          <w:numId w:val="1"/>
        </w:numPr>
        <w:spacing w:after="150" w:line="486" w:lineRule="atLeast"/>
        <w:ind w:left="1320"/>
      </w:pPr>
      <w:r>
        <w:t>Using Random Forester to do first round predict.</w:t>
      </w:r>
    </w:p>
    <w:p w:rsidR="002F382C" w:rsidRPr="002F382C" w:rsidRDefault="002F382C" w:rsidP="004618FA">
      <w:pPr>
        <w:numPr>
          <w:ilvl w:val="0"/>
          <w:numId w:val="1"/>
        </w:numPr>
        <w:spacing w:after="150" w:line="486" w:lineRule="atLeast"/>
        <w:ind w:left="1320"/>
      </w:pPr>
      <w:r>
        <w:t xml:space="preserve">Try other </w:t>
      </w:r>
      <w:r>
        <w:rPr>
          <w:rFonts w:ascii="Arial" w:hAnsi="Arial" w:cs="Arial"/>
          <w:sz w:val="21"/>
          <w:szCs w:val="21"/>
          <w:shd w:val="clear" w:color="auto" w:fill="FFFFFF"/>
        </w:rPr>
        <w:t>algorithms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to do the prediction.</w:t>
      </w:r>
    </w:p>
    <w:p w:rsidR="002F382C" w:rsidRDefault="002F382C" w:rsidP="004618FA">
      <w:pPr>
        <w:numPr>
          <w:ilvl w:val="0"/>
          <w:numId w:val="1"/>
        </w:numPr>
        <w:spacing w:after="150" w:line="486" w:lineRule="atLeast"/>
        <w:ind w:left="1320"/>
      </w:pPr>
      <w:r>
        <w:rPr>
          <w:rFonts w:ascii="Arial" w:hAnsi="Arial" w:cs="Arial"/>
          <w:sz w:val="21"/>
          <w:szCs w:val="21"/>
          <w:shd w:val="clear" w:color="auto" w:fill="FFFFFF"/>
        </w:rPr>
        <w:t>Evaluate the results.</w:t>
      </w:r>
      <w:bookmarkStart w:id="0" w:name="_GoBack"/>
      <w:bookmarkEnd w:id="0"/>
    </w:p>
    <w:p w:rsidR="004618FA" w:rsidRPr="004618FA" w:rsidRDefault="004618FA" w:rsidP="004618FA">
      <w:pPr>
        <w:spacing w:after="300"/>
        <w:outlineLvl w:val="4"/>
        <w:rPr>
          <w:rFonts w:ascii="inherit" w:hAnsi="inherit"/>
          <w:vanish/>
          <w:color w:val="00C09D"/>
          <w:sz w:val="20"/>
          <w:szCs w:val="20"/>
        </w:rPr>
      </w:pPr>
      <w:r w:rsidRPr="004618FA">
        <w:rPr>
          <w:rFonts w:ascii="inherit" w:hAnsi="inherit"/>
          <w:vanish/>
          <w:color w:val="00C09D"/>
          <w:sz w:val="20"/>
          <w:szCs w:val="20"/>
        </w:rPr>
        <w:t>SUBMIT YOUR PROJECT</w:t>
      </w:r>
    </w:p>
    <w:p w:rsidR="004618FA" w:rsidRPr="004618FA" w:rsidRDefault="004618FA" w:rsidP="004618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618FA">
        <w:rPr>
          <w:rFonts w:ascii="Arial" w:hAnsi="Arial" w:cs="Arial"/>
          <w:vanish/>
          <w:sz w:val="16"/>
          <w:szCs w:val="16"/>
        </w:rPr>
        <w:t>Top of Form</w:t>
      </w:r>
    </w:p>
    <w:p w:rsidR="004618FA" w:rsidRPr="004618FA" w:rsidRDefault="004618FA" w:rsidP="004618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618FA">
        <w:rPr>
          <w:rFonts w:ascii="Arial" w:hAnsi="Arial" w:cs="Arial"/>
          <w:vanish/>
          <w:sz w:val="16"/>
          <w:szCs w:val="16"/>
        </w:rPr>
        <w:t>Bottom of Form</w:t>
      </w:r>
    </w:p>
    <w:p w:rsidR="007676C0" w:rsidRDefault="007676C0"/>
    <w:sectPr w:rsidR="007676C0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3136"/>
    <w:multiLevelType w:val="multilevel"/>
    <w:tmpl w:val="237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2114"/>
    <w:multiLevelType w:val="multilevel"/>
    <w:tmpl w:val="648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A4E37"/>
    <w:multiLevelType w:val="multilevel"/>
    <w:tmpl w:val="8E8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311F1"/>
    <w:multiLevelType w:val="multilevel"/>
    <w:tmpl w:val="EA6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21C14"/>
    <w:multiLevelType w:val="multilevel"/>
    <w:tmpl w:val="E6C8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E09DC"/>
    <w:multiLevelType w:val="multilevel"/>
    <w:tmpl w:val="D1C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FA"/>
    <w:rsid w:val="00156A85"/>
    <w:rsid w:val="002F382C"/>
    <w:rsid w:val="004618FA"/>
    <w:rsid w:val="007676C0"/>
    <w:rsid w:val="00CF284D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5DEC9"/>
  <w15:chartTrackingRefBased/>
  <w15:docId w15:val="{37093B6B-EF11-5E46-AFB8-C9BE5307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84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4618F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18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8FA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18F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18FA"/>
    <w:rPr>
      <w:rFonts w:ascii="Arial" w:eastAsia="Times New Roman" w:hAnsi="Arial" w:cs="Arial"/>
      <w:vanish/>
      <w:sz w:val="16"/>
      <w:szCs w:val="16"/>
    </w:rPr>
  </w:style>
  <w:style w:type="paragraph" w:customStyle="1" w:styleId="submit-subtext">
    <w:name w:val="submit-subtext"/>
    <w:basedOn w:val="Normal"/>
    <w:rsid w:val="004618FA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18F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18FA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F284D"/>
    <w:rPr>
      <w:b/>
      <w:bCs/>
    </w:rPr>
  </w:style>
  <w:style w:type="paragraph" w:styleId="ListParagraph">
    <w:name w:val="List Paragraph"/>
    <w:basedOn w:val="Normal"/>
    <w:uiPriority w:val="34"/>
    <w:qFormat/>
    <w:rsid w:val="00156A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397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43787">
          <w:marLeft w:val="525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1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4501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39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ndingclub.com/info/download-data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Renfei Gao</dc:creator>
  <cp:keywords/>
  <dc:description/>
  <cp:lastModifiedBy>Renfei Gao</cp:lastModifiedBy>
  <cp:revision>2</cp:revision>
  <dcterms:created xsi:type="dcterms:W3CDTF">2018-04-21T20:55:00Z</dcterms:created>
  <dcterms:modified xsi:type="dcterms:W3CDTF">2018-04-21T21:23:00Z</dcterms:modified>
</cp:coreProperties>
</file>