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F0" w:rsidRDefault="002B10F0" w:rsidP="002B10F0">
      <w:pPr>
        <w:pStyle w:val="Heading2"/>
        <w:jc w:val="left"/>
      </w:pPr>
      <w:r>
        <w:t>Моделирование вычислительных систем с логическими магистралями</w:t>
      </w:r>
    </w:p>
    <w:p w:rsidR="002B10F0" w:rsidRDefault="002B10F0" w:rsidP="002B10F0">
      <w:pPr>
        <w:pStyle w:val="Heading3"/>
      </w:pPr>
      <w:bookmarkStart w:id="0" w:name="_Toc117381923"/>
      <w:r>
        <w:t>Введение</w:t>
      </w:r>
      <w:bookmarkEnd w:id="0"/>
    </w:p>
    <w:p w:rsidR="002B10F0" w:rsidRDefault="002B10F0" w:rsidP="002B10F0">
      <w:pPr>
        <w:pStyle w:val="BodyText"/>
      </w:pPr>
      <w:r>
        <w:t>Многоканальные магистральные вычислительные системы предназначены для обеспечения эффективной коммуникации между элементами вычислительной с</w:t>
      </w:r>
      <w:r>
        <w:t>и</w:t>
      </w:r>
      <w:r>
        <w:t xml:space="preserve">стемы. Предполагается, что в МРПВС широко используется модель клиент-сервер. Основной задачей любого узла-сервера является предоставление узлам-клиентам информационных и вычислительных ресурсов. </w:t>
      </w:r>
    </w:p>
    <w:p w:rsidR="002B10F0" w:rsidRDefault="002B10F0" w:rsidP="002B10F0">
      <w:pPr>
        <w:pStyle w:val="BodyText"/>
      </w:pPr>
      <w:r>
        <w:t>В МРМВС может одновременно решатся целый ряд независимых либо взаим</w:t>
      </w:r>
      <w:r>
        <w:t>о</w:t>
      </w:r>
      <w:r>
        <w:t>связанных задач. Взаимосвязанные задачи, это чаще всего одно задание характер</w:t>
      </w:r>
      <w:r>
        <w:t>и</w:t>
      </w:r>
      <w:r>
        <w:t>зующиеся высокой вычислительной сложностью, решение которого на базе одного вычислительного элемента является сложным, а в ряде случаев просто невозмо</w:t>
      </w:r>
      <w:r>
        <w:t>ж</w:t>
      </w:r>
      <w:r>
        <w:t>ным. Процесс разбиения задания на частично независимые фрагменты называть б</w:t>
      </w:r>
      <w:r>
        <w:t>у</w:t>
      </w:r>
      <w:r>
        <w:t>дем разделением. Причиной проведения разделения является не только требование распараллеливания решения задачи о большой трудоемкости. В ряде случаев оно необходимо для того, чтобы вычислительный процесс отражал структуру создания, обработки и использования результатов его проведения. Такое требование, в час</w:t>
      </w:r>
      <w:r>
        <w:t>т</w:t>
      </w:r>
      <w:r>
        <w:t xml:space="preserve">ности, стоит перед </w:t>
      </w:r>
      <w:proofErr w:type="gramStart"/>
      <w:r>
        <w:t>системами</w:t>
      </w:r>
      <w:proofErr w:type="gramEnd"/>
      <w:r>
        <w:t xml:space="preserve"> использующими модель вычислений клиент-сервер, кооперативную модель, распределенные модели вычислений: кластерную, пара</w:t>
      </w:r>
      <w:r>
        <w:t>л</w:t>
      </w:r>
      <w:r>
        <w:t xml:space="preserve">лельную [7]. </w:t>
      </w:r>
    </w:p>
    <w:p w:rsidR="002B10F0" w:rsidRDefault="002B10F0" w:rsidP="002B10F0">
      <w:pPr>
        <w:pStyle w:val="BodyText"/>
      </w:pPr>
      <w:r>
        <w:t>Применение в высокопроизводительной параллельной системе любого из мет</w:t>
      </w:r>
      <w:r>
        <w:t>о</w:t>
      </w:r>
      <w:r>
        <w:t>дов распределения обработки неуклонно приводит к возникновению нового рода издержек вычислительного процесса. Кроме издержек связанных с проведением вычислений, появляются издержки связанные с необходимостью передачи сообщ</w:t>
      </w:r>
      <w:r>
        <w:t>е</w:t>
      </w:r>
      <w:r>
        <w:t>ний между вычислительными элементами обрабатывающими взаимосвязанные фрагменты задания. Издержки те определяются как коммуникационные и</w:t>
      </w:r>
      <w:r>
        <w:t>з</w:t>
      </w:r>
      <w:r>
        <w:t>держки. Вторая группа издержек нового класса это издержки синхронизации, связанные с необходимостью обеспечения синхронного выполнения отдельных частей задачи. Дополнительные издержки необходимы также для обеспечения работы операцио</w:t>
      </w:r>
      <w:r>
        <w:t>н</w:t>
      </w:r>
      <w:r>
        <w:t xml:space="preserve">ной системы, которая </w:t>
      </w:r>
      <w:r>
        <w:lastRenderedPageBreak/>
        <w:t>решает гораздо более сложные проблемы, чем в случае одн</w:t>
      </w:r>
      <w:r>
        <w:t>о</w:t>
      </w:r>
      <w:r>
        <w:t>процессорного решения задачи. В дальнейшем интересовать нас будут исключ</w:t>
      </w:r>
      <w:r>
        <w:t>и</w:t>
      </w:r>
      <w:r>
        <w:t>тельно коммуникационные издержки. Во-первых, потому что их участие в сумма</w:t>
      </w:r>
      <w:r>
        <w:t>р</w:t>
      </w:r>
      <w:r>
        <w:t>ном значении дополнительных задержек достаточно высокое. Во-вторых, потому что с точки зрения применения предложенных ранее методов улучшения параме</w:t>
      </w:r>
      <w:r>
        <w:t>т</w:t>
      </w:r>
      <w:r>
        <w:t>ров многоканальных магистральных сетей уменьшение их значения является во</w:t>
      </w:r>
      <w:r>
        <w:t>з</w:t>
      </w:r>
      <w:r>
        <w:t xml:space="preserve">можным. </w:t>
      </w:r>
    </w:p>
    <w:p w:rsidR="002B10F0" w:rsidRDefault="002B10F0" w:rsidP="002B10F0">
      <w:pPr>
        <w:pStyle w:val="BodyText"/>
      </w:pPr>
      <w:r>
        <w:t>Способов анализа параллельных вычислительных систем основанных на пр</w:t>
      </w:r>
      <w:r>
        <w:t>и</w:t>
      </w:r>
      <w:r>
        <w:t>менении многоканальных магистральных топологий следует искать среди методов анализа компьютерных сетей либо мультипроцессорных систем. В основном для этой цели применяются два класса методов. Первый из них основан на вероятнос</w:t>
      </w:r>
      <w:r>
        <w:t>т</w:t>
      </w:r>
      <w:r>
        <w:t>ном анализе параметров системы, второй на использовании методов теории очер</w:t>
      </w:r>
      <w:r>
        <w:t>е</w:t>
      </w:r>
      <w:r>
        <w:t xml:space="preserve">дей. </w:t>
      </w:r>
    </w:p>
    <w:p w:rsidR="002B10F0" w:rsidRDefault="002B10F0" w:rsidP="002B10F0">
      <w:pPr>
        <w:pStyle w:val="Heading3"/>
      </w:pPr>
      <w:bookmarkStart w:id="1" w:name="_Toc96729163"/>
      <w:bookmarkStart w:id="2" w:name="_Toc114798062"/>
      <w:bookmarkStart w:id="3" w:name="_Toc117381924"/>
      <w:r>
        <w:t>Допущения процесса моделирования</w:t>
      </w:r>
      <w:bookmarkEnd w:id="1"/>
      <w:bookmarkEnd w:id="2"/>
      <w:bookmarkEnd w:id="3"/>
    </w:p>
    <w:p w:rsidR="002B10F0" w:rsidRDefault="002B10F0" w:rsidP="002B10F0">
      <w:pPr>
        <w:pStyle w:val="BodyText"/>
      </w:pPr>
      <w:r>
        <w:t>Одной из важнейших характеристик моделирования, произвольной вычисл</w:t>
      </w:r>
      <w:r>
        <w:t>и</w:t>
      </w:r>
      <w:r>
        <w:t>тельной системы, являются вычислительные ресурсы необходимые для его пров</w:t>
      </w:r>
      <w:r>
        <w:t>е</w:t>
      </w:r>
      <w:r>
        <w:t>дения. К наиболее существенным ресурсам следует отнести объем требуемой оп</w:t>
      </w:r>
      <w:r>
        <w:t>е</w:t>
      </w:r>
      <w:r>
        <w:t xml:space="preserve">ративной памяти </w:t>
      </w:r>
      <w:proofErr w:type="gramStart"/>
      <w:r>
        <w:t>ВС</w:t>
      </w:r>
      <w:proofErr w:type="gramEnd"/>
      <w:r>
        <w:t xml:space="preserve"> на которой производится моделирование и время, необходимое для его проведения. Если вышеназванные параметры, превышают возможности и</w:t>
      </w:r>
      <w:r>
        <w:t>н</w:t>
      </w:r>
      <w:r>
        <w:t>струментальной вычислительной системы, то решение задачи моделирования н</w:t>
      </w:r>
      <w:r>
        <w:t>е</w:t>
      </w:r>
      <w:r>
        <w:t>возможно, либо достигается оно за неприемлемое для пользователя вр</w:t>
      </w:r>
      <w:r>
        <w:t>е</w:t>
      </w:r>
      <w:r>
        <w:t>мя.</w:t>
      </w:r>
    </w:p>
    <w:p w:rsidR="002B10F0" w:rsidRDefault="002B10F0" w:rsidP="002B10F0">
      <w:pPr>
        <w:pStyle w:val="BodyText"/>
      </w:pPr>
      <w:r>
        <w:t>Основной целью проводимого вычислительного эксперимента, являются: и</w:t>
      </w:r>
      <w:r>
        <w:t>с</w:t>
      </w:r>
      <w:r>
        <w:t>следование влияния многоканальности и различных типов кластеризации на работу ВС. Ограниченный набор воздействий и исследуемых характеристик создает пре</w:t>
      </w:r>
      <w:r>
        <w:t>д</w:t>
      </w:r>
      <w:r>
        <w:t>посылки для упрощения используемой модели, а тем самым и к уменьшению р</w:t>
      </w:r>
      <w:r>
        <w:t>е</w:t>
      </w:r>
      <w:r>
        <w:t>сурсов необходимых для моделирования. При этом точность определяемых параметров ухудшается только незнач</w:t>
      </w:r>
      <w:r>
        <w:t>и</w:t>
      </w:r>
      <w:r>
        <w:t xml:space="preserve">тельно. </w:t>
      </w:r>
    </w:p>
    <w:p w:rsidR="002B10F0" w:rsidRDefault="002B10F0" w:rsidP="002B10F0">
      <w:pPr>
        <w:pStyle w:val="BodyText"/>
      </w:pPr>
      <w:r>
        <w:t>Создание модели, учитывающей все свойства вычислительной системы во</w:t>
      </w:r>
      <w:r>
        <w:t>з</w:t>
      </w:r>
      <w:r>
        <w:t>можно, однако ее решение требует чрезвычайно больших вычислительных ресу</w:t>
      </w:r>
      <w:r>
        <w:t>р</w:t>
      </w:r>
      <w:r>
        <w:t xml:space="preserve">сов. Поэтому, с целью проведения процесса моделирования, следует </w:t>
      </w:r>
      <w:r>
        <w:lastRenderedPageBreak/>
        <w:t>применить упрощенную (приближенную) модель, сложность решения которой приемлема, а точность достаточно высока. При создании модели МРМВС, предлагается испол</w:t>
      </w:r>
      <w:r>
        <w:t>ь</w:t>
      </w:r>
      <w:r>
        <w:t>зовать следующие рассуждения:</w:t>
      </w:r>
    </w:p>
    <w:p w:rsidR="002B10F0" w:rsidRDefault="002B10F0" w:rsidP="002B10F0">
      <w:pPr>
        <w:pStyle w:val="BodyText"/>
        <w:numPr>
          <w:ilvl w:val="0"/>
          <w:numId w:val="7"/>
        </w:numPr>
      </w:pPr>
      <w:bookmarkStart w:id="4" w:name="_Ref116658210"/>
      <w:r>
        <w:t>Модель должна описывать систему, работающую в синхронном режиме, которой циклы определяются центрально (тогда, самая модель тоже синхро</w:t>
      </w:r>
      <w:r>
        <w:t>н</w:t>
      </w:r>
      <w:r>
        <w:t>ная). Такое допущение, позволяет использовать вероятностные методы анал</w:t>
      </w:r>
      <w:r>
        <w:t>и</w:t>
      </w:r>
      <w:r>
        <w:t>за, основанные на биномиальном распределении. Методы данного класса х</w:t>
      </w:r>
      <w:r>
        <w:t>а</w:t>
      </w:r>
      <w:r>
        <w:t xml:space="preserve">рактеризуются незначительной вычислительной сложностью, при высокой точности моделирования. Численное решение уравнений модели, можно </w:t>
      </w:r>
      <w:proofErr w:type="gramStart"/>
      <w:r>
        <w:t>осуществить</w:t>
      </w:r>
      <w:proofErr w:type="gramEnd"/>
      <w:r>
        <w:t xml:space="preserve"> используя общеизвестные итерационные методы. Применение данного ограничения не критично, т.к. большинство магистральных систем передачи имеет асинхронный характер. Если по каким либо причинам, сист</w:t>
      </w:r>
      <w:r>
        <w:t>е</w:t>
      </w:r>
      <w:r>
        <w:t>ма не может исследоваться как синхронная, в процессе анализа следует пр</w:t>
      </w:r>
      <w:r>
        <w:t>и</w:t>
      </w:r>
      <w:r>
        <w:t>менить модели, основанные на методах теории очередей;</w:t>
      </w:r>
      <w:bookmarkEnd w:id="4"/>
    </w:p>
    <w:p w:rsidR="002B10F0" w:rsidRDefault="002B10F0" w:rsidP="002B10F0">
      <w:pPr>
        <w:pStyle w:val="BodyText"/>
        <w:numPr>
          <w:ilvl w:val="0"/>
          <w:numId w:val="7"/>
        </w:numPr>
      </w:pPr>
      <w:r>
        <w:t>Вычислительная сложность решения модели уменьшается, когда анализиру</w:t>
      </w:r>
      <w:r>
        <w:t>е</w:t>
      </w:r>
      <w:r>
        <w:t>мая ВС является однородной. Однородность, прежде всего, относится к з</w:t>
      </w:r>
      <w:r>
        <w:t>а</w:t>
      </w:r>
      <w:r>
        <w:t>просам узлов-клиентов. Однородными, называем запросы, идентичные по вычислительной сложности, выполняемые за одно и то же время, независимо от применяемого для вычислений узла-сервера. Однородность, дополнител</w:t>
      </w:r>
      <w:r>
        <w:t>ь</w:t>
      </w:r>
      <w:r>
        <w:t>но означает постоянство вычислительных мощностей узлов-серверов и не о</w:t>
      </w:r>
      <w:r>
        <w:t>т</w:t>
      </w:r>
      <w:r>
        <w:t>носится к их архитектуре. Если исследуемая ВС имеет партнерский характер, а каждый из ее узлов снабжен многопользовательской операционной сист</w:t>
      </w:r>
      <w:r>
        <w:t>е</w:t>
      </w:r>
      <w:r>
        <w:t>мой, необходимо также обеспечить тождественность всех ее у</w:t>
      </w:r>
      <w:r>
        <w:t>з</w:t>
      </w:r>
      <w:r>
        <w:t>лов;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Запросы узлов-клиентов создаются исключ</w:t>
      </w:r>
      <w:r>
        <w:t>и</w:t>
      </w:r>
      <w:r>
        <w:t>тельно в начале рабочего цикла. Это допущение, обеспечивает синхронный режим работы модели (допущ</w:t>
      </w:r>
      <w:r>
        <w:t>е</w:t>
      </w:r>
      <w:r>
        <w:t xml:space="preserve">ние </w:t>
      </w:r>
      <w:r>
        <w:fldChar w:fldCharType="begin"/>
      </w:r>
      <w:r>
        <w:instrText xml:space="preserve"> REF _Ref116658210 \r \h </w:instrText>
      </w:r>
      <w:r>
        <w:fldChar w:fldCharType="separate"/>
      </w:r>
      <w:r>
        <w:t>1</w:t>
      </w:r>
      <w:r>
        <w:fldChar w:fldCharType="end"/>
      </w:r>
      <w:r>
        <w:t xml:space="preserve">). Благодаря этому, вероятность </w:t>
      </w:r>
      <w:r w:rsidRPr="00724391">
        <w:rPr>
          <w:position w:val="-6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5pt;height:12pt" o:ole="">
            <v:imagedata r:id="rId6" o:title=""/>
          </v:shape>
          <o:OLEObject Type="Embed" ProgID="Equation.DSMT4" ShapeID="_x0000_i1025" DrawAspect="Content" ObjectID="_1425796223" r:id="rId7"/>
        </w:object>
      </w:r>
      <w:r>
        <w:t xml:space="preserve"> появления в системе новых запросов, о</w:t>
      </w:r>
      <w:r>
        <w:t>д</w:t>
      </w:r>
      <w:r>
        <w:t xml:space="preserve">новременно является частотой их возникновения. </w:t>
      </w:r>
      <w:proofErr w:type="gramStart"/>
      <w:r>
        <w:t>В реальных системах, з</w:t>
      </w:r>
      <w:r>
        <w:t>а</w:t>
      </w:r>
      <w:r>
        <w:t>просы появляются на протяжении всего цикла, что для более точного модел</w:t>
      </w:r>
      <w:r>
        <w:t>и</w:t>
      </w:r>
      <w:r>
        <w:t xml:space="preserve">рования требует применения асинхронных </w:t>
      </w:r>
      <w:r>
        <w:lastRenderedPageBreak/>
        <w:t>моделей ВС. Возможность во</w:t>
      </w:r>
      <w:r>
        <w:t>з</w:t>
      </w:r>
      <w:r>
        <w:t>никновения запроса в произвольном моменте, чревато также тем, что заве</w:t>
      </w:r>
      <w:r>
        <w:t>р</w:t>
      </w:r>
      <w:r>
        <w:t>шение его обработки может не совпадать с концом данного рабочего цикла, что дополнительно затрудняет моделир</w:t>
      </w:r>
      <w:r>
        <w:t>о</w:t>
      </w:r>
      <w:r>
        <w:t>вание;</w:t>
      </w:r>
      <w:proofErr w:type="gramEnd"/>
    </w:p>
    <w:p w:rsidR="002B10F0" w:rsidRDefault="002B10F0" w:rsidP="002B10F0">
      <w:pPr>
        <w:pStyle w:val="BodyText"/>
        <w:numPr>
          <w:ilvl w:val="0"/>
          <w:numId w:val="7"/>
        </w:numPr>
      </w:pPr>
      <w:r>
        <w:t>Запросы на проведение вычислительных работ создаются исключительно узлами клиентами и относятся только к узлам-серверам. Характерное для кооперативной модели вычислений, общение между серверами, здесь не поя</w:t>
      </w:r>
      <w:r>
        <w:t>в</w:t>
      </w:r>
      <w:r>
        <w:t>ляется;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Распределение запросов между узлами-клиентами равномерное. Поэтому, в</w:t>
      </w:r>
      <w:r>
        <w:t>е</w:t>
      </w:r>
      <w:r>
        <w:t xml:space="preserve">роятность создания нового запроса идентична для всех клиентов и равна </w:t>
      </w:r>
      <w:r w:rsidRPr="0095122A">
        <w:rPr>
          <w:position w:val="-6"/>
        </w:rPr>
        <w:object w:dxaOrig="260" w:dyaOrig="240">
          <v:shape id="_x0000_i1026" type="#_x0000_t75" style="width:13.35pt;height:12pt" o:ole="">
            <v:imagedata r:id="rId8" o:title=""/>
          </v:shape>
          <o:OLEObject Type="Embed" ProgID="Equation.DSMT4" ShapeID="_x0000_i1026" DrawAspect="Content" ObjectID="_1425796224" r:id="rId9"/>
        </w:object>
      </w:r>
      <w:r>
        <w:t>. Благодаря допущению, с точки зрения запросов, система однородная, и ка</w:t>
      </w:r>
      <w:r>
        <w:t>ж</w:t>
      </w:r>
      <w:r>
        <w:t>дый узел-клиент вносит в нее идентичную нагрузку. Это является предпосы</w:t>
      </w:r>
      <w:r>
        <w:t>л</w:t>
      </w:r>
      <w:r>
        <w:t>кой упрощения моделирования. В реальных вычислительных системах (в том числе в МРМВС), распределение запросов между узлами-клиентами но</w:t>
      </w:r>
      <w:r>
        <w:t>р</w:t>
      </w:r>
      <w:r>
        <w:t>мальное, т.е. имеет неоднородный характер. Учет неоднородности требует применения неоднородных моделей запросов узлов-клиентов и является сложным с вычислительной точки зрения;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Вычислительная сложность моделирования уменьшается также, тогда когда распределение запросов между узлами-серверами является однородным. Это означает, что вероятность появления (частота выступления) запроса к зада</w:t>
      </w:r>
      <w:r>
        <w:t>н</w:t>
      </w:r>
      <w:r>
        <w:t>ному узлу, одинакова для всех серверов. В реальных системах, распределение запросов между узлами-серверами тоже нормальное. Однако, для максимиз</w:t>
      </w:r>
      <w:r>
        <w:t>а</w:t>
      </w:r>
      <w:r>
        <w:t>ции производительности ВС, следует обеспечить идентичную, по количеству запросов, нагрузку всех узлов-серверов. Это требует применения одного из методов выравнивания нагрузок ВУ;</w:t>
      </w:r>
    </w:p>
    <w:p w:rsidR="002B10F0" w:rsidRDefault="002B10F0" w:rsidP="002B10F0">
      <w:pPr>
        <w:pStyle w:val="BodyText"/>
        <w:numPr>
          <w:ilvl w:val="0"/>
          <w:numId w:val="7"/>
        </w:numPr>
      </w:pPr>
      <w:bookmarkStart w:id="5" w:name="_Ref117213834"/>
      <w:r>
        <w:t>Применение эффективных вероятностных методов моделирования требует независимости вычислительных запросов. Поэтому, запросы, которые по л</w:t>
      </w:r>
      <w:r>
        <w:t>ю</w:t>
      </w:r>
      <w:r>
        <w:t>бым причинам созданы, но не приняты на обработку в течение данного ци</w:t>
      </w:r>
      <w:r>
        <w:t>к</w:t>
      </w:r>
      <w:r>
        <w:t xml:space="preserve">ла, отбрасываются и дальше уже не рассматриваются. </w:t>
      </w:r>
      <w:r>
        <w:lastRenderedPageBreak/>
        <w:t>В реальных ВС, отк</w:t>
      </w:r>
      <w:r>
        <w:t>и</w:t>
      </w:r>
      <w:r>
        <w:t>нутые вычислительные запросы рассматриваются повторно. Так как, в но</w:t>
      </w:r>
      <w:r>
        <w:t>р</w:t>
      </w:r>
      <w:r>
        <w:t>мально нагруженных вычислительных системах, количество откинутых з</w:t>
      </w:r>
      <w:r>
        <w:t>а</w:t>
      </w:r>
      <w:r>
        <w:t>просов невелико, появляющаяся, за счет этого, ошибка невелика и не прев</w:t>
      </w:r>
      <w:r>
        <w:t>ы</w:t>
      </w:r>
      <w:r>
        <w:t>шает нескольких процентов.</w:t>
      </w:r>
      <w:bookmarkEnd w:id="5"/>
      <w:r>
        <w:t xml:space="preserve"> 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Важнейшей причиной ухудшения производительности МРМВС, являются ограничения в доступе запросов к ресурсам сервера. Они появляются в р</w:t>
      </w:r>
      <w:r>
        <w:t>е</w:t>
      </w:r>
      <w:r>
        <w:t xml:space="preserve">зультате занятости (либо отказа) узла-сервера, а также недостаточного, для </w:t>
      </w:r>
      <w:proofErr w:type="gramStart"/>
      <w:r>
        <w:t>передачи</w:t>
      </w:r>
      <w:proofErr w:type="gramEnd"/>
      <w:r>
        <w:t xml:space="preserve"> появляющиеся запросов, количества логических магистралей. П</w:t>
      </w:r>
      <w:r>
        <w:t>о</w:t>
      </w:r>
      <w:r>
        <w:t xml:space="preserve">этому, если целью моделирования, является определение влияния на работу системы занятости логических магистралей, то количество </w:t>
      </w:r>
      <w:r>
        <w:rPr>
          <w:position w:val="-12"/>
        </w:rPr>
        <w:object w:dxaOrig="380" w:dyaOrig="380">
          <v:shape id="_x0000_i1027" type="#_x0000_t75" style="width:18.65pt;height:18.65pt" o:ole="">
            <v:imagedata r:id="rId10" o:title=""/>
          </v:shape>
          <o:OLEObject Type="Embed" ProgID="Equation.3" ShapeID="_x0000_i1027" DrawAspect="Content" ObjectID="_1425796225" r:id="rId11"/>
        </w:object>
      </w:r>
      <w:r>
        <w:t xml:space="preserve"> клиентов и к</w:t>
      </w:r>
      <w:r>
        <w:t>о</w:t>
      </w:r>
      <w:r>
        <w:t xml:space="preserve">личество </w:t>
      </w:r>
      <w:r>
        <w:rPr>
          <w:position w:val="-12"/>
        </w:rPr>
        <w:object w:dxaOrig="360" w:dyaOrig="380">
          <v:shape id="_x0000_i1028" type="#_x0000_t75" style="width:18.65pt;height:18.65pt" o:ole="">
            <v:imagedata r:id="rId12" o:title=""/>
          </v:shape>
          <o:OLEObject Type="Embed" ProgID="Equation.3" ShapeID="_x0000_i1028" DrawAspect="Content" ObjectID="_1425796226" r:id="rId13"/>
        </w:object>
      </w:r>
      <w:r>
        <w:t xml:space="preserve"> серверов должно быть одинаковым, т.е. </w:t>
      </w:r>
      <w:r w:rsidRPr="00E06772">
        <w:rPr>
          <w:position w:val="-12"/>
        </w:rPr>
        <w:object w:dxaOrig="960" w:dyaOrig="380">
          <v:shape id="_x0000_i1029" type="#_x0000_t75" style="width:48pt;height:18.65pt" o:ole="">
            <v:imagedata r:id="rId14" o:title=""/>
          </v:shape>
          <o:OLEObject Type="Embed" ProgID="Equation.3" ShapeID="_x0000_i1029" DrawAspect="Content" ObjectID="_1425796227" r:id="rId15"/>
        </w:object>
      </w:r>
      <w:r>
        <w:t>. Тогда, модел</w:t>
      </w:r>
      <w:r>
        <w:t>и</w:t>
      </w:r>
      <w:r>
        <w:t>рование сводится к исследованию влияния, на работу ВС, недостаточного к</w:t>
      </w:r>
      <w:r>
        <w:t>о</w:t>
      </w:r>
      <w:r>
        <w:t xml:space="preserve">личества логических магистралей. В реальных системах, выполнение этого условия </w:t>
      </w:r>
      <w:proofErr w:type="gramStart"/>
      <w:r>
        <w:t>мало вероятно</w:t>
      </w:r>
      <w:proofErr w:type="gramEnd"/>
      <w:r>
        <w:t xml:space="preserve">. Обычно, количество </w:t>
      </w:r>
      <w:r w:rsidRPr="00E06772">
        <w:rPr>
          <w:position w:val="-12"/>
        </w:rPr>
        <w:object w:dxaOrig="380" w:dyaOrig="380">
          <v:shape id="_x0000_i1030" type="#_x0000_t75" style="width:18.65pt;height:18.65pt" o:ole="">
            <v:imagedata r:id="rId16" o:title=""/>
          </v:shape>
          <o:OLEObject Type="Embed" ProgID="Equation.3" ShapeID="_x0000_i1030" DrawAspect="Content" ObjectID="_1425796228" r:id="rId17"/>
        </w:object>
      </w:r>
      <w:r>
        <w:t xml:space="preserve"> узлов-клиентов значительно больше количества </w:t>
      </w:r>
      <w:r w:rsidRPr="00326F77">
        <w:rPr>
          <w:position w:val="-12"/>
        </w:rPr>
        <w:object w:dxaOrig="360" w:dyaOrig="380">
          <v:shape id="_x0000_i1031" type="#_x0000_t75" style="width:18.65pt;height:18.65pt" o:ole="">
            <v:imagedata r:id="rId18" o:title=""/>
          </v:shape>
          <o:OLEObject Type="Embed" ProgID="Equation.3" ShapeID="_x0000_i1031" DrawAspect="Content" ObjectID="_1425796229" r:id="rId19"/>
        </w:object>
      </w:r>
      <w:r>
        <w:t xml:space="preserve"> узлов-серверов. Его приближенные выполнение (т.е. </w:t>
      </w:r>
      <w:r w:rsidRPr="00E06772">
        <w:rPr>
          <w:position w:val="-12"/>
        </w:rPr>
        <w:object w:dxaOrig="960" w:dyaOrig="380">
          <v:shape id="_x0000_i1032" type="#_x0000_t75" style="width:48pt;height:18.65pt" o:ole="">
            <v:imagedata r:id="rId20" o:title=""/>
          </v:shape>
          <o:OLEObject Type="Embed" ProgID="Equation.3" ShapeID="_x0000_i1032" DrawAspect="Content" ObjectID="_1425796230" r:id="rId21"/>
        </w:object>
      </w:r>
      <w:r>
        <w:t xml:space="preserve">) реально в </w:t>
      </w:r>
      <w:proofErr w:type="gramStart"/>
      <w:r>
        <w:t>системах</w:t>
      </w:r>
      <w:proofErr w:type="gramEnd"/>
      <w:r>
        <w:t xml:space="preserve"> основанных на партнерской модели кл</w:t>
      </w:r>
      <w:r>
        <w:t>и</w:t>
      </w:r>
      <w:r>
        <w:t>ент-сервер;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Недоступность ресурсов узла-сервера, может быть также результатом его з</w:t>
      </w:r>
      <w:r>
        <w:t>а</w:t>
      </w:r>
      <w:r>
        <w:t xml:space="preserve">нятости. Поэтому, если моделирование производится с целью определение влияния на работу МРМВС коллизий, появляющиеся при доступе к узлам-серверам, то количество </w:t>
      </w:r>
      <w:r>
        <w:rPr>
          <w:position w:val="-12"/>
        </w:rPr>
        <w:object w:dxaOrig="420" w:dyaOrig="380">
          <v:shape id="_x0000_i1033" type="#_x0000_t75" style="width:21.35pt;height:18.65pt" o:ole="">
            <v:imagedata r:id="rId22" o:title=""/>
          </v:shape>
          <o:OLEObject Type="Embed" ProgID="Equation.3" ShapeID="_x0000_i1033" DrawAspect="Content" ObjectID="_1425796231" r:id="rId23"/>
        </w:object>
      </w:r>
      <w:r>
        <w:t xml:space="preserve"> логических магистралей должно быт больше л</w:t>
      </w:r>
      <w:r>
        <w:t>и</w:t>
      </w:r>
      <w:r>
        <w:t xml:space="preserve">бо равно количеству </w:t>
      </w:r>
      <w:r>
        <w:rPr>
          <w:position w:val="-12"/>
        </w:rPr>
        <w:object w:dxaOrig="360" w:dyaOrig="380">
          <v:shape id="_x0000_i1034" type="#_x0000_t75" style="width:18.65pt;height:18.65pt" o:ole="">
            <v:imagedata r:id="rId24" o:title=""/>
          </v:shape>
          <o:OLEObject Type="Embed" ProgID="Equation.3" ShapeID="_x0000_i1034" DrawAspect="Content" ObjectID="_1425796232" r:id="rId25"/>
        </w:object>
      </w:r>
      <w:r>
        <w:t xml:space="preserve"> узлов-серверов (т.е. </w:t>
      </w:r>
      <w:r w:rsidRPr="005C6EEE">
        <w:rPr>
          <w:position w:val="-12"/>
        </w:rPr>
        <w:object w:dxaOrig="980" w:dyaOrig="380">
          <v:shape id="_x0000_i1035" type="#_x0000_t75" style="width:49.35pt;height:18.65pt" o:ole="">
            <v:imagedata r:id="rId26" o:title=""/>
          </v:shape>
          <o:OLEObject Type="Embed" ProgID="Equation.3" ShapeID="_x0000_i1035" DrawAspect="Content" ObjectID="_1425796233" r:id="rId27"/>
        </w:object>
      </w:r>
      <w:r>
        <w:t xml:space="preserve">). В идеальном (но </w:t>
      </w:r>
      <w:proofErr w:type="gramStart"/>
      <w:r>
        <w:t>мало реальном</w:t>
      </w:r>
      <w:proofErr w:type="gramEnd"/>
      <w:r>
        <w:t xml:space="preserve"> из-за стоимости) случае, количество </w:t>
      </w:r>
      <w:r>
        <w:rPr>
          <w:position w:val="-12"/>
        </w:rPr>
        <w:object w:dxaOrig="420" w:dyaOrig="380">
          <v:shape id="_x0000_i1036" type="#_x0000_t75" style="width:21.35pt;height:18.65pt" o:ole="">
            <v:imagedata r:id="rId22" o:title=""/>
          </v:shape>
          <o:OLEObject Type="Embed" ProgID="Equation.3" ShapeID="_x0000_i1036" DrawAspect="Content" ObjectID="_1425796234" r:id="rId28"/>
        </w:object>
      </w:r>
      <w:r>
        <w:t xml:space="preserve"> ЛМ, должно быть равно количеству </w:t>
      </w:r>
      <w:r>
        <w:rPr>
          <w:position w:val="-12"/>
        </w:rPr>
        <w:object w:dxaOrig="380" w:dyaOrig="380">
          <v:shape id="_x0000_i1037" type="#_x0000_t75" style="width:18.65pt;height:18.65pt" o:ole="">
            <v:imagedata r:id="rId29" o:title=""/>
          </v:shape>
          <o:OLEObject Type="Embed" ProgID="Equation.3" ShapeID="_x0000_i1037" DrawAspect="Content" ObjectID="_1425796235" r:id="rId30"/>
        </w:object>
      </w:r>
      <w:r>
        <w:t xml:space="preserve"> узлов-</w:t>
      </w:r>
      <w:r w:rsidRPr="00CC6A9F">
        <w:t>клиентов</w:t>
      </w:r>
      <w:r>
        <w:t>. В реальных системах, в которых количество вычислительных узлов неизме</w:t>
      </w:r>
      <w:r>
        <w:t>н</w:t>
      </w:r>
      <w:r>
        <w:t xml:space="preserve">но. </w:t>
      </w:r>
      <w:proofErr w:type="gramStart"/>
      <w:r>
        <w:t xml:space="preserve">При этом следует стремиться к состоянию, когда количество </w:t>
      </w:r>
      <w:r>
        <w:rPr>
          <w:position w:val="-12"/>
        </w:rPr>
        <w:object w:dxaOrig="420" w:dyaOrig="380">
          <v:shape id="_x0000_i1038" type="#_x0000_t75" style="width:21.35pt;height:18.65pt" o:ole="">
            <v:imagedata r:id="rId22" o:title=""/>
          </v:shape>
          <o:OLEObject Type="Embed" ProgID="Equation.3" ShapeID="_x0000_i1038" DrawAspect="Content" ObjectID="_1425796236" r:id="rId31"/>
        </w:object>
      </w:r>
      <w:r>
        <w:t xml:space="preserve"> логических магистралей сравнимо со значением </w:t>
      </w:r>
      <w:r>
        <w:rPr>
          <w:position w:val="-12"/>
        </w:rPr>
        <w:object w:dxaOrig="360" w:dyaOrig="380">
          <v:shape id="_x0000_i1039" type="#_x0000_t75" style="width:18.65pt;height:18.65pt" o:ole="">
            <v:imagedata r:id="rId24" o:title=""/>
          </v:shape>
          <o:OLEObject Type="Embed" ProgID="Equation.3" ShapeID="_x0000_i1039" DrawAspect="Content" ObjectID="_1425796237" r:id="rId32"/>
        </w:object>
      </w:r>
      <w:r>
        <w:t xml:space="preserve">, но значительно меньше размера </w:t>
      </w:r>
      <w:r>
        <w:rPr>
          <w:position w:val="-12"/>
        </w:rPr>
        <w:object w:dxaOrig="380" w:dyaOrig="380">
          <v:shape id="_x0000_i1040" type="#_x0000_t75" style="width:18.65pt;height:18.65pt" o:ole="">
            <v:imagedata r:id="rId29" o:title=""/>
          </v:shape>
          <o:OLEObject Type="Embed" ProgID="Equation.3" ShapeID="_x0000_i1040" DrawAspect="Content" ObjectID="_1425796238" r:id="rId33"/>
        </w:object>
      </w:r>
      <w:r>
        <w:t>. В партнерских системах клиент-сервер, эти требов</w:t>
      </w:r>
      <w:r>
        <w:t>а</w:t>
      </w:r>
      <w:r>
        <w:t>ния могут не выполняться;</w:t>
      </w:r>
      <w:proofErr w:type="gramEnd"/>
    </w:p>
    <w:p w:rsidR="002B10F0" w:rsidRDefault="002B10F0" w:rsidP="002B10F0">
      <w:pPr>
        <w:pStyle w:val="BodyText"/>
        <w:numPr>
          <w:ilvl w:val="0"/>
          <w:numId w:val="7"/>
        </w:numPr>
      </w:pPr>
      <w:r>
        <w:lastRenderedPageBreak/>
        <w:t>В реальных вычислительных системах, цикл обслуживания запроса состоит из трех основных этапов: выдачи запроса узлом-клиентом, его приема и о</w:t>
      </w:r>
      <w:r>
        <w:t>б</w:t>
      </w:r>
      <w:r>
        <w:t>работки узлом-сервером и выдачи результатов обработки узлом-сервером. В большинстве моделей предполагается, что объем запроса значительно меньше размера результатов его обработки. Такое предположение, справедл</w:t>
      </w:r>
      <w:r>
        <w:t>и</w:t>
      </w:r>
      <w:r>
        <w:t>во и для МРМВС, при условии, что в них используется модель клиент-сервер либо кооперативная модель вычислений. Если в ВС, применение находит м</w:t>
      </w:r>
      <w:r>
        <w:t>о</w:t>
      </w:r>
      <w:r>
        <w:t>дель распределенных вычислений, то размеры потоков трудно предусмотреть. Для упрощения вычислительной сложности моделирования предлагается, что все три этапа обслуживания запросов, это одно целое и они реализуются в т</w:t>
      </w:r>
      <w:r>
        <w:t>е</w:t>
      </w:r>
      <w:r>
        <w:t>чение одного и того же цикла работы системы.</w:t>
      </w:r>
      <w:r w:rsidRPr="002B7890">
        <w:t xml:space="preserve"> </w:t>
      </w:r>
      <w:r>
        <w:t>Если целью моделирования является исследование влияния магистральных связей на работу системы в целом, то данное ограничение не ухудшает его точности. Однако</w:t>
      </w:r>
      <w:proofErr w:type="gramStart"/>
      <w:r>
        <w:t>,</w:t>
      </w:r>
      <w:proofErr w:type="gramEnd"/>
      <w:r>
        <w:t xml:space="preserve"> когда м</w:t>
      </w:r>
      <w:r>
        <w:t>о</w:t>
      </w:r>
      <w:r>
        <w:t>делирование должно учитывать характеристики обработки запросов сервер</w:t>
      </w:r>
      <w:r>
        <w:t>а</w:t>
      </w:r>
      <w:r>
        <w:t>ми, тогда данного допущения нельзя прим</w:t>
      </w:r>
      <w:r>
        <w:t>е</w:t>
      </w:r>
      <w:r>
        <w:t>нить.</w:t>
      </w:r>
    </w:p>
    <w:p w:rsidR="002B10F0" w:rsidRDefault="002B10F0" w:rsidP="002B10F0">
      <w:pPr>
        <w:pStyle w:val="BodyText"/>
        <w:numPr>
          <w:ilvl w:val="0"/>
          <w:numId w:val="7"/>
        </w:numPr>
      </w:pPr>
      <w:r>
        <w:t>Если все появляющиеся в системе запросы равноправны (т.е. для них не и</w:t>
      </w:r>
      <w:r>
        <w:t>с</w:t>
      </w:r>
      <w:r>
        <w:t>пользуются приоритеты), то вычислительная сложность решения модели уменьшается. Это означает, что все запросы однородны, благодаря чему нет необходимости учета различных классов запросов. В реальных системах, з</w:t>
      </w:r>
      <w:r>
        <w:t>а</w:t>
      </w:r>
      <w:r>
        <w:t>просы можно дополнительно описать приоритетами, для учета которых, в в</w:t>
      </w:r>
      <w:r>
        <w:t>е</w:t>
      </w:r>
      <w:r>
        <w:t>роятностных методах анализа предлагается использовать условную вероя</w:t>
      </w:r>
      <w:r>
        <w:t>т</w:t>
      </w:r>
      <w:r>
        <w:t>ность. К сожалению, это вызывает увеличение вычислительной сложности модели.</w:t>
      </w:r>
    </w:p>
    <w:p w:rsidR="002B10F0" w:rsidRDefault="002B10F0" w:rsidP="002B10F0">
      <w:pPr>
        <w:pStyle w:val="BodyText"/>
      </w:pPr>
      <w:r>
        <w:t>Классификация методов предложенных методов, упрощения вычислительной сложности моделирования многоканальных реконфигурируемых магистральных ВС пре</w:t>
      </w:r>
      <w:r>
        <w:t>д</w:t>
      </w:r>
      <w:r>
        <w:t xml:space="preserve">ставлена на </w:t>
      </w:r>
      <w:r>
        <w:fldChar w:fldCharType="begin"/>
      </w:r>
      <w:r>
        <w:instrText xml:space="preserve"> REF  _Ref116824815 \* Lower \h  \* MERGEFORMAT </w:instrText>
      </w:r>
      <w:r>
        <w:fldChar w:fldCharType="separate"/>
      </w:r>
      <w:r>
        <w:t>рис.4.18</w:t>
      </w:r>
      <w:r>
        <w:fldChar w:fldCharType="end"/>
      </w:r>
      <w:r>
        <w:t xml:space="preserve">. </w:t>
      </w:r>
    </w:p>
    <w:p w:rsidR="002B10F0" w:rsidRDefault="002B10F0" w:rsidP="002B10F0">
      <w:pPr>
        <w:pStyle w:val="Caption"/>
      </w:pPr>
      <w:r>
        <w:object w:dxaOrig="9768" w:dyaOrig="2062">
          <v:shape id="_x0000_i1041" type="#_x0000_t75" style="width:488pt;height:102.65pt" o:ole="">
            <v:imagedata r:id="rId34" o:title=""/>
          </v:shape>
          <o:OLEObject Type="Embed" ProgID="Visio.Drawing.11" ShapeID="_x0000_i1041" DrawAspect="Content" ObjectID="_1425796239" r:id="rId35"/>
        </w:object>
      </w:r>
    </w:p>
    <w:p w:rsidR="002B10F0" w:rsidRDefault="002B10F0" w:rsidP="002B10F0">
      <w:pPr>
        <w:pStyle w:val="Podpisrysunku"/>
      </w:pPr>
      <w:bookmarkStart w:id="6" w:name="_Ref116824815"/>
      <w:r>
        <w:t>Рис.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bookmarkEnd w:id="6"/>
      <w:r>
        <w:t>.Классификация методов упрощения модел</w:t>
      </w:r>
      <w:r>
        <w:t>и</w:t>
      </w:r>
      <w:r>
        <w:t xml:space="preserve">рования МРМВС. </w:t>
      </w:r>
    </w:p>
    <w:p w:rsidR="002B10F0" w:rsidRDefault="002B10F0" w:rsidP="002B10F0">
      <w:pPr>
        <w:pStyle w:val="BodyText"/>
      </w:pPr>
      <w:bookmarkStart w:id="7" w:name="_Toc514550486"/>
      <w:bookmarkStart w:id="8" w:name="_Ref515025914"/>
      <w:bookmarkStart w:id="9" w:name="_Toc96729164"/>
      <w:bookmarkStart w:id="10" w:name="_Toc114798063"/>
      <w:r>
        <w:t>Одновременный учет всех вышеперечисленных ограничений (допущений), гарантирует создание простой, несложной в решении модели МРМВС, низкая то</w:t>
      </w:r>
      <w:r>
        <w:t>ч</w:t>
      </w:r>
      <w:r>
        <w:t>ность которой ограничивает диапазон ее применений. В дальнейшем, будут прим</w:t>
      </w:r>
      <w:r>
        <w:t>е</w:t>
      </w:r>
      <w:r>
        <w:t>няться ограниченные наборы допущений, состав которых определяется целью моделирования и применяемым методом исследов</w:t>
      </w:r>
      <w:r>
        <w:t>а</w:t>
      </w:r>
      <w:r>
        <w:t>ний.</w:t>
      </w:r>
    </w:p>
    <w:p w:rsidR="002B10F0" w:rsidRDefault="002B10F0" w:rsidP="002B10F0">
      <w:pPr>
        <w:pStyle w:val="Heading3"/>
      </w:pPr>
      <w:bookmarkStart w:id="11" w:name="_Toc117381925"/>
      <w:r>
        <w:t xml:space="preserve">Средства анализа многоканальных систем с </w:t>
      </w:r>
      <w:proofErr w:type="gramStart"/>
      <w:r>
        <w:t>логическим</w:t>
      </w:r>
      <w:proofErr w:type="gramEnd"/>
      <w:r>
        <w:t xml:space="preserve"> магистралями</w:t>
      </w:r>
      <w:bookmarkEnd w:id="9"/>
      <w:bookmarkEnd w:id="10"/>
      <w:bookmarkEnd w:id="11"/>
    </w:p>
    <w:p w:rsidR="002B10F0" w:rsidRDefault="002B10F0" w:rsidP="002B10F0">
      <w:pPr>
        <w:pStyle w:val="BodyText"/>
      </w:pPr>
      <w:r>
        <w:t>В литературе описано множество методов предназначенных для анализа вычи</w:t>
      </w:r>
      <w:r>
        <w:t>с</w:t>
      </w:r>
      <w:r>
        <w:t>лительных систем, в том числе и параллельных. Однако</w:t>
      </w:r>
      <w:proofErr w:type="gramStart"/>
      <w:r>
        <w:t>,</w:t>
      </w:r>
      <w:proofErr w:type="gramEnd"/>
      <w:r>
        <w:t xml:space="preserve"> все они не учитывают ос</w:t>
      </w:r>
      <w:r>
        <w:t>о</w:t>
      </w:r>
      <w:r>
        <w:t>бенностей многоканальных систем. Это приводит к недостаточной точности р</w:t>
      </w:r>
      <w:r>
        <w:t>е</w:t>
      </w:r>
      <w:r>
        <w:t>зультатов моделирования либо (и) высокой сложности их получения. Ниже охара</w:t>
      </w:r>
      <w:r>
        <w:t>к</w:t>
      </w:r>
      <w:r>
        <w:t>теризованы выбранные методы анализа различных разновидностей МРМВС, и</w:t>
      </w:r>
      <w:r>
        <w:t>с</w:t>
      </w:r>
      <w:r>
        <w:t>пользование которых, считается предпочтительным. Для каждого из предлагаемых методов определяется меры эффективности и интенсивности использования ВС. Опред</w:t>
      </w:r>
      <w:r>
        <w:t>е</w:t>
      </w:r>
      <w:r>
        <w:t>лим понятия эффективности и интенсивности.</w:t>
      </w:r>
    </w:p>
    <w:p w:rsidR="002B10F0" w:rsidRDefault="002B10F0" w:rsidP="002B10F0">
      <w:pPr>
        <w:pStyle w:val="a1"/>
      </w:pPr>
      <w:bookmarkStart w:id="12" w:name="_Ref117003223"/>
      <w:r w:rsidRPr="00B41F33">
        <w:rPr>
          <w:b/>
          <w:i w:val="0"/>
        </w:rPr>
        <w:t xml:space="preserve">Определение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STYLEREF 1 \s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>
        <w:rPr>
          <w:b/>
          <w:i w:val="0"/>
        </w:rPr>
        <w:fldChar w:fldCharType="end"/>
      </w:r>
      <w:r>
        <w:rPr>
          <w:b/>
          <w:i w:val="0"/>
        </w:rPr>
        <w:t>.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Определение \* ARABIC \s 1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>
        <w:rPr>
          <w:b/>
          <w:i w:val="0"/>
        </w:rPr>
        <w:fldChar w:fldCharType="end"/>
      </w:r>
      <w:bookmarkEnd w:id="12"/>
      <w:r w:rsidRPr="00B41F33">
        <w:rPr>
          <w:b/>
          <w:i w:val="0"/>
        </w:rPr>
        <w:t>.</w:t>
      </w:r>
      <w:r>
        <w:t xml:space="preserve"> Эффективностью использования ВС будем называть ст</w:t>
      </w:r>
      <w:r>
        <w:t>е</w:t>
      </w:r>
      <w:r>
        <w:t>пень соизмерения результатов функционирования вычислительной системы с з</w:t>
      </w:r>
      <w:r>
        <w:t>а</w:t>
      </w:r>
      <w:r>
        <w:t>тратами. В частности, эффективность определяет уровень использования прои</w:t>
      </w:r>
      <w:r>
        <w:t>з</w:t>
      </w:r>
      <w:r>
        <w:t>водственных мощностей системы. Данный тип эффективности называть б</w:t>
      </w:r>
      <w:r>
        <w:t>у</w:t>
      </w:r>
      <w:r>
        <w:t>дем также технической эффективностью.</w:t>
      </w:r>
    </w:p>
    <w:p w:rsidR="002B10F0" w:rsidRDefault="002B10F0" w:rsidP="002B10F0">
      <w:pPr>
        <w:pStyle w:val="a1"/>
      </w:pPr>
      <w:r w:rsidRPr="00564016">
        <w:rPr>
          <w:b/>
          <w:i w:val="0"/>
        </w:rPr>
        <w:t xml:space="preserve">Определение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STYLEREF 1 \s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>
        <w:rPr>
          <w:b/>
          <w:i w:val="0"/>
        </w:rPr>
        <w:fldChar w:fldCharType="end"/>
      </w:r>
      <w:r>
        <w:rPr>
          <w:b/>
          <w:i w:val="0"/>
        </w:rPr>
        <w:t>.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Определение \* ARABIC \s 1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2</w:t>
      </w:r>
      <w:r>
        <w:rPr>
          <w:b/>
          <w:i w:val="0"/>
        </w:rPr>
        <w:fldChar w:fldCharType="end"/>
      </w:r>
      <w:r w:rsidRPr="00564016">
        <w:rPr>
          <w:b/>
          <w:i w:val="0"/>
        </w:rPr>
        <w:t>.</w:t>
      </w:r>
      <w:r>
        <w:t xml:space="preserve"> Интенсивностью использования ВС будем называть среднее количество заданий пост</w:t>
      </w:r>
      <w:r>
        <w:t>у</w:t>
      </w:r>
      <w:r>
        <w:t xml:space="preserve">пающих в систему за единицу времени. </w:t>
      </w:r>
    </w:p>
    <w:p w:rsidR="002B10F0" w:rsidRDefault="002B10F0" w:rsidP="002B10F0">
      <w:pPr>
        <w:pStyle w:val="BodyText"/>
      </w:pPr>
      <w:r>
        <w:t xml:space="preserve">Характеристикой любой ВС, проявляющей особое влияние на используемые </w:t>
      </w:r>
      <w:r>
        <w:lastRenderedPageBreak/>
        <w:t xml:space="preserve">методы ее анализа, является временная организация модели вычислительной системы. Различаем </w:t>
      </w:r>
      <w:r w:rsidRPr="00487C6B">
        <w:rPr>
          <w:spacing w:val="20"/>
          <w:kern w:val="0"/>
        </w:rPr>
        <w:t>синхронные</w:t>
      </w:r>
      <w:r>
        <w:t xml:space="preserve"> и </w:t>
      </w:r>
      <w:r w:rsidRPr="00487C6B">
        <w:rPr>
          <w:spacing w:val="20"/>
          <w:kern w:val="0"/>
        </w:rPr>
        <w:t>асинхронные</w:t>
      </w:r>
      <w:r>
        <w:t xml:space="preserve"> модели. Заметим, что синхро</w:t>
      </w:r>
      <w:r>
        <w:t>н</w:t>
      </w:r>
      <w:r>
        <w:t>ность модели, довольно свободно связана с синхронностью ВС. Это означает, что допустима ситуация, когда асинхронная вычислительная система описывается си</w:t>
      </w:r>
      <w:r>
        <w:t>н</w:t>
      </w:r>
      <w:r>
        <w:t xml:space="preserve">хронной моделью. </w:t>
      </w:r>
    </w:p>
    <w:p w:rsidR="002B10F0" w:rsidRDefault="002B10F0" w:rsidP="002B10F0">
      <w:pPr>
        <w:pStyle w:val="BodyText"/>
      </w:pPr>
      <w:r>
        <w:t xml:space="preserve">Для анализа </w:t>
      </w:r>
      <w:r w:rsidRPr="00487C6B">
        <w:t>синхронных моделей</w:t>
      </w:r>
      <w:r>
        <w:t>, т.е. таких, в которых запросы появляются исключительно в начале рабочего цикла и управляются центральным таймером системы, предлагается использовать один из описанных ниже методов моделиров</w:t>
      </w:r>
      <w:r>
        <w:t>а</w:t>
      </w:r>
      <w:r>
        <w:t>ния. Первый из них, основан на предположении, что в реальной системе, связь между узлом-клиентом и узлом-сервером реализована на основе коммутации ц</w:t>
      </w:r>
      <w:r>
        <w:t>е</w:t>
      </w:r>
      <w:r>
        <w:t>пей. Здесь, производительность и эффективность МРМВС определяется на основе кол</w:t>
      </w:r>
      <w:r>
        <w:t>и</w:t>
      </w:r>
      <w:r>
        <w:t>чества альтернативных путей, по которым запрос может быть передан от узла-клиента к узлу-серверу, а также вероятностных характеристик самого запроса. П</w:t>
      </w:r>
      <w:r>
        <w:t>а</w:t>
      </w:r>
      <w:r>
        <w:t xml:space="preserve">раметром, описывающим интенсивность употребления системы, является средняя частота </w:t>
      </w:r>
      <w:r w:rsidRPr="006576AF">
        <w:rPr>
          <w:position w:val="-12"/>
        </w:rPr>
        <w:object w:dxaOrig="360" w:dyaOrig="380">
          <v:shape id="_x0000_i1042" type="#_x0000_t75" style="width:18.65pt;height:18.65pt" o:ole="">
            <v:imagedata r:id="rId36" o:title=""/>
          </v:shape>
          <o:OLEObject Type="Embed" ProgID="Equation.DSMT4" ShapeID="_x0000_i1042" DrawAspect="Content" ObjectID="_1425796240" r:id="rId37"/>
        </w:object>
      </w:r>
      <w:r>
        <w:t xml:space="preserve"> появления запросов, которая из-за синхронного характера модели, зам</w:t>
      </w:r>
      <w:r>
        <w:t>е</w:t>
      </w:r>
      <w:r>
        <w:t xml:space="preserve">няется вероятностью </w:t>
      </w:r>
      <w:r w:rsidRPr="00A012E7">
        <w:rPr>
          <w:position w:val="-6"/>
        </w:rPr>
        <w:object w:dxaOrig="260" w:dyaOrig="240">
          <v:shape id="_x0000_i1043" type="#_x0000_t75" style="width:13.35pt;height:12pt" o:ole="">
            <v:imagedata r:id="rId38" o:title=""/>
          </v:shape>
          <o:OLEObject Type="Embed" ProgID="Equation.DSMT4" ShapeID="_x0000_i1043" DrawAspect="Content" ObjectID="_1425796241" r:id="rId39"/>
        </w:object>
      </w:r>
      <w:r>
        <w:t xml:space="preserve"> создания узлом-клиентом вычислительного запроса. Параметром, о</w:t>
      </w:r>
      <w:r>
        <w:t>т</w:t>
      </w:r>
      <w:r>
        <w:t>ражающим эффективность использования моделируемой ВС, является ее пропус</w:t>
      </w:r>
      <w:r>
        <w:t>к</w:t>
      </w:r>
      <w:r>
        <w:t xml:space="preserve">ная способность </w:t>
      </w:r>
      <w:r w:rsidRPr="00F370D4">
        <w:rPr>
          <w:position w:val="-12"/>
        </w:rPr>
        <w:object w:dxaOrig="320" w:dyaOrig="380">
          <v:shape id="_x0000_i1044" type="#_x0000_t75" style="width:16pt;height:18.65pt" o:ole="">
            <v:imagedata r:id="rId40" o:title=""/>
          </v:shape>
          <o:OLEObject Type="Embed" ProgID="Equation.DSMT4" ShapeID="_x0000_i1044" DrawAspect="Content" ObjectID="_1425796242" r:id="rId41"/>
        </w:object>
      </w:r>
      <w:r>
        <w:t>, определяемая количеством вычислительных запросов обсл</w:t>
      </w:r>
      <w:r>
        <w:t>у</w:t>
      </w:r>
      <w:r>
        <w:t xml:space="preserve">живаемых в течение заданного промежутка времени. Мерой эффективности может быть также вероятность </w:t>
      </w:r>
      <w:r w:rsidRPr="00A012E7">
        <w:rPr>
          <w:position w:val="-16"/>
        </w:rPr>
        <w:object w:dxaOrig="360" w:dyaOrig="420">
          <v:shape id="_x0000_i1045" type="#_x0000_t75" style="width:18.65pt;height:21.35pt" o:ole="">
            <v:imagedata r:id="rId42" o:title=""/>
          </v:shape>
          <o:OLEObject Type="Embed" ProgID="Equation.DSMT4" ShapeID="_x0000_i1045" DrawAspect="Content" ObjectID="_1425796243" r:id="rId43"/>
        </w:object>
      </w:r>
      <w:r>
        <w:t xml:space="preserve"> принятия запроса, определяющая вероятность обработки запроса клиента соответствующим сервером. Значение </w:t>
      </w:r>
      <w:r w:rsidRPr="00A012E7">
        <w:rPr>
          <w:position w:val="-16"/>
        </w:rPr>
        <w:object w:dxaOrig="360" w:dyaOrig="420">
          <v:shape id="_x0000_i1046" type="#_x0000_t75" style="width:18.65pt;height:21.35pt" o:ole="">
            <v:imagedata r:id="rId44" o:title=""/>
          </v:shape>
          <o:OLEObject Type="Embed" ProgID="Equation.DSMT4" ShapeID="_x0000_i1046" DrawAspect="Content" ObjectID="_1425796244" r:id="rId45"/>
        </w:object>
      </w:r>
      <w:r>
        <w:t>, это соотн</w:t>
      </w:r>
      <w:r>
        <w:t>о</w:t>
      </w:r>
      <w:r>
        <w:t>шение ожидаемой пропускной способности к количеству запросов, ожидаемых в течение рабочего цикла ВС. Предложенный метод обладает удовлетворительной точностью, а необходимые ресурсы чрезвычайно малы. Кр</w:t>
      </w:r>
      <w:r>
        <w:t>о</w:t>
      </w:r>
      <w:r>
        <w:t>ме этого, позволяет он эффективно учитывать характерные свойства многоканальных магистральных с</w:t>
      </w:r>
      <w:r>
        <w:t>и</w:t>
      </w:r>
      <w:r>
        <w:t>стем.</w:t>
      </w:r>
    </w:p>
    <w:p w:rsidR="002B10F0" w:rsidRDefault="002B10F0" w:rsidP="002B10F0">
      <w:pPr>
        <w:pStyle w:val="BodyText"/>
      </w:pPr>
      <w:r>
        <w:t>Второй метод, предназначен для систем с коммутацией пакетов. Модель, осн</w:t>
      </w:r>
      <w:r>
        <w:t>о</w:t>
      </w:r>
      <w:r>
        <w:t xml:space="preserve">вана на вероятностных параметрах очередей описывающих ВС, типы используемых очередей, существенным образом зависят от моделируемой архитектуры и </w:t>
      </w:r>
      <w:proofErr w:type="gramStart"/>
      <w:r>
        <w:t>задач</w:t>
      </w:r>
      <w:proofErr w:type="gramEnd"/>
      <w:r>
        <w:t xml:space="preserve"> стоящих перед процессом моделирования. Показателем </w:t>
      </w:r>
      <w:r>
        <w:lastRenderedPageBreak/>
        <w:t>интенсивности использов</w:t>
      </w:r>
      <w:r>
        <w:t>а</w:t>
      </w:r>
      <w:r>
        <w:t xml:space="preserve">ния ВС, является тоже средняя частота запросов (вероятность </w:t>
      </w:r>
      <w:r w:rsidRPr="00BD4BAE">
        <w:rPr>
          <w:position w:val="-6"/>
        </w:rPr>
        <w:object w:dxaOrig="260" w:dyaOrig="240">
          <v:shape id="_x0000_i1047" type="#_x0000_t75" style="width:13.35pt;height:12pt" o:ole="">
            <v:imagedata r:id="rId46" o:title=""/>
          </v:shape>
          <o:OLEObject Type="Embed" ProgID="Equation.DSMT4" ShapeID="_x0000_i1047" DrawAspect="Content" ObjectID="_1425796245" r:id="rId47"/>
        </w:object>
      </w:r>
      <w:r>
        <w:t xml:space="preserve"> создания запроса). Эффективность использования системы описывается здесь коэффициентом </w:t>
      </w:r>
      <w:r w:rsidRPr="00A012E7">
        <w:rPr>
          <w:position w:val="-12"/>
        </w:rPr>
        <w:object w:dxaOrig="380" w:dyaOrig="380">
          <v:shape id="_x0000_i1048" type="#_x0000_t75" style="width:18.65pt;height:18.65pt" o:ole="">
            <v:imagedata r:id="rId48" o:title=""/>
          </v:shape>
          <o:OLEObject Type="Embed" ProgID="Equation.DSMT4" ShapeID="_x0000_i1048" DrawAspect="Content" ObjectID="_1425796246" r:id="rId49"/>
        </w:object>
      </w:r>
      <w:r>
        <w:t xml:space="preserve"> и</w:t>
      </w:r>
      <w:r>
        <w:t>с</w:t>
      </w:r>
      <w:r>
        <w:t>пользования сервера. Метод обладает хорошей точностью, а ресурсы необходимые для его реализации тоже невелики. Несмотря на видные преимущества, он менее пригоден для анализа МРМВС, что объясняется используемым т</w:t>
      </w:r>
      <w:r>
        <w:t>и</w:t>
      </w:r>
      <w:r>
        <w:t xml:space="preserve">пом коммутации. </w:t>
      </w:r>
    </w:p>
    <w:p w:rsidR="002B10F0" w:rsidRDefault="002B10F0" w:rsidP="002B10F0">
      <w:pPr>
        <w:pStyle w:val="BodyText"/>
      </w:pPr>
      <w:r>
        <w:t>Выбор способа коммутации, это одно из наиболее существенных решений пр</w:t>
      </w:r>
      <w:r>
        <w:t>и</w:t>
      </w:r>
      <w:r>
        <w:t>нимаемых на этапе проектирования ВС. В рассматриваемых многоканальных маг</w:t>
      </w:r>
      <w:r>
        <w:t>и</w:t>
      </w:r>
      <w:r>
        <w:t>стральных вычислительных системах, допустимо использование обоих типов ко</w:t>
      </w:r>
      <w:r>
        <w:t>м</w:t>
      </w:r>
      <w:r>
        <w:t>мутации, т.е. коммутации цепей либо пакетов. При коммутации цепей, узел-клиент занимает логическую магистраль на все время обработки запроса, т.е. его выдачи клиентом, приема и обработки, а также выдачи результатов обработки сервером. В классических ВС, коммутация цепей понижает эффективность использования с</w:t>
      </w:r>
      <w:r>
        <w:t>и</w:t>
      </w:r>
      <w:r>
        <w:t>стемы (в частности, из-за продолжительной процедуры составления цепи) при о</w:t>
      </w:r>
      <w:r>
        <w:t>б</w:t>
      </w:r>
      <w:r>
        <w:t>работке сложных запросов и повышает, когда обработке подлежит большое колич</w:t>
      </w:r>
      <w:r>
        <w:t>е</w:t>
      </w:r>
      <w:r>
        <w:t>ство простых запросов. Если обрабатываются запросы различных типов, то в классических системах, целесообразно применять смешанные методы коммут</w:t>
      </w:r>
      <w:r>
        <w:t>а</w:t>
      </w:r>
      <w:r>
        <w:t xml:space="preserve">ции. Перечисленные выше ограничения не распространяются на многоканальные системы с логическими магистралями. Здесь, запросы передаются в вещательном режиме, </w:t>
      </w:r>
      <w:proofErr w:type="gramStart"/>
      <w:r>
        <w:t>по</w:t>
      </w:r>
      <w:proofErr w:type="gramEnd"/>
      <w:r>
        <w:t xml:space="preserve"> сверхвысокоскоростных логических магистралях. При чем, в случае з</w:t>
      </w:r>
      <w:r>
        <w:t>а</w:t>
      </w:r>
      <w:r>
        <w:t>нятости одной из них, запрос может передаваться по другой логической магистрали (если это предусматривает алгоритм трассировки). Предлагаемый способ</w:t>
      </w:r>
      <w:r w:rsidRPr="00490877">
        <w:t xml:space="preserve"> </w:t>
      </w:r>
      <w:r>
        <w:t>коммут</w:t>
      </w:r>
      <w:r>
        <w:t>а</w:t>
      </w:r>
      <w:r>
        <w:t>ции, за счет использования вещательного режима передачи, объединяет в себе д</w:t>
      </w:r>
      <w:r>
        <w:t>о</w:t>
      </w:r>
      <w:r>
        <w:t>стоинства коммутации цепей и пакетов. Использование в МРМВС коммутации п</w:t>
      </w:r>
      <w:r>
        <w:t>а</w:t>
      </w:r>
      <w:r>
        <w:t>кетов оказывается затруднительным. Это связано, прежде всего, с высокой стоим</w:t>
      </w:r>
      <w:r>
        <w:t>о</w:t>
      </w:r>
      <w:r>
        <w:t>стью и значительными временными задержками коммутаторов п</w:t>
      </w:r>
      <w:r>
        <w:t>а</w:t>
      </w:r>
      <w:r>
        <w:t xml:space="preserve">кетов. </w:t>
      </w:r>
    </w:p>
    <w:p w:rsidR="002B10F0" w:rsidRDefault="002B10F0" w:rsidP="002B10F0">
      <w:pPr>
        <w:pStyle w:val="BodyText"/>
      </w:pPr>
      <w:r>
        <w:t>В асинхронных моделях, запросы не синхронизированы системным таймером и могут появляться и обслуживаться в произвольном моменте рабочего ци</w:t>
      </w:r>
      <w:r>
        <w:t>к</w:t>
      </w:r>
      <w:r>
        <w:t xml:space="preserve">ла. Их можно построить для систем, как с коммутацией цепей, так </w:t>
      </w:r>
      <w:r>
        <w:lastRenderedPageBreak/>
        <w:t>и коммутацией пак</w:t>
      </w:r>
      <w:r>
        <w:t>е</w:t>
      </w:r>
      <w:r>
        <w:t>тов. При этом используемая модель зависит от применяемого типа коммутации. Для анализа систем с коммутацией цепей, рекомендуется использовать модель, осн</w:t>
      </w:r>
      <w:r>
        <w:t>о</w:t>
      </w:r>
      <w:r>
        <w:t>ванную на исследовании сети очередей с неограниченными буферами. Интенси</w:t>
      </w:r>
      <w:r>
        <w:t>в</w:t>
      </w:r>
      <w:r>
        <w:t xml:space="preserve">ность их использования, описывает время </w:t>
      </w:r>
      <w:r w:rsidRPr="008713CD">
        <w:rPr>
          <w:position w:val="-12"/>
        </w:rPr>
        <w:object w:dxaOrig="240" w:dyaOrig="380">
          <v:shape id="_x0000_i1049" type="#_x0000_t75" style="width:12pt;height:18.65pt" o:ole="">
            <v:imagedata r:id="rId50" o:title=""/>
          </v:shape>
          <o:OLEObject Type="Embed" ProgID="Equation.DSMT4" ShapeID="_x0000_i1049" DrawAspect="Content" ObjectID="_1425796247" r:id="rId51"/>
        </w:object>
      </w:r>
      <w:r>
        <w:t xml:space="preserve"> реакции сервера. Для многоканал</w:t>
      </w:r>
      <w:r>
        <w:t>ь</w:t>
      </w:r>
      <w:r>
        <w:t>ных, многопользовательских систем, использующих множество серверов (именно такими являются МРМВС), время между завершением и созданием очередного запроса, описывается экспоненциальным распределением. Показателями эффекти</w:t>
      </w:r>
      <w:r>
        <w:t>в</w:t>
      </w:r>
      <w:r>
        <w:t xml:space="preserve">ности функционирования такой системы являются: пропускная способность </w:t>
      </w:r>
      <w:r w:rsidRPr="008713CD">
        <w:rPr>
          <w:position w:val="-12"/>
        </w:rPr>
        <w:object w:dxaOrig="320" w:dyaOrig="380">
          <v:shape id="_x0000_i1050" type="#_x0000_t75" style="width:16pt;height:18.65pt" o:ole="">
            <v:imagedata r:id="rId52" o:title=""/>
          </v:shape>
          <o:OLEObject Type="Embed" ProgID="Equation.DSMT4" ShapeID="_x0000_i1050" DrawAspect="Content" ObjectID="_1425796248" r:id="rId53"/>
        </w:object>
      </w:r>
      <w:r>
        <w:t xml:space="preserve"> с</w:t>
      </w:r>
      <w:r>
        <w:t>и</w:t>
      </w:r>
      <w:r>
        <w:t xml:space="preserve">стемы либо коэффициент </w:t>
      </w:r>
      <w:r w:rsidRPr="00A012E7">
        <w:rPr>
          <w:position w:val="-12"/>
        </w:rPr>
        <w:object w:dxaOrig="380" w:dyaOrig="380">
          <v:shape id="_x0000_i1051" type="#_x0000_t75" style="width:18.65pt;height:18.65pt" o:ole="">
            <v:imagedata r:id="rId48" o:title=""/>
          </v:shape>
          <o:OLEObject Type="Embed" ProgID="Equation.DSMT4" ShapeID="_x0000_i1051" DrawAspect="Content" ObjectID="_1425796249" r:id="rId54"/>
        </w:object>
      </w:r>
      <w:r>
        <w:t xml:space="preserve"> использования серверов. Метод характеризуется х</w:t>
      </w:r>
      <w:r>
        <w:t>о</w:t>
      </w:r>
      <w:r>
        <w:t xml:space="preserve">рошей точностью, достигаемой за счет высокой вычислительной сложности. По этим причинам он не рекомендуется к широкому использованию. </w:t>
      </w:r>
    </w:p>
    <w:p w:rsidR="002B10F0" w:rsidRDefault="002B10F0" w:rsidP="002B10F0">
      <w:pPr>
        <w:pStyle w:val="BodyText"/>
      </w:pPr>
      <w:r>
        <w:t>Построение моделей асинхронных систем с коммутацией пакетов предлагае</w:t>
      </w:r>
      <w:r>
        <w:t>т</w:t>
      </w:r>
      <w:r>
        <w:t xml:space="preserve">ся выполнить на основе </w:t>
      </w:r>
      <w:r w:rsidRPr="00E6185D">
        <w:rPr>
          <w:spacing w:val="20"/>
          <w:kern w:val="0"/>
        </w:rPr>
        <w:t>метода эквивалентных потоков</w:t>
      </w:r>
      <w:r>
        <w:t>. Здесь, узлы-серверы и система логических магистралей объединяются и замещаются единственным п</w:t>
      </w:r>
      <w:r>
        <w:t>о</w:t>
      </w:r>
      <w:r>
        <w:t>током, которого истоком является сервисный центр модели. Интенсивность испол</w:t>
      </w:r>
      <w:r>
        <w:t>ь</w:t>
      </w:r>
      <w:r>
        <w:t xml:space="preserve">зования, оценивается временем </w:t>
      </w:r>
      <w:r w:rsidRPr="00CA17DD">
        <w:rPr>
          <w:position w:val="-12"/>
        </w:rPr>
        <w:object w:dxaOrig="260" w:dyaOrig="420">
          <v:shape id="_x0000_i1052" type="#_x0000_t75" style="width:13.35pt;height:21.35pt" o:ole="">
            <v:imagedata r:id="rId55" o:title=""/>
          </v:shape>
          <o:OLEObject Type="Embed" ProgID="Equation.DSMT4" ShapeID="_x0000_i1052" DrawAspect="Content" ObjectID="_1425796250" r:id="rId56"/>
        </w:object>
      </w:r>
      <w:r>
        <w:t xml:space="preserve"> реакции сервера, а ее эффективность, с помощью пропускной способности </w:t>
      </w:r>
      <w:r w:rsidRPr="00A57F77">
        <w:rPr>
          <w:position w:val="-12"/>
        </w:rPr>
        <w:object w:dxaOrig="320" w:dyaOrig="380">
          <v:shape id="_x0000_i1053" type="#_x0000_t75" style="width:16pt;height:18.65pt" o:ole="">
            <v:imagedata r:id="rId40" o:title=""/>
          </v:shape>
          <o:OLEObject Type="Embed" ProgID="Equation.DSMT4" ShapeID="_x0000_i1053" DrawAspect="Content" ObjectID="_1425796251" r:id="rId57"/>
        </w:object>
      </w:r>
      <w:r>
        <w:t xml:space="preserve"> либо коэффициента </w:t>
      </w:r>
      <w:r w:rsidRPr="000C50FA">
        <w:rPr>
          <w:position w:val="-12"/>
        </w:rPr>
        <w:object w:dxaOrig="380" w:dyaOrig="380">
          <v:shape id="_x0000_i1054" type="#_x0000_t75" style="width:18.65pt;height:18.65pt" o:ole="">
            <v:imagedata r:id="rId58" o:title=""/>
          </v:shape>
          <o:OLEObject Type="Embed" ProgID="Equation.DSMT4" ShapeID="_x0000_i1054" DrawAspect="Content" ObjectID="_1425796252" r:id="rId59"/>
        </w:object>
      </w:r>
      <w:r>
        <w:t xml:space="preserve"> использования серверов. Для широкого диапазона нагрузок (коэффициентов использования), метод характериз</w:t>
      </w:r>
      <w:r>
        <w:t>у</w:t>
      </w:r>
      <w:r>
        <w:t>ется достаточной точностью, а вычислительные ресурсы необходимые для решения модели, находятся в допу</w:t>
      </w:r>
      <w:r>
        <w:t>с</w:t>
      </w:r>
      <w:r>
        <w:t xml:space="preserve">тимых пределах. </w:t>
      </w:r>
    </w:p>
    <w:p w:rsidR="002B10F0" w:rsidRDefault="002B10F0" w:rsidP="002B10F0">
      <w:pPr>
        <w:pStyle w:val="BodyText"/>
      </w:pPr>
      <w:r>
        <w:t xml:space="preserve">Кроме </w:t>
      </w:r>
      <w:proofErr w:type="gramStart"/>
      <w:r>
        <w:t>методов</w:t>
      </w:r>
      <w:proofErr w:type="gramEnd"/>
      <w:r>
        <w:t xml:space="preserve"> основанных на анализе синхронных либо асинхронных мод</w:t>
      </w:r>
      <w:r>
        <w:t>е</w:t>
      </w:r>
      <w:r>
        <w:t>лей, находят применение методы, в которых модель учитывает свойства обоих типов моделей (синхронных и асинхронных). Они базируют на применении ди</w:t>
      </w:r>
      <w:r>
        <w:t>с</w:t>
      </w:r>
      <w:r>
        <w:t>кретных вероятностей, а их достоинством является неизменная трактовка, всех возможных методов управления доступом к логическим магистралям, что характерно для си</w:t>
      </w:r>
      <w:r>
        <w:t>н</w:t>
      </w:r>
      <w:r>
        <w:t>хронных, а невозможно при использовании асинхронных моделей. Построение м</w:t>
      </w:r>
      <w:r>
        <w:t>о</w:t>
      </w:r>
      <w:r>
        <w:t xml:space="preserve">делей данного класса, основано на </w:t>
      </w:r>
      <w:r>
        <w:lastRenderedPageBreak/>
        <w:t>применении методов гарантирующих независ</w:t>
      </w:r>
      <w:r>
        <w:t>и</w:t>
      </w:r>
      <w:r>
        <w:t xml:space="preserve">мый анализ очередей отдельных элементов системы. Параметром эффективности использования системы, является коэффициент </w:t>
      </w:r>
      <w:r w:rsidRPr="00A012E7">
        <w:rPr>
          <w:position w:val="-12"/>
        </w:rPr>
        <w:object w:dxaOrig="380" w:dyaOrig="380">
          <v:shape id="_x0000_i1055" type="#_x0000_t75" style="width:18.65pt;height:18.65pt" o:ole="">
            <v:imagedata r:id="rId48" o:title=""/>
          </v:shape>
          <o:OLEObject Type="Embed" ProgID="Equation.DSMT4" ShapeID="_x0000_i1055" DrawAspect="Content" ObjectID="_1425796253" r:id="rId60"/>
        </w:object>
      </w:r>
      <w:r>
        <w:t xml:space="preserve"> использования серверов сист</w:t>
      </w:r>
      <w:r>
        <w:t>е</w:t>
      </w:r>
      <w:r>
        <w:t>мы. Методы этого класса не будут дальше рассматр</w:t>
      </w:r>
      <w:r>
        <w:t>и</w:t>
      </w:r>
      <w:r>
        <w:t xml:space="preserve">ваться. </w:t>
      </w:r>
    </w:p>
    <w:p w:rsidR="002B10F0" w:rsidRDefault="002B10F0" w:rsidP="002B10F0">
      <w:pPr>
        <w:pStyle w:val="Heading3"/>
      </w:pPr>
      <w:bookmarkStart w:id="13" w:name="_Ref515773897"/>
      <w:bookmarkStart w:id="14" w:name="_Toc96729165"/>
      <w:bookmarkStart w:id="15" w:name="_Toc114798064"/>
      <w:bookmarkStart w:id="16" w:name="_Toc117381926"/>
      <w:r>
        <w:t>Анализ систем с однородной моделью запросов</w:t>
      </w:r>
      <w:bookmarkEnd w:id="8"/>
      <w:bookmarkEnd w:id="13"/>
      <w:bookmarkEnd w:id="14"/>
      <w:bookmarkEnd w:id="15"/>
      <w:bookmarkEnd w:id="16"/>
    </w:p>
    <w:p w:rsidR="002B10F0" w:rsidRDefault="002B10F0" w:rsidP="002B10F0">
      <w:pPr>
        <w:pStyle w:val="BodyText"/>
      </w:pPr>
      <w:r>
        <w:t>Анализу подвергается вычислительная система с</w:t>
      </w:r>
      <w:r>
        <w:t>о</w:t>
      </w:r>
      <w:r>
        <w:t xml:space="preserve">стоящая из </w:t>
      </w:r>
      <w:r w:rsidRPr="00B90270">
        <w:rPr>
          <w:position w:val="-12"/>
        </w:rPr>
        <w:object w:dxaOrig="360" w:dyaOrig="380">
          <v:shape id="_x0000_i1056" type="#_x0000_t75" style="width:18.65pt;height:18.65pt" o:ole="">
            <v:imagedata r:id="rId61" o:title=""/>
          </v:shape>
          <o:OLEObject Type="Embed" ProgID="Equation.DSMT4" ShapeID="_x0000_i1056" DrawAspect="Content" ObjectID="_1425796254" r:id="rId62"/>
        </w:object>
      </w:r>
      <w:r>
        <w:t xml:space="preserve"> серверов и </w:t>
      </w:r>
      <w:r w:rsidRPr="00B90270">
        <w:rPr>
          <w:position w:val="-12"/>
        </w:rPr>
        <w:object w:dxaOrig="380" w:dyaOrig="380">
          <v:shape id="_x0000_i1057" type="#_x0000_t75" style="width:18.65pt;height:18.65pt" o:ole="">
            <v:imagedata r:id="rId63" o:title=""/>
          </v:shape>
          <o:OLEObject Type="Embed" ProgID="Equation.DSMT4" ShapeID="_x0000_i1057" DrawAspect="Content" ObjectID="_1425796255" r:id="rId64"/>
        </w:object>
      </w:r>
      <w:r>
        <w:t xml:space="preserve"> </w:t>
      </w:r>
      <w:proofErr w:type="gramStart"/>
      <w:r>
        <w:t>клиентов</w:t>
      </w:r>
      <w:proofErr w:type="gramEnd"/>
      <w:r>
        <w:t xml:space="preserve"> объединенных с использованием </w:t>
      </w:r>
      <w:r w:rsidRPr="00E45220">
        <w:rPr>
          <w:position w:val="-12"/>
        </w:rPr>
        <w:object w:dxaOrig="400" w:dyaOrig="380">
          <v:shape id="_x0000_i1058" type="#_x0000_t75" style="width:20pt;height:18.65pt" o:ole="">
            <v:imagedata r:id="rId65" o:title=""/>
          </v:shape>
          <o:OLEObject Type="Embed" ProgID="Equation.DSMT4" ShapeID="_x0000_i1058" DrawAspect="Content" ObjectID="_1425796256" r:id="rId66"/>
        </w:object>
      </w:r>
      <w:r>
        <w:t xml:space="preserve"> логических магистралей. С целью упрощения процесса моделирования, используются допущения 1-7 и 10-11. Упр</w:t>
      </w:r>
      <w:r>
        <w:t>о</w:t>
      </w:r>
      <w:r>
        <w:t>щение вычислительной сложности моделирования достигается, прежде всего, благодаря допущениям 2 и 7. Однородность вычислительных запросов (доп</w:t>
      </w:r>
      <w:r>
        <w:t>у</w:t>
      </w:r>
      <w:r>
        <w:t xml:space="preserve">щение 2) значительно упрощает сложность вычислений, при </w:t>
      </w:r>
      <w:proofErr w:type="gramStart"/>
      <w:r>
        <w:t>этом</w:t>
      </w:r>
      <w:proofErr w:type="gramEnd"/>
      <w:r>
        <w:t xml:space="preserve"> однако, точность модел</w:t>
      </w:r>
      <w:r>
        <w:t>и</w:t>
      </w:r>
      <w:r>
        <w:t>рования незначительно ухудшается. Предположение о независимости запросов (д</w:t>
      </w:r>
      <w:r>
        <w:t>о</w:t>
      </w:r>
      <w:r>
        <w:t>пущение 7 – приближение Стрекера) неприемлемо даже в реальных системах. При этом, его использование не вызывает значительного ухудшения точности моделир</w:t>
      </w:r>
      <w:r>
        <w:t>о</w:t>
      </w:r>
      <w:r>
        <w:t>вания, а вычислительная сложность решения модели уменьшается.</w:t>
      </w:r>
    </w:p>
    <w:p w:rsidR="002B10F0" w:rsidRDefault="002B10F0" w:rsidP="002B10F0">
      <w:pPr>
        <w:pStyle w:val="BodyText"/>
      </w:pPr>
      <w:r>
        <w:t>С математической точки зрения предлагаемая модель основана на многокра</w:t>
      </w:r>
      <w:r>
        <w:t>т</w:t>
      </w:r>
      <w:r>
        <w:t>ном, последовательном проведении опыта Бернулли, который имеет исключительно два результата: успех либо поражение. Так как все проводимые опыты являются полностью независимыми и одинаково вероятными, вероятность успеха при их п</w:t>
      </w:r>
      <w:r>
        <w:t>о</w:t>
      </w:r>
      <w:r>
        <w:t>следовательном повторении и является мерой пропускной способности канала п</w:t>
      </w:r>
      <w:r>
        <w:t>е</w:t>
      </w:r>
      <w:r>
        <w:t xml:space="preserve">редачи. Таким образом, с целью определения пропускной способности логической магистрали определять будем среднее количество запросов к узлам-серверам, со стороны узлов-клиентов. </w:t>
      </w:r>
      <w:proofErr w:type="gramStart"/>
      <w:r>
        <w:t>Согласно допущений</w:t>
      </w:r>
      <w:proofErr w:type="gramEnd"/>
      <w:r>
        <w:t xml:space="preserve"> 2 и 3 узлы-клиенты выдают запросы одновременно в начале цикла, их сложность идентична, все они решаются в течение одного рабочего ци</w:t>
      </w:r>
      <w:r>
        <w:t>к</w:t>
      </w:r>
      <w:r>
        <w:t xml:space="preserve">ла. </w:t>
      </w:r>
    </w:p>
    <w:p w:rsidR="002B10F0" w:rsidRDefault="002B10F0" w:rsidP="002B10F0">
      <w:pPr>
        <w:pStyle w:val="BodyText"/>
      </w:pPr>
      <w:r>
        <w:t xml:space="preserve">Пусть каждый из </w:t>
      </w:r>
      <w:r w:rsidRPr="00A012E7">
        <w:rPr>
          <w:position w:val="-12"/>
        </w:rPr>
        <w:object w:dxaOrig="380" w:dyaOrig="380">
          <v:shape id="_x0000_i1059" type="#_x0000_t75" style="width:18.65pt;height:18.65pt" o:ole="">
            <v:imagedata r:id="rId67" o:title=""/>
          </v:shape>
          <o:OLEObject Type="Embed" ProgID="Equation.DSMT4" ShapeID="_x0000_i1059" DrawAspect="Content" ObjectID="_1425796257" r:id="rId68"/>
        </w:object>
      </w:r>
      <w:r>
        <w:t xml:space="preserve"> клиентов с вероятностью </w:t>
      </w:r>
      <w:r w:rsidRPr="00A012E7">
        <w:rPr>
          <w:position w:val="-6"/>
        </w:rPr>
        <w:object w:dxaOrig="260" w:dyaOrig="240">
          <v:shape id="_x0000_i1060" type="#_x0000_t75" style="width:13.35pt;height:12pt" o:ole="">
            <v:imagedata r:id="rId69" o:title=""/>
          </v:shape>
          <o:OLEObject Type="Embed" ProgID="Equation.DSMT4" ShapeID="_x0000_i1060" DrawAspect="Content" ObjectID="_1425796258" r:id="rId70"/>
        </w:object>
      </w:r>
      <w:r>
        <w:t xml:space="preserve"> создает, в течение одного р</w:t>
      </w:r>
      <w:r>
        <w:t>а</w:t>
      </w:r>
      <w:r>
        <w:t>бочего цикла, один запрос к произвольному узлу-серверу. Тогда, ожидаемое колич</w:t>
      </w:r>
      <w:r>
        <w:t>е</w:t>
      </w:r>
      <w:r>
        <w:t xml:space="preserve">ство </w:t>
      </w:r>
      <w:r w:rsidRPr="00A012E7">
        <w:rPr>
          <w:position w:val="-12"/>
        </w:rPr>
        <w:object w:dxaOrig="360" w:dyaOrig="380">
          <v:shape id="_x0000_i1061" type="#_x0000_t75" style="width:18.65pt;height:18.65pt" o:ole="">
            <v:imagedata r:id="rId71" o:title=""/>
          </v:shape>
          <o:OLEObject Type="Embed" ProgID="Equation.DSMT4" ShapeID="_x0000_i1061" DrawAspect="Content" ObjectID="_1425796259" r:id="rId72"/>
        </w:object>
      </w:r>
      <w:r>
        <w:t xml:space="preserve"> запросов узлов-клиентов, в течение рабочего цикла определяется как </w:t>
      </w:r>
      <w:r w:rsidRPr="00A012E7">
        <w:rPr>
          <w:position w:val="-12"/>
        </w:rPr>
        <w:object w:dxaOrig="1140" w:dyaOrig="380">
          <v:shape id="_x0000_i1062" type="#_x0000_t75" style="width:57.35pt;height:18.65pt" o:ole="">
            <v:imagedata r:id="rId73" o:title=""/>
          </v:shape>
          <o:OLEObject Type="Embed" ProgID="Equation.DSMT4" ShapeID="_x0000_i1062" DrawAspect="Content" ObjectID="_1425796260" r:id="rId74"/>
        </w:object>
      </w:r>
      <w:r>
        <w:t xml:space="preserve">. Его значение может превышать допустимое </w:t>
      </w:r>
      <w:r>
        <w:lastRenderedPageBreak/>
        <w:t>количество сообщений пер</w:t>
      </w:r>
      <w:r>
        <w:t>е</w:t>
      </w:r>
      <w:r>
        <w:t>даваемых по используемым каналам. В результате, возникают коллизии двух вза</w:t>
      </w:r>
      <w:r>
        <w:t>и</w:t>
      </w:r>
      <w:r>
        <w:t>мосвязанных типов. Во-первых, коллизия появляется тогда, когда более чем один узел-клиент, в тот же момент времени обращается с вычислительным запросом к одному и тому же серверу. Это возможна, т.к. связь вычислительных узлов (кл</w:t>
      </w:r>
      <w:r>
        <w:t>и</w:t>
      </w:r>
      <w:r>
        <w:t>ентов и серверов) многоканальная. Во-вторых, коллизия появляется в случае, когда количество узлов-клиентов, нуждающееся одновременной передаче запроса, бол</w:t>
      </w:r>
      <w:r>
        <w:t>ь</w:t>
      </w:r>
      <w:r>
        <w:t>ше количества магистралей. Это реально, т.к. в рассматриваемых системах, колич</w:t>
      </w:r>
      <w:r>
        <w:t>е</w:t>
      </w:r>
      <w:r>
        <w:t xml:space="preserve">ство </w:t>
      </w:r>
      <w:r w:rsidRPr="00492CA9">
        <w:rPr>
          <w:position w:val="-12"/>
        </w:rPr>
        <w:object w:dxaOrig="400" w:dyaOrig="380">
          <v:shape id="_x0000_i1063" type="#_x0000_t75" style="width:20pt;height:18.65pt" o:ole="">
            <v:imagedata r:id="rId65" o:title=""/>
          </v:shape>
          <o:OLEObject Type="Embed" ProgID="Equation.DSMT4" ShapeID="_x0000_i1063" DrawAspect="Content" ObjectID="_1425796261" r:id="rId75"/>
        </w:object>
      </w:r>
      <w:r>
        <w:t xml:space="preserve"> магистралей, значительно меньше количества клиентов. Кроме этого, в МРМВС, коллизии возникают независимо от количества клиентов, серверов либо связывающих их магистралей и являются последствием одновременного создания запросов. Из-за наличия коллизий, пропускная способность </w:t>
      </w:r>
      <w:r w:rsidRPr="00492CA9">
        <w:rPr>
          <w:position w:val="-12"/>
        </w:rPr>
        <w:object w:dxaOrig="320" w:dyaOrig="380">
          <v:shape id="_x0000_i1064" type="#_x0000_t75" style="width:16pt;height:18.65pt" o:ole="">
            <v:imagedata r:id="rId76" o:title=""/>
          </v:shape>
          <o:OLEObject Type="Embed" ProgID="Equation.DSMT4" ShapeID="_x0000_i1064" DrawAspect="Content" ObjectID="_1425796262" r:id="rId77"/>
        </w:object>
      </w:r>
      <w:r>
        <w:t xml:space="preserve"> всегда меньше ма</w:t>
      </w:r>
      <w:r>
        <w:t>к</w:t>
      </w:r>
      <w:r>
        <w:t xml:space="preserve">симального количества </w:t>
      </w:r>
      <w:r w:rsidRPr="00A012E7">
        <w:rPr>
          <w:position w:val="-12"/>
        </w:rPr>
        <w:object w:dxaOrig="360" w:dyaOrig="380">
          <v:shape id="_x0000_i1065" type="#_x0000_t75" style="width:18.65pt;height:18.65pt" o:ole="">
            <v:imagedata r:id="rId71" o:title=""/>
          </v:shape>
          <o:OLEObject Type="Embed" ProgID="Equation.DSMT4" ShapeID="_x0000_i1065" DrawAspect="Content" ObjectID="_1425796263" r:id="rId78"/>
        </w:object>
      </w:r>
      <w:r>
        <w:t xml:space="preserve"> запросов, создаваемых в системе в течение одного раб</w:t>
      </w:r>
      <w:r>
        <w:t>о</w:t>
      </w:r>
      <w:r>
        <w:t xml:space="preserve">чего цикла. </w:t>
      </w:r>
      <w:proofErr w:type="gramStart"/>
      <w:r>
        <w:t>Согласно</w:t>
      </w:r>
      <w:proofErr w:type="gramEnd"/>
      <w:r>
        <w:t xml:space="preserve"> принятых допущений, вероятность появления запроса в теч</w:t>
      </w:r>
      <w:r>
        <w:t>е</w:t>
      </w:r>
      <w:r>
        <w:t xml:space="preserve">ние цикла к заданному серверу, равна </w:t>
      </w:r>
      <w:r w:rsidRPr="00492CA9">
        <w:rPr>
          <w:position w:val="-12"/>
        </w:rPr>
        <w:object w:dxaOrig="680" w:dyaOrig="380">
          <v:shape id="_x0000_i1066" type="#_x0000_t75" style="width:34.65pt;height:18.65pt" o:ole="">
            <v:imagedata r:id="rId79" o:title=""/>
          </v:shape>
          <o:OLEObject Type="Embed" ProgID="Equation.DSMT4" ShapeID="_x0000_i1066" DrawAspect="Content" ObjectID="_1425796264" r:id="rId80"/>
        </w:object>
      </w:r>
      <w:r>
        <w:t xml:space="preserve"> и неизменна для любого узла-клиента либо узла-се</w:t>
      </w:r>
      <w:r>
        <w:t>р</w:t>
      </w:r>
      <w:r>
        <w:t xml:space="preserve">вера. </w:t>
      </w:r>
    </w:p>
    <w:p w:rsidR="002B10F0" w:rsidRDefault="002B10F0" w:rsidP="002B10F0">
      <w:pPr>
        <w:pStyle w:val="BodyText"/>
      </w:pPr>
      <w:r>
        <w:t xml:space="preserve">Рассмотрим вычислительные запросы генерируемые </w:t>
      </w:r>
      <w:r w:rsidRPr="00A012E7">
        <w:rPr>
          <w:position w:val="-6"/>
        </w:rPr>
        <w:object w:dxaOrig="160" w:dyaOrig="279">
          <v:shape id="_x0000_i1067" type="#_x0000_t75" style="width:8pt;height:13.35pt" o:ole="">
            <v:imagedata r:id="rId81" o:title=""/>
          </v:shape>
          <o:OLEObject Type="Embed" ProgID="Equation.DSMT4" ShapeID="_x0000_i1067" DrawAspect="Content" ObjectID="_1425796265" r:id="rId82"/>
        </w:object>
      </w:r>
      <w:r>
        <w:t>-</w:t>
      </w:r>
      <w:r>
        <w:t xml:space="preserve">тым узлом-клиентом и адресованные </w:t>
      </w:r>
      <w:r w:rsidRPr="00A012E7">
        <w:rPr>
          <w:position w:val="-12"/>
        </w:rPr>
        <w:object w:dxaOrig="220" w:dyaOrig="340">
          <v:shape id="_x0000_i1068" type="#_x0000_t75" style="width:10.65pt;height:17.35pt" o:ole="">
            <v:imagedata r:id="rId83" o:title=""/>
          </v:shape>
          <o:OLEObject Type="Embed" ProgID="Equation.DSMT4" ShapeID="_x0000_i1068" DrawAspect="Content" ObjectID="_1425796266" r:id="rId84"/>
        </w:object>
      </w:r>
      <w:r>
        <w:t xml:space="preserve">-ым узлом-сервером. Если вероятность создания узлом-клиентом в течение цикла, любого запроса равна </w:t>
      </w:r>
      <w:r>
        <w:rPr>
          <w:noProof/>
          <w:position w:val="-12"/>
          <w:lang w:val="uk-UA" w:eastAsia="uk-UA"/>
        </w:rPr>
        <w:drawing>
          <wp:inline distT="0" distB="0" distL="0" distR="0">
            <wp:extent cx="440055" cy="23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вероятность формирования л</w:t>
      </w:r>
      <w:r>
        <w:t>ю</w:t>
      </w:r>
      <w:r>
        <w:t xml:space="preserve">бым их них не менее одного запроса адресованного именно к </w:t>
      </w:r>
      <w:r w:rsidRPr="00A012E7">
        <w:rPr>
          <w:position w:val="-12"/>
        </w:rPr>
        <w:object w:dxaOrig="220" w:dyaOrig="340">
          <v:shape id="_x0000_i1069" type="#_x0000_t75" style="width:10.65pt;height:17.35pt" o:ole="">
            <v:imagedata r:id="rId83" o:title=""/>
          </v:shape>
          <o:OLEObject Type="Embed" ProgID="Equation.DSMT4" ShapeID="_x0000_i1069" DrawAspect="Content" ObjectID="_1425796267" r:id="rId86"/>
        </w:object>
      </w:r>
      <w:r>
        <w:t>-</w:t>
      </w:r>
      <w:r>
        <w:t>тому серверу определ</w:t>
      </w:r>
      <w:r>
        <w:t>я</w:t>
      </w:r>
      <w:r>
        <w:t>ется формулой: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180" w:dyaOrig="920">
          <v:shape id="_x0000_i1070" type="#_x0000_t75" style="width:109.35pt;height:46.65pt" o:ole="">
            <v:imagedata r:id="rId87" o:title=""/>
          </v:shape>
          <o:OLEObject Type="Embed" ProgID="Equation.DSMT4" ShapeID="_x0000_i1070" DrawAspect="Content" ObjectID="_1425796268" r:id="rId8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74677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30</w:instrText>
      </w:r>
      <w:r>
        <w:fldChar w:fldCharType="end"/>
      </w:r>
      <w:r>
        <w:instrText>)</w:instrText>
      </w:r>
      <w:bookmarkEnd w:id="17"/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где: </w:t>
      </w:r>
      <w:r w:rsidRPr="00A1333B">
        <w:rPr>
          <w:position w:val="-14"/>
        </w:rPr>
        <w:object w:dxaOrig="1440" w:dyaOrig="480">
          <v:shape id="_x0000_i1071" type="#_x0000_t75" style="width:1in;height:24pt" o:ole="">
            <v:imagedata r:id="rId89" o:title=""/>
          </v:shape>
          <o:OLEObject Type="Embed" ProgID="Equation.DSMT4" ShapeID="_x0000_i1071" DrawAspect="Content" ObjectID="_1425796269" r:id="rId90"/>
        </w:object>
      </w:r>
      <w:r>
        <w:t xml:space="preserve"> – вероятность того, что любой из </w:t>
      </w:r>
      <w:r w:rsidRPr="00A012E7">
        <w:rPr>
          <w:position w:val="-12"/>
        </w:rPr>
        <w:object w:dxaOrig="380" w:dyaOrig="380">
          <v:shape id="_x0000_i1072" type="#_x0000_t75" style="width:18.65pt;height:18.65pt" o:ole="">
            <v:imagedata r:id="rId67" o:title=""/>
          </v:shape>
          <o:OLEObject Type="Embed" ProgID="Equation.DSMT4" ShapeID="_x0000_i1072" DrawAspect="Content" ObjectID="_1425796270" r:id="rId91"/>
        </w:object>
      </w:r>
      <w:r>
        <w:t xml:space="preserve"> узлов-клиентов, в течение цикла, не создает запроса к </w:t>
      </w:r>
      <w:r w:rsidRPr="00A012E7">
        <w:rPr>
          <w:position w:val="-12"/>
        </w:rPr>
        <w:object w:dxaOrig="220" w:dyaOrig="340">
          <v:shape id="_x0000_i1073" type="#_x0000_t75" style="width:10.65pt;height:17.35pt" o:ole="">
            <v:imagedata r:id="rId83" o:title=""/>
          </v:shape>
          <o:OLEObject Type="Embed" ProgID="Equation.DSMT4" ShapeID="_x0000_i1073" DrawAspect="Content" ObjectID="_1425796271" r:id="rId92"/>
        </w:object>
      </w:r>
      <w:r>
        <w:t>-</w:t>
      </w:r>
      <w:r>
        <w:t>тому узлу-серверу. Если в рассматриваемой архите</w:t>
      </w:r>
      <w:r>
        <w:t>к</w:t>
      </w:r>
      <w:r>
        <w:t xml:space="preserve">туре количество </w:t>
      </w:r>
      <w:r w:rsidRPr="00A012E7">
        <w:rPr>
          <w:position w:val="-12"/>
        </w:rPr>
        <w:object w:dxaOrig="400" w:dyaOrig="380">
          <v:shape id="_x0000_i1074" type="#_x0000_t75" style="width:20pt;height:18.65pt" o:ole="">
            <v:imagedata r:id="rId93" o:title=""/>
          </v:shape>
          <o:OLEObject Type="Embed" ProgID="Equation.DSMT4" ShapeID="_x0000_i1074" DrawAspect="Content" ObjectID="_1425796272" r:id="rId94"/>
        </w:object>
      </w:r>
      <w:r>
        <w:t xml:space="preserve"> магистралей больше количества </w:t>
      </w:r>
      <w:r w:rsidRPr="00A012E7">
        <w:rPr>
          <w:position w:val="-12"/>
        </w:rPr>
        <w:object w:dxaOrig="360" w:dyaOrig="380">
          <v:shape id="_x0000_i1075" type="#_x0000_t75" style="width:18.65pt;height:18.65pt" o:ole="">
            <v:imagedata r:id="rId95" o:title=""/>
          </v:shape>
          <o:OLEObject Type="Embed" ProgID="Equation.DSMT4" ShapeID="_x0000_i1075" DrawAspect="Content" ObjectID="_1425796273" r:id="rId96"/>
        </w:object>
      </w:r>
      <w:r>
        <w:t xml:space="preserve"> серверов (т.е. </w:t>
      </w:r>
      <w:r w:rsidRPr="00A1333B">
        <w:rPr>
          <w:position w:val="-12"/>
        </w:rPr>
        <w:object w:dxaOrig="980" w:dyaOrig="380">
          <v:shape id="_x0000_i1076" type="#_x0000_t75" style="width:49.35pt;height:18.65pt" o:ole="">
            <v:imagedata r:id="rId97" o:title=""/>
          </v:shape>
          <o:OLEObject Type="Embed" ProgID="Equation.DSMT4" ShapeID="_x0000_i1076" DrawAspect="Content" ObjectID="_1425796274" r:id="rId98"/>
        </w:object>
      </w:r>
      <w:r>
        <w:t xml:space="preserve">), то ограничения пропускной способности </w:t>
      </w:r>
      <w:r w:rsidRPr="00A1333B">
        <w:rPr>
          <w:position w:val="-12"/>
        </w:rPr>
        <w:object w:dxaOrig="320" w:dyaOrig="380">
          <v:shape id="_x0000_i1077" type="#_x0000_t75" style="width:16pt;height:18.65pt" o:ole="">
            <v:imagedata r:id="rId40" o:title=""/>
          </v:shape>
          <o:OLEObject Type="Embed" ProgID="Equation.DSMT4" ShapeID="_x0000_i1077" DrawAspect="Content" ObjectID="_1425796275" r:id="rId99"/>
        </w:object>
      </w:r>
      <w:r>
        <w:t xml:space="preserve">, будут исключительным результатом </w:t>
      </w:r>
      <w:proofErr w:type="gramStart"/>
      <w:r>
        <w:t>ко</w:t>
      </w:r>
      <w:r>
        <w:t>л</w:t>
      </w:r>
      <w:r>
        <w:t>лизий</w:t>
      </w:r>
      <w:proofErr w:type="gramEnd"/>
      <w:r>
        <w:t xml:space="preserve"> появляющиеся при доступе к узлам серверам. Тогда, вероятность </w:t>
      </w:r>
      <w:r w:rsidRPr="00FA6226">
        <w:rPr>
          <w:position w:val="-4"/>
        </w:rPr>
        <w:object w:dxaOrig="360" w:dyaOrig="340">
          <v:shape id="_x0000_i1078" type="#_x0000_t75" style="width:18.65pt;height:17.35pt" o:ole="">
            <v:imagedata r:id="rId100" o:title=""/>
          </v:shape>
          <o:OLEObject Type="Embed" ProgID="Equation.DSMT4" ShapeID="_x0000_i1078" DrawAspect="Content" ObjectID="_1425796276" r:id="rId101"/>
        </w:object>
      </w:r>
      <w:r>
        <w:t xml:space="preserve"> созд</w:t>
      </w:r>
      <w:r>
        <w:t>а</w:t>
      </w:r>
      <w:r>
        <w:t xml:space="preserve">ния запроса к любому из </w:t>
      </w:r>
      <w:r w:rsidRPr="008C4B4C">
        <w:rPr>
          <w:position w:val="-12"/>
        </w:rPr>
        <w:object w:dxaOrig="360" w:dyaOrig="380">
          <v:shape id="_x0000_i1079" type="#_x0000_t75" style="width:18.65pt;height:18.65pt" o:ole="">
            <v:imagedata r:id="rId61" o:title=""/>
          </v:shape>
          <o:OLEObject Type="Embed" ProgID="Equation.DSMT4" ShapeID="_x0000_i1079" DrawAspect="Content" ObjectID="_1425796277" r:id="rId102"/>
        </w:object>
      </w:r>
      <w:r>
        <w:t xml:space="preserve"> узлов-серверов, а тем самым </w:t>
      </w:r>
      <w:r>
        <w:lastRenderedPageBreak/>
        <w:t xml:space="preserve">и пропускная способность </w:t>
      </w:r>
      <w:r w:rsidRPr="00E977C7">
        <w:rPr>
          <w:position w:val="-12"/>
        </w:rPr>
        <w:object w:dxaOrig="340" w:dyaOrig="420">
          <v:shape id="_x0000_i1080" type="#_x0000_t75" style="width:17.35pt;height:21.35pt" o:ole="">
            <v:imagedata r:id="rId103" o:title=""/>
          </v:shape>
          <o:OLEObject Type="Embed" ProgID="Equation.DSMT4" ShapeID="_x0000_i1080" DrawAspect="Content" ObjectID="_1425796278" r:id="rId104"/>
        </w:object>
      </w:r>
      <w:r>
        <w:t xml:space="preserve"> многоканальной си</w:t>
      </w:r>
      <w:r>
        <w:t>с</w:t>
      </w:r>
      <w:r>
        <w:t>темы будет равна: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44"/>
        </w:rPr>
        <w:object w:dxaOrig="5720" w:dyaOrig="1020">
          <v:shape id="_x0000_i1081" type="#_x0000_t75" style="width:286.65pt;height:50.65pt" o:ole="">
            <v:imagedata r:id="rId105" o:title=""/>
          </v:shape>
          <o:OLEObject Type="Embed" ProgID="Equation.DSMT4" ShapeID="_x0000_i1081" DrawAspect="Content" ObjectID="_1425796279" r:id="rId10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947605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31</w:instrText>
      </w:r>
      <w:r>
        <w:fldChar w:fldCharType="end"/>
      </w:r>
      <w:r>
        <w:instrText>)</w:instrText>
      </w:r>
      <w:bookmarkEnd w:id="18"/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где: </w:t>
      </w:r>
      <w:r w:rsidRPr="008C4B4C">
        <w:rPr>
          <w:position w:val="-12"/>
        </w:rPr>
        <w:object w:dxaOrig="340" w:dyaOrig="420">
          <v:shape id="_x0000_i1082" type="#_x0000_t75" style="width:17.35pt;height:21.35pt" o:ole="">
            <v:imagedata r:id="rId103" o:title=""/>
          </v:shape>
          <o:OLEObject Type="Embed" ProgID="Equation.DSMT4" ShapeID="_x0000_i1082" DrawAspect="Content" ObjectID="_1425796280" r:id="rId107"/>
        </w:object>
      </w:r>
      <w:r>
        <w:t> –  пропускная способность МРМВС, ограниченная недостаточным колич</w:t>
      </w:r>
      <w:r>
        <w:t>е</w:t>
      </w:r>
      <w:r>
        <w:t>ством серверов. Так как, значение пропускной способности определяется вероятн</w:t>
      </w:r>
      <w:r>
        <w:t>о</w:t>
      </w:r>
      <w:r>
        <w:t xml:space="preserve">стью доступа всех </w:t>
      </w:r>
      <w:r w:rsidRPr="00A012E7">
        <w:rPr>
          <w:position w:val="-12"/>
        </w:rPr>
        <w:object w:dxaOrig="380" w:dyaOrig="380">
          <v:shape id="_x0000_i1083" type="#_x0000_t75" style="width:18.65pt;height:18.65pt" o:ole="">
            <v:imagedata r:id="rId67" o:title=""/>
          </v:shape>
          <o:OLEObject Type="Embed" ProgID="Equation.DSMT4" ShapeID="_x0000_i1083" DrawAspect="Content" ObjectID="_1425796281" r:id="rId108"/>
        </w:object>
      </w:r>
      <w:r>
        <w:t xml:space="preserve"> узлов-клиентов, ко всем </w:t>
      </w:r>
      <w:r w:rsidRPr="00A012E7">
        <w:rPr>
          <w:position w:val="-12"/>
        </w:rPr>
        <w:object w:dxaOrig="360" w:dyaOrig="380">
          <v:shape id="_x0000_i1084" type="#_x0000_t75" style="width:18.65pt;height:18.65pt" o:ole="">
            <v:imagedata r:id="rId95" o:title=""/>
          </v:shape>
          <o:OLEObject Type="Embed" ProgID="Equation.DSMT4" ShapeID="_x0000_i1084" DrawAspect="Content" ObjectID="_1425796282" r:id="rId109"/>
        </w:object>
      </w:r>
      <w:r>
        <w:t xml:space="preserve"> серверам, и в реальных системах </w:t>
      </w:r>
      <w:r w:rsidRPr="00A012E7">
        <w:rPr>
          <w:position w:val="-12"/>
        </w:rPr>
        <w:object w:dxaOrig="1040" w:dyaOrig="380">
          <v:shape id="_x0000_i1085" type="#_x0000_t75" style="width:52pt;height:18.65pt" o:ole="">
            <v:imagedata r:id="rId110" o:title=""/>
          </v:shape>
          <o:OLEObject Type="Embed" ProgID="Equation.DSMT4" ShapeID="_x0000_i1085" DrawAspect="Content" ObjectID="_1425796283" r:id="rId111"/>
        </w:object>
      </w:r>
      <w:r>
        <w:t xml:space="preserve">, значение </w:t>
      </w:r>
      <w:r w:rsidRPr="008C4B4C">
        <w:rPr>
          <w:position w:val="-12"/>
        </w:rPr>
        <w:object w:dxaOrig="340" w:dyaOrig="420">
          <v:shape id="_x0000_i1086" type="#_x0000_t75" style="width:17.35pt;height:21.35pt" o:ole="">
            <v:imagedata r:id="rId103" o:title=""/>
          </v:shape>
          <o:OLEObject Type="Embed" ProgID="Equation.DSMT4" ShapeID="_x0000_i1086" DrawAspect="Content" ObjectID="_1425796284" r:id="rId112"/>
        </w:object>
      </w:r>
      <w:r>
        <w:t xml:space="preserve"> зависит, прежде </w:t>
      </w:r>
      <w:proofErr w:type="gramStart"/>
      <w:r>
        <w:t>всего</w:t>
      </w:r>
      <w:proofErr w:type="gramEnd"/>
      <w:r>
        <w:t xml:space="preserve"> от количества узлов-серверов системы. </w:t>
      </w:r>
    </w:p>
    <w:p w:rsidR="002B10F0" w:rsidRDefault="002B10F0" w:rsidP="002B10F0">
      <w:pPr>
        <w:pStyle w:val="BodyText"/>
      </w:pPr>
      <w:r>
        <w:t>Вторым существенным ограничением пропускной способности МРМВС, явл</w:t>
      </w:r>
      <w:r>
        <w:t>я</w:t>
      </w:r>
      <w:r>
        <w:t>ется недостаточная коммуникационная емкость самих логических магистралей (в частности их недостаточное количество). Поэтому, рассмотрим функциониров</w:t>
      </w:r>
      <w:r>
        <w:t>а</w:t>
      </w:r>
      <w:r>
        <w:t>ние магистральной вычислительной системы, в которой одновременно появл</w:t>
      </w:r>
      <w:r>
        <w:t>я</w:t>
      </w:r>
      <w:r>
        <w:t xml:space="preserve">ется точно </w:t>
      </w:r>
      <w:r w:rsidRPr="00A012E7">
        <w:rPr>
          <w:position w:val="-6"/>
        </w:rPr>
        <w:object w:dxaOrig="160" w:dyaOrig="300">
          <v:shape id="_x0000_i1087" type="#_x0000_t75" style="width:8pt;height:14.65pt" o:ole="">
            <v:imagedata r:id="rId113" o:title=""/>
          </v:shape>
          <o:OLEObject Type="Embed" ProgID="Equation.DSMT4" ShapeID="_x0000_i1087" DrawAspect="Content" ObjectID="_1425796285" r:id="rId114"/>
        </w:object>
      </w:r>
      <w:r>
        <w:t xml:space="preserve"> вычислительных запросов, адресованных к </w:t>
      </w:r>
      <w:r w:rsidRPr="00A012E7">
        <w:rPr>
          <w:position w:val="-6"/>
        </w:rPr>
        <w:object w:dxaOrig="160" w:dyaOrig="300">
          <v:shape id="_x0000_i1088" type="#_x0000_t75" style="width:8pt;height:14.65pt" o:ole="">
            <v:imagedata r:id="rId113" o:title=""/>
          </v:shape>
          <o:OLEObject Type="Embed" ProgID="Equation.DSMT4" ShapeID="_x0000_i1088" DrawAspect="Content" ObjectID="_1425796286" r:id="rId115"/>
        </w:object>
      </w:r>
      <w:r>
        <w:t xml:space="preserve"> различным узлам-серверам. Если количество запросов </w:t>
      </w:r>
      <w:r w:rsidRPr="00A012E7">
        <w:rPr>
          <w:position w:val="-6"/>
        </w:rPr>
        <w:object w:dxaOrig="160" w:dyaOrig="300">
          <v:shape id="_x0000_i1089" type="#_x0000_t75" style="width:8pt;height:14.65pt" o:ole="">
            <v:imagedata r:id="rId116" o:title=""/>
          </v:shape>
          <o:OLEObject Type="Embed" ProgID="Equation.DSMT4" ShapeID="_x0000_i1089" DrawAspect="Content" ObjectID="_1425796287" r:id="rId117"/>
        </w:object>
      </w:r>
      <w:r>
        <w:t xml:space="preserve">, не больше количества </w:t>
      </w:r>
      <w:r w:rsidRPr="00A012E7">
        <w:rPr>
          <w:position w:val="-12"/>
        </w:rPr>
        <w:object w:dxaOrig="400" w:dyaOrig="380">
          <v:shape id="_x0000_i1090" type="#_x0000_t75" style="width:20pt;height:18.65pt" o:ole="">
            <v:imagedata r:id="rId118" o:title=""/>
          </v:shape>
          <o:OLEObject Type="Embed" ProgID="Equation.DSMT4" ShapeID="_x0000_i1090" DrawAspect="Content" ObjectID="_1425796288" r:id="rId119"/>
        </w:object>
      </w:r>
      <w:r>
        <w:t xml:space="preserve"> логических магистралей (т.е. </w:t>
      </w:r>
      <w:r w:rsidRPr="001E0197">
        <w:rPr>
          <w:position w:val="-12"/>
        </w:rPr>
        <w:object w:dxaOrig="760" w:dyaOrig="380">
          <v:shape id="_x0000_i1091" type="#_x0000_t75" style="width:38.65pt;height:18.65pt" o:ole="">
            <v:imagedata r:id="rId120" o:title=""/>
          </v:shape>
          <o:OLEObject Type="Embed" ProgID="Equation.DSMT4" ShapeID="_x0000_i1091" DrawAspect="Content" ObjectID="_1425796289" r:id="rId121"/>
        </w:object>
      </w:r>
      <w:r>
        <w:t>), то все вычислительные запросы обслуживаются без препятствий и пропускная способность не лимитируется. В противном случае, бл</w:t>
      </w:r>
      <w:r>
        <w:t>о</w:t>
      </w:r>
      <w:r>
        <w:t xml:space="preserve">кируется </w:t>
      </w:r>
      <w:r w:rsidRPr="00A012E7">
        <w:rPr>
          <w:position w:val="-14"/>
        </w:rPr>
        <w:object w:dxaOrig="980" w:dyaOrig="420">
          <v:shape id="_x0000_i1092" type="#_x0000_t75" style="width:49.35pt;height:21.35pt" o:ole="">
            <v:imagedata r:id="rId122" o:title=""/>
          </v:shape>
          <o:OLEObject Type="Embed" ProgID="Equation.DSMT4" ShapeID="_x0000_i1092" DrawAspect="Content" ObjectID="_1425796290" r:id="rId123"/>
        </w:object>
      </w:r>
      <w:r>
        <w:t xml:space="preserve"> запросов. Если все вычислительные запросы независимые (д</w:t>
      </w:r>
      <w:r>
        <w:t>о</w:t>
      </w:r>
      <w:r>
        <w:t xml:space="preserve">пущение 7), то вероятность </w:t>
      </w:r>
      <w:r w:rsidRPr="00FA6226">
        <w:rPr>
          <w:position w:val="-12"/>
        </w:rPr>
        <w:object w:dxaOrig="380" w:dyaOrig="420">
          <v:shape id="_x0000_i1093" type="#_x0000_t75" style="width:18.65pt;height:21.35pt" o:ole="">
            <v:imagedata r:id="rId124" o:title=""/>
          </v:shape>
          <o:OLEObject Type="Embed" ProgID="Equation.DSMT4" ShapeID="_x0000_i1093" DrawAspect="Content" ObjectID="_1425796291" r:id="rId125"/>
        </w:object>
      </w:r>
      <w:r>
        <w:t xml:space="preserve"> появления точно </w:t>
      </w:r>
      <w:r w:rsidRPr="00A012E7">
        <w:rPr>
          <w:position w:val="-6"/>
        </w:rPr>
        <w:object w:dxaOrig="160" w:dyaOrig="300">
          <v:shape id="_x0000_i1094" type="#_x0000_t75" style="width:8pt;height:14.65pt" o:ole="">
            <v:imagedata r:id="rId113" o:title=""/>
          </v:shape>
          <o:OLEObject Type="Embed" ProgID="Equation.DSMT4" ShapeID="_x0000_i1094" DrawAspect="Content" ObjectID="_1425796292" r:id="rId126"/>
        </w:object>
      </w:r>
      <w:r>
        <w:t xml:space="preserve"> произвольных запросов, а тем самым и пр</w:t>
      </w:r>
      <w:r>
        <w:t>о</w:t>
      </w:r>
      <w:r>
        <w:t xml:space="preserve">пускная способность </w:t>
      </w:r>
      <w:r w:rsidRPr="00FA6226">
        <w:rPr>
          <w:position w:val="-12"/>
        </w:rPr>
        <w:object w:dxaOrig="400" w:dyaOrig="420">
          <v:shape id="_x0000_i1095" type="#_x0000_t75" style="width:20pt;height:21.35pt" o:ole="">
            <v:imagedata r:id="rId127" o:title=""/>
          </v:shape>
          <o:OLEObject Type="Embed" ProgID="Equation.DSMT4" ShapeID="_x0000_i1095" DrawAspect="Content" ObjectID="_1425796293" r:id="rId128"/>
        </w:object>
      </w:r>
      <w:r>
        <w:t xml:space="preserve"> вычислительной системы, определяется на основе биномиального распредел</w:t>
      </w:r>
      <w:r>
        <w:t>е</w:t>
      </w:r>
      <w:r>
        <w:t xml:space="preserve">ния и равна: </w:t>
      </w:r>
    </w:p>
    <w:p w:rsidR="002B10F0" w:rsidRDefault="002B10F0" w:rsidP="002B10F0">
      <w:pPr>
        <w:pStyle w:val="MTDisplayEquation"/>
      </w:pPr>
      <w:bookmarkStart w:id="19" w:name="_Ref515282169"/>
      <w:r>
        <w:tab/>
      </w:r>
      <w:r w:rsidRPr="00CF49C7">
        <w:rPr>
          <w:position w:val="-158"/>
        </w:rPr>
        <w:object w:dxaOrig="6979" w:dyaOrig="3120">
          <v:shape id="_x0000_i1096" type="#_x0000_t75" style="width:349.35pt;height:156pt" o:ole="">
            <v:imagedata r:id="rId129" o:title=""/>
          </v:shape>
          <o:OLEObject Type="Embed" ProgID="Equation.DSMT4" ShapeID="_x0000_i1096" DrawAspect="Content" ObjectID="_1425796294" r:id="rId130"/>
        </w:object>
      </w:r>
      <w:bookmarkEnd w:id="19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473926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32</w:instrText>
      </w:r>
      <w:r>
        <w:fldChar w:fldCharType="end"/>
      </w:r>
      <w:r>
        <w:instrText>)</w:instrText>
      </w:r>
      <w:bookmarkEnd w:id="20"/>
      <w:r>
        <w:fldChar w:fldCharType="end"/>
      </w:r>
    </w:p>
    <w:p w:rsidR="002B10F0" w:rsidRDefault="002B10F0" w:rsidP="002B10F0">
      <w:pPr>
        <w:pStyle w:val="BodyText"/>
      </w:pPr>
      <w:r>
        <w:fldChar w:fldCharType="begin"/>
      </w:r>
      <w:r>
        <w:instrText xml:space="preserve"> MACROBUTTON MTPlaceRef \* MERGEFORMAT </w:instrText>
      </w:r>
      <w:r>
        <w:fldChar w:fldCharType="end"/>
      </w:r>
      <w:r>
        <w:t xml:space="preserve">И так, пропускная </w:t>
      </w:r>
      <w:r w:rsidRPr="00FA6226">
        <w:rPr>
          <w:position w:val="-12"/>
        </w:rPr>
        <w:object w:dxaOrig="400" w:dyaOrig="420">
          <v:shape id="_x0000_i1097" type="#_x0000_t75" style="width:20pt;height:21.35pt" o:ole="">
            <v:imagedata r:id="rId127" o:title=""/>
          </v:shape>
          <o:OLEObject Type="Embed" ProgID="Equation.DSMT4" ShapeID="_x0000_i1097" DrawAspect="Content" ObjectID="_1425796295" r:id="rId131"/>
        </w:object>
      </w:r>
      <w:r>
        <w:t xml:space="preserve"> способность ВС с недостаточным количеством </w:t>
      </w:r>
      <w:r>
        <w:lastRenderedPageBreak/>
        <w:t>логич</w:t>
      </w:r>
      <w:r>
        <w:t>е</w:t>
      </w:r>
      <w:r>
        <w:t xml:space="preserve">ских магистралей, соответствующая вероятности появления в системе точно </w:t>
      </w:r>
      <w:r w:rsidRPr="00A012E7">
        <w:rPr>
          <w:position w:val="-6"/>
        </w:rPr>
        <w:object w:dxaOrig="160" w:dyaOrig="300">
          <v:shape id="_x0000_i1098" type="#_x0000_t75" style="width:8pt;height:14.65pt" o:ole="">
            <v:imagedata r:id="rId113" o:title=""/>
          </v:shape>
          <o:OLEObject Type="Embed" ProgID="Equation.DSMT4" ShapeID="_x0000_i1098" DrawAspect="Content" ObjectID="_1425796296" r:id="rId132"/>
        </w:object>
      </w:r>
      <w:r>
        <w:t xml:space="preserve"> з</w:t>
      </w:r>
      <w:r>
        <w:t>а</w:t>
      </w:r>
      <w:r>
        <w:t xml:space="preserve">просов, является произведением: количества комбинаций </w:t>
      </w:r>
      <w:r w:rsidRPr="00A012E7">
        <w:rPr>
          <w:position w:val="-6"/>
        </w:rPr>
        <w:object w:dxaOrig="160" w:dyaOrig="300">
          <v:shape id="_x0000_i1099" type="#_x0000_t75" style="width:8pt;height:14.65pt" o:ole="">
            <v:imagedata r:id="rId113" o:title=""/>
          </v:shape>
          <o:OLEObject Type="Embed" ProgID="Equation.DSMT4" ShapeID="_x0000_i1099" DrawAspect="Content" ObjectID="_1425796297" r:id="rId133"/>
        </w:object>
      </w:r>
      <w:r>
        <w:t xml:space="preserve"> запросов для </w:t>
      </w:r>
      <w:r w:rsidRPr="00A012E7">
        <w:rPr>
          <w:position w:val="-12"/>
        </w:rPr>
        <w:object w:dxaOrig="360" w:dyaOrig="380">
          <v:shape id="_x0000_i1100" type="#_x0000_t75" style="width:18.65pt;height:18.65pt" o:ole="">
            <v:imagedata r:id="rId95" o:title=""/>
          </v:shape>
          <o:OLEObject Type="Embed" ProgID="Equation.DSMT4" ShapeID="_x0000_i1100" DrawAspect="Content" ObjectID="_1425796298" r:id="rId134"/>
        </w:object>
      </w:r>
      <w:r>
        <w:t xml:space="preserve"> узлов-серверов, вероятности создания </w:t>
      </w:r>
      <w:r w:rsidRPr="00A012E7">
        <w:rPr>
          <w:position w:val="-6"/>
        </w:rPr>
        <w:object w:dxaOrig="160" w:dyaOrig="300">
          <v:shape id="_x0000_i1101" type="#_x0000_t75" style="width:8pt;height:14.65pt" o:ole="">
            <v:imagedata r:id="rId113" o:title=""/>
          </v:shape>
          <o:OLEObject Type="Embed" ProgID="Equation.DSMT4" ShapeID="_x0000_i1101" DrawAspect="Content" ObjectID="_1425796299" r:id="rId135"/>
        </w:object>
      </w:r>
      <w:r>
        <w:t xml:space="preserve"> запросов к узлам-серверам и вероятности того, что </w:t>
      </w:r>
      <w:r w:rsidRPr="00A012E7">
        <w:rPr>
          <w:position w:val="-14"/>
        </w:rPr>
        <w:object w:dxaOrig="940" w:dyaOrig="420">
          <v:shape id="_x0000_i1102" type="#_x0000_t75" style="width:46.65pt;height:21.35pt" o:ole="">
            <v:imagedata r:id="rId136" o:title=""/>
          </v:shape>
          <o:OLEObject Type="Embed" ProgID="Equation.DSMT4" ShapeID="_x0000_i1102" DrawAspect="Content" ObjectID="_1425796300" r:id="rId137"/>
        </w:object>
      </w:r>
      <w:r>
        <w:t xml:space="preserve"> з</w:t>
      </w:r>
      <w:r>
        <w:t>а</w:t>
      </w:r>
      <w:r>
        <w:t xml:space="preserve">просов, просто не появиться. </w:t>
      </w:r>
    </w:p>
    <w:p w:rsidR="002B10F0" w:rsidRDefault="002B10F0" w:rsidP="002B10F0">
      <w:pPr>
        <w:pStyle w:val="BodyText"/>
      </w:pPr>
      <w:r>
        <w:t xml:space="preserve">Пропускная </w:t>
      </w:r>
      <w:r w:rsidRPr="00E977C7">
        <w:rPr>
          <w:position w:val="-12"/>
        </w:rPr>
        <w:object w:dxaOrig="460" w:dyaOrig="420">
          <v:shape id="_x0000_i1103" type="#_x0000_t75" style="width:22.65pt;height:21.35pt" o:ole="">
            <v:imagedata r:id="rId138" o:title=""/>
          </v:shape>
          <o:OLEObject Type="Embed" ProgID="Equation.DSMT4" ShapeID="_x0000_i1103" DrawAspect="Content" ObjectID="_1425796301" r:id="rId139"/>
        </w:object>
      </w:r>
      <w:r>
        <w:t xml:space="preserve"> способность вычислительной системы, с учетом двух рассмотренных выше типов колл</w:t>
      </w:r>
      <w:r>
        <w:t>и</w:t>
      </w:r>
      <w:r>
        <w:t>зий, определяет формула: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6020" w:dyaOrig="840">
          <v:shape id="_x0000_i1104" type="#_x0000_t75" style="width:301.35pt;height:42.65pt" o:ole="">
            <v:imagedata r:id="rId140" o:title=""/>
          </v:shape>
          <o:OLEObject Type="Embed" ProgID="Equation.DSMT4" ShapeID="_x0000_i1104" DrawAspect="Content" ObjectID="_1425796302" r:id="rId14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763979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33</w:instrText>
      </w:r>
      <w:r>
        <w:fldChar w:fldCharType="end"/>
      </w:r>
      <w:r>
        <w:instrText>)</w:instrText>
      </w:r>
      <w:bookmarkEnd w:id="21"/>
      <w:r>
        <w:fldChar w:fldCharType="end"/>
      </w:r>
    </w:p>
    <w:p w:rsidR="002B10F0" w:rsidRDefault="002B10F0" w:rsidP="002B10F0">
      <w:pPr>
        <w:pStyle w:val="BodyText"/>
      </w:pPr>
      <w:r>
        <w:t xml:space="preserve">Предложенная выше модель, предназначена для анализа вычислительных систем с полными многоканальными магистралями (см. </w:t>
      </w:r>
      <w:r>
        <w:fldChar w:fldCharType="begin"/>
      </w:r>
      <w:r>
        <w:instrText xml:space="preserve"> REF  _Ref115626303 \* Lower \h  \* MERGEFORMAT </w:instrText>
      </w:r>
      <w:r>
        <w:fldChar w:fldCharType="separate"/>
      </w:r>
      <w:r>
        <w:t>рис.4.10</w:t>
      </w:r>
      <w:r>
        <w:fldChar w:fldCharType="end"/>
      </w:r>
      <w:r>
        <w:t>). Однако, после с</w:t>
      </w:r>
      <w:r>
        <w:t>о</w:t>
      </w:r>
      <w:r>
        <w:t>ответствующих модификаций можно нее для определения параметров других, оп</w:t>
      </w:r>
      <w:r>
        <w:t>и</w:t>
      </w:r>
      <w:r>
        <w:t>санных раньше, архитектур магистральных сетей. Рассмотрим многоканальную м</w:t>
      </w:r>
      <w:r>
        <w:t>а</w:t>
      </w:r>
      <w:r>
        <w:t xml:space="preserve">гистральную архитектуру с однократным подключением клиентов (см. </w:t>
      </w:r>
      <w:r>
        <w:fldChar w:fldCharType="begin"/>
      </w:r>
      <w:r>
        <w:instrText xml:space="preserve"> REF  _Ref115087617 \* Lower \h  \* MERGEFORMAT </w:instrText>
      </w:r>
      <w:r>
        <w:fldChar w:fldCharType="separate"/>
      </w:r>
      <w:r>
        <w:t>рис.4.11</w:t>
      </w:r>
      <w:r>
        <w:fldChar w:fldCharType="end"/>
      </w:r>
      <w:r>
        <w:t>).</w:t>
      </w:r>
    </w:p>
    <w:p w:rsidR="002B10F0" w:rsidRDefault="002B10F0" w:rsidP="002B10F0">
      <w:pPr>
        <w:pStyle w:val="BodyText"/>
      </w:pPr>
      <w:r>
        <w:t xml:space="preserve">В вычислительной системе данного типа, пропускная способность </w:t>
      </w:r>
      <w:r w:rsidRPr="008A47B3">
        <w:rPr>
          <w:position w:val="-12"/>
        </w:rPr>
        <w:object w:dxaOrig="320" w:dyaOrig="380">
          <v:shape id="_x0000_i1105" type="#_x0000_t75" style="width:16pt;height:18.65pt" o:ole="">
            <v:imagedata r:id="rId40" o:title=""/>
          </v:shape>
          <o:OLEObject Type="Embed" ProgID="Equation.DSMT4" ShapeID="_x0000_i1105" DrawAspect="Content" ObjectID="_1425796303" r:id="rId142"/>
        </w:object>
      </w:r>
      <w:r>
        <w:t xml:space="preserve"> являе</w:t>
      </w:r>
      <w:r>
        <w:t>т</w:t>
      </w:r>
      <w:r>
        <w:t xml:space="preserve">ся суммой пропускных способностей отдельных магистральных каналов. Поэтому, определение </w:t>
      </w:r>
      <w:r w:rsidRPr="008A47B3">
        <w:rPr>
          <w:position w:val="-12"/>
        </w:rPr>
        <w:object w:dxaOrig="320" w:dyaOrig="380">
          <v:shape id="_x0000_i1106" type="#_x0000_t75" style="width:16pt;height:18.65pt" o:ole="">
            <v:imagedata r:id="rId40" o:title=""/>
          </v:shape>
          <o:OLEObject Type="Embed" ProgID="Equation.DSMT4" ShapeID="_x0000_i1106" DrawAspect="Content" ObjectID="_1425796304" r:id="rId143"/>
        </w:object>
      </w:r>
      <w:r>
        <w:t>, начинается с определения характеристик каждой о</w:t>
      </w:r>
      <w:r>
        <w:t>т</w:t>
      </w:r>
      <w:r>
        <w:t xml:space="preserve">дельно взятой логической магистрали. Пусть </w:t>
      </w:r>
      <w:r w:rsidRPr="006117E9">
        <w:rPr>
          <w:position w:val="-12"/>
        </w:rPr>
        <w:object w:dxaOrig="400" w:dyaOrig="420">
          <v:shape id="_x0000_i1107" type="#_x0000_t75" style="width:20pt;height:21.35pt" o:ole="">
            <v:imagedata r:id="rId144" o:title=""/>
          </v:shape>
          <o:OLEObject Type="Embed" ProgID="Equation.DSMT4" ShapeID="_x0000_i1107" DrawAspect="Content" ObjectID="_1425796305" r:id="rId145"/>
        </w:object>
      </w:r>
      <w:r>
        <w:t xml:space="preserve"> означает пропускную способность вычислител</w:t>
      </w:r>
      <w:r>
        <w:t>ь</w:t>
      </w:r>
      <w:r>
        <w:t xml:space="preserve">ной системы построенной исключительно с использованием </w:t>
      </w:r>
      <w:r w:rsidRPr="00A012E7">
        <w:rPr>
          <w:position w:val="-6"/>
        </w:rPr>
        <w:object w:dxaOrig="220" w:dyaOrig="240">
          <v:shape id="_x0000_i1108" type="#_x0000_t75" style="width:10.65pt;height:12pt" o:ole="">
            <v:imagedata r:id="rId146" o:title=""/>
          </v:shape>
          <o:OLEObject Type="Embed" ProgID="Equation.DSMT4" ShapeID="_x0000_i1108" DrawAspect="Content" ObjectID="_1425796306" r:id="rId147"/>
        </w:object>
      </w:r>
      <w:r>
        <w:t>-</w:t>
      </w:r>
      <w:r>
        <w:t>той логической м</w:t>
      </w:r>
      <w:r>
        <w:t>а</w:t>
      </w:r>
      <w:r>
        <w:t xml:space="preserve">гистрали. Тогда, пропускная способность всей многоканальной вычислительной системы: 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2"/>
        </w:rPr>
        <w:object w:dxaOrig="1300" w:dyaOrig="800">
          <v:shape id="_x0000_i1109" type="#_x0000_t75" style="width:65.35pt;height:40pt" o:ole="">
            <v:imagedata r:id="rId148" o:title=""/>
          </v:shape>
          <o:OLEObject Type="Embed" ProgID="Equation.DSMT4" ShapeID="_x0000_i1109" DrawAspect="Content" ObjectID="_1425796307" r:id="rId14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904919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34</w:instrText>
      </w:r>
      <w:r>
        <w:fldChar w:fldCharType="end"/>
      </w:r>
      <w:r>
        <w:instrText>)</w:instrText>
      </w:r>
      <w:bookmarkEnd w:id="22"/>
      <w:r>
        <w:fldChar w:fldCharType="end"/>
      </w:r>
    </w:p>
    <w:p w:rsidR="002B10F0" w:rsidRDefault="002B10F0" w:rsidP="002B10F0">
      <w:pPr>
        <w:pStyle w:val="BodyText"/>
      </w:pPr>
      <w:r>
        <w:t xml:space="preserve">Определим пропускную способность </w:t>
      </w:r>
      <w:r w:rsidRPr="008A47B3">
        <w:rPr>
          <w:position w:val="-12"/>
        </w:rPr>
        <w:object w:dxaOrig="400" w:dyaOrig="420">
          <v:shape id="_x0000_i1110" type="#_x0000_t75" style="width:20pt;height:21.35pt" o:ole="">
            <v:imagedata r:id="rId144" o:title=""/>
          </v:shape>
          <o:OLEObject Type="Embed" ProgID="Equation.DSMT4" ShapeID="_x0000_i1110" DrawAspect="Content" ObjectID="_1425796308" r:id="rId150"/>
        </w:object>
      </w:r>
      <w:r>
        <w:t>, вычислительной системы использ</w:t>
      </w:r>
      <w:r>
        <w:t>у</w:t>
      </w:r>
      <w:r>
        <w:t>ющей, исключительно одну (</w:t>
      </w:r>
      <w:r w:rsidRPr="00A012E7">
        <w:rPr>
          <w:position w:val="-6"/>
        </w:rPr>
        <w:object w:dxaOrig="220" w:dyaOrig="240">
          <v:shape id="_x0000_i1111" type="#_x0000_t75" style="width:10.65pt;height:12pt" o:ole="">
            <v:imagedata r:id="rId146" o:title=""/>
          </v:shape>
          <o:OLEObject Type="Embed" ProgID="Equation.DSMT4" ShapeID="_x0000_i1111" DrawAspect="Content" ObjectID="_1425796309" r:id="rId151"/>
        </w:object>
      </w:r>
      <w:r>
        <w:t>-тую) логическую магистраль. Пусть к используем</w:t>
      </w:r>
      <w:r>
        <w:t>о</w:t>
      </w:r>
      <w:r>
        <w:t xml:space="preserve">му, </w:t>
      </w:r>
      <w:r w:rsidRPr="00694838">
        <w:rPr>
          <w:position w:val="-6"/>
        </w:rPr>
        <w:object w:dxaOrig="220" w:dyaOrig="240">
          <v:shape id="_x0000_i1112" type="#_x0000_t75" style="width:10.65pt;height:12pt" o:ole="">
            <v:imagedata r:id="rId152" o:title=""/>
          </v:shape>
          <o:OLEObject Type="Embed" ProgID="Equation.DSMT4" ShapeID="_x0000_i1112" DrawAspect="Content" ObjectID="_1425796310" r:id="rId153"/>
        </w:object>
      </w:r>
      <w:r>
        <w:t>-</w:t>
      </w:r>
      <w:r>
        <w:t xml:space="preserve">тому магистральному каналу подключено </w:t>
      </w:r>
      <w:r w:rsidRPr="00A012E7">
        <w:rPr>
          <w:position w:val="-12"/>
        </w:rPr>
        <w:object w:dxaOrig="400" w:dyaOrig="420">
          <v:shape id="_x0000_i1113" type="#_x0000_t75" style="width:20pt;height:21.35pt" o:ole="">
            <v:imagedata r:id="rId154" o:title=""/>
          </v:shape>
          <o:OLEObject Type="Embed" ProgID="Equation.DSMT4" ShapeID="_x0000_i1113" DrawAspect="Content" ObjectID="_1425796311" r:id="rId155"/>
        </w:object>
      </w:r>
      <w:r>
        <w:t xml:space="preserve"> узлов-клиентов, каждый из к</w:t>
      </w:r>
      <w:r>
        <w:t>о</w:t>
      </w:r>
      <w:r>
        <w:t>торых, связан исключительно с данной логической магистралью. Используя вв</w:t>
      </w:r>
      <w:r>
        <w:t>е</w:t>
      </w:r>
      <w:r>
        <w:t>денные раньше обозначения, можно записать, что вероятность появления в т</w:t>
      </w:r>
      <w:r>
        <w:t>е</w:t>
      </w:r>
      <w:r>
        <w:t xml:space="preserve">чение цикла к заданному узлу серверу равна </w:t>
      </w:r>
      <w:r w:rsidRPr="00694838">
        <w:rPr>
          <w:position w:val="-12"/>
        </w:rPr>
        <w:object w:dxaOrig="680" w:dyaOrig="380">
          <v:shape id="_x0000_i1114" type="#_x0000_t75" style="width:34.65pt;height:18.65pt" o:ole="">
            <v:imagedata r:id="rId156" o:title=""/>
          </v:shape>
          <o:OLEObject Type="Embed" ProgID="Equation.DSMT4" ShapeID="_x0000_i1114" DrawAspect="Content" ObjectID="_1425796312" r:id="rId157"/>
        </w:object>
      </w:r>
      <w:r>
        <w:t xml:space="preserve">. </w:t>
      </w:r>
      <w:r>
        <w:lastRenderedPageBreak/>
        <w:t xml:space="preserve">Тогда, вероятность создания не менее одного вычислительного запроса к </w:t>
      </w:r>
      <w:r w:rsidRPr="00DB0151">
        <w:rPr>
          <w:position w:val="-12"/>
        </w:rPr>
        <w:object w:dxaOrig="220" w:dyaOrig="340">
          <v:shape id="_x0000_i1115" type="#_x0000_t75" style="width:10.65pt;height:17.35pt" o:ole="">
            <v:imagedata r:id="rId158" o:title=""/>
          </v:shape>
          <o:OLEObject Type="Embed" ProgID="Equation.DSMT4" ShapeID="_x0000_i1115" DrawAspect="Content" ObjectID="_1425796313" r:id="rId159"/>
        </w:object>
      </w:r>
      <w:r>
        <w:t>-</w:t>
      </w:r>
      <w:r>
        <w:t>ому узлу-серверу определяется на основе в</w:t>
      </w:r>
      <w:r>
        <w:t>ы</w:t>
      </w:r>
      <w:r>
        <w:t xml:space="preserve">ражения </w:t>
      </w:r>
      <w:r>
        <w:fldChar w:fldCharType="begin"/>
      </w:r>
      <w:r>
        <w:instrText xml:space="preserve"> GOTOBUTTON ZEqnNum674677  \* MERGEFORMAT </w:instrText>
      </w:r>
      <w:r>
        <w:fldChar w:fldCharType="begin"/>
      </w:r>
      <w:r>
        <w:instrText xml:space="preserve"> REF ZEqnNum674677 \! \* MERGEFORMAT </w:instrText>
      </w:r>
      <w:r>
        <w:fldChar w:fldCharType="separate"/>
      </w:r>
      <w:r>
        <w:instrText>(4.30)</w:instrText>
      </w:r>
      <w:r>
        <w:fldChar w:fldCharType="end"/>
      </w:r>
      <w:r>
        <w:fldChar w:fldCharType="end"/>
      </w:r>
      <w:r>
        <w:t xml:space="preserve"> и для </w:t>
      </w:r>
      <w:r w:rsidRPr="00A012E7">
        <w:rPr>
          <w:position w:val="-12"/>
        </w:rPr>
        <w:object w:dxaOrig="400" w:dyaOrig="420">
          <v:shape id="_x0000_i1116" type="#_x0000_t75" style="width:20pt;height:21.35pt" o:ole="">
            <v:imagedata r:id="rId160" o:title=""/>
          </v:shape>
          <o:OLEObject Type="Embed" ProgID="Equation.DSMT4" ShapeID="_x0000_i1116" DrawAspect="Content" ObjectID="_1425796314" r:id="rId161"/>
        </w:object>
      </w:r>
      <w:r>
        <w:t xml:space="preserve">узлов-клиентов равна: 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180" w:dyaOrig="960">
          <v:shape id="_x0000_i1117" type="#_x0000_t75" style="width:109.35pt;height:48pt" o:ole="">
            <v:imagedata r:id="rId162" o:title=""/>
          </v:shape>
          <o:OLEObject Type="Embed" ProgID="Equation.DSMT4" ShapeID="_x0000_i1117" DrawAspect="Content" ObjectID="_1425796315" r:id="rId16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901600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35</w:instrText>
      </w:r>
      <w:r>
        <w:fldChar w:fldCharType="end"/>
      </w:r>
      <w:r>
        <w:instrText>)</w:instrText>
      </w:r>
      <w:bookmarkEnd w:id="23"/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Если принять, что количество узлов-серверов равно </w:t>
      </w:r>
      <w:r w:rsidRPr="00A012E7">
        <w:rPr>
          <w:position w:val="-12"/>
        </w:rPr>
        <w:object w:dxaOrig="360" w:dyaOrig="380">
          <v:shape id="_x0000_i1118" type="#_x0000_t75" style="width:18.65pt;height:18.65pt" o:ole="">
            <v:imagedata r:id="rId95" o:title=""/>
          </v:shape>
          <o:OLEObject Type="Embed" ProgID="Equation.DSMT4" ShapeID="_x0000_i1118" DrawAspect="Content" ObjectID="_1425796316" r:id="rId164"/>
        </w:object>
      </w:r>
      <w:r>
        <w:t>, а каждый из них подкл</w:t>
      </w:r>
      <w:r>
        <w:t>ю</w:t>
      </w:r>
      <w:r>
        <w:t xml:space="preserve">чен ко всем логическим магистралям, то выражение </w:t>
      </w:r>
      <w:r>
        <w:fldChar w:fldCharType="begin"/>
      </w:r>
      <w:r>
        <w:instrText xml:space="preserve"> GOTOBUTTON ZEqnNum901600  \* MERGEFORMAT </w:instrText>
      </w:r>
      <w:r>
        <w:fldChar w:fldCharType="begin"/>
      </w:r>
      <w:r>
        <w:instrText xml:space="preserve"> REF ZEqnNum901600 \! \* MERGEFORMAT </w:instrText>
      </w:r>
      <w:r>
        <w:fldChar w:fldCharType="separate"/>
      </w:r>
      <w:r>
        <w:instrText>(4.35)</w:instrText>
      </w:r>
      <w:r>
        <w:fldChar w:fldCharType="end"/>
      </w:r>
      <w:r>
        <w:fldChar w:fldCharType="end"/>
      </w:r>
      <w:r>
        <w:t xml:space="preserve"> определяет пропус</w:t>
      </w:r>
      <w:r>
        <w:t>к</w:t>
      </w:r>
      <w:r>
        <w:t xml:space="preserve">ную способность </w:t>
      </w:r>
      <w:r w:rsidRPr="00DB0151">
        <w:rPr>
          <w:position w:val="-12"/>
        </w:rPr>
        <w:object w:dxaOrig="400" w:dyaOrig="420">
          <v:shape id="_x0000_i1119" type="#_x0000_t75" style="width:20pt;height:21.35pt" o:ole="">
            <v:imagedata r:id="rId144" o:title=""/>
          </v:shape>
          <o:OLEObject Type="Embed" ProgID="Equation.DSMT4" ShapeID="_x0000_i1119" DrawAspect="Content" ObjectID="_1425796317" r:id="rId165"/>
        </w:object>
      </w:r>
      <w:r>
        <w:t xml:space="preserve"> системы состоящей исключительно из </w:t>
      </w:r>
      <w:r w:rsidRPr="00DB0151">
        <w:rPr>
          <w:position w:val="-6"/>
        </w:rPr>
        <w:object w:dxaOrig="220" w:dyaOrig="240">
          <v:shape id="_x0000_i1120" type="#_x0000_t75" style="width:10.65pt;height:12pt" o:ole="">
            <v:imagedata r:id="rId152" o:title=""/>
          </v:shape>
          <o:OLEObject Type="Embed" ProgID="Equation.DSMT4" ShapeID="_x0000_i1120" DrawAspect="Content" ObjectID="_1425796318" r:id="rId166"/>
        </w:object>
      </w:r>
      <w:r>
        <w:t>-</w:t>
      </w:r>
      <w:r>
        <w:t>той логической маг</w:t>
      </w:r>
      <w:r>
        <w:t>и</w:t>
      </w:r>
      <w:r>
        <w:t xml:space="preserve">страли. Тогда, формула </w:t>
      </w:r>
      <w:r>
        <w:fldChar w:fldCharType="begin"/>
      </w:r>
      <w:r>
        <w:instrText xml:space="preserve"> GOTOBUTTON ZEqnNum904919  \* MERGEFORMAT </w:instrText>
      </w:r>
      <w:r>
        <w:fldChar w:fldCharType="begin"/>
      </w:r>
      <w:r>
        <w:instrText xml:space="preserve"> REF ZEqnNum904919 \! \* MERGEFORMAT </w:instrText>
      </w:r>
      <w:r>
        <w:fldChar w:fldCharType="separate"/>
      </w:r>
      <w:r>
        <w:instrText>(4.34)</w:instrText>
      </w:r>
      <w:r>
        <w:fldChar w:fldCharType="end"/>
      </w:r>
      <w:r>
        <w:fldChar w:fldCharType="end"/>
      </w:r>
      <w:r>
        <w:t xml:space="preserve"> описывает пропускную способность полной (т.е. и</w:t>
      </w:r>
      <w:r>
        <w:t>с</w:t>
      </w:r>
      <w:r>
        <w:t xml:space="preserve">пользующей все </w:t>
      </w:r>
      <w:r w:rsidRPr="00DB0151">
        <w:rPr>
          <w:position w:val="-12"/>
        </w:rPr>
        <w:object w:dxaOrig="400" w:dyaOrig="380">
          <v:shape id="_x0000_i1121" type="#_x0000_t75" style="width:20pt;height:18.65pt" o:ole="">
            <v:imagedata r:id="rId65" o:title=""/>
          </v:shape>
          <o:OLEObject Type="Embed" ProgID="Equation.DSMT4" ShapeID="_x0000_i1121" DrawAspect="Content" ObjectID="_1425796319" r:id="rId167"/>
        </w:object>
      </w:r>
      <w:r>
        <w:t xml:space="preserve"> логических магистралей) вычислительной системы. Анализ модели показывает, что улучшение пропускной </w:t>
      </w:r>
      <w:r w:rsidRPr="00DB0151">
        <w:rPr>
          <w:position w:val="-12"/>
        </w:rPr>
        <w:object w:dxaOrig="320" w:dyaOrig="380">
          <v:shape id="_x0000_i1122" type="#_x0000_t75" style="width:16pt;height:18.65pt" o:ole="">
            <v:imagedata r:id="rId40" o:title=""/>
          </v:shape>
          <o:OLEObject Type="Embed" ProgID="Equation.DSMT4" ShapeID="_x0000_i1122" DrawAspect="Content" ObjectID="_1425796320" r:id="rId168"/>
        </w:object>
      </w:r>
      <w:r>
        <w:t xml:space="preserve"> способности системы, достиг</w:t>
      </w:r>
      <w:r>
        <w:t>а</w:t>
      </w:r>
      <w:r>
        <w:t>ется исключительно целенаправленным перераспределением узлов-клиентов между магистралями. Предложенная модель пригодна также ля анализа кластерных мн</w:t>
      </w:r>
      <w:r>
        <w:t>о</w:t>
      </w:r>
      <w:r>
        <w:t xml:space="preserve">гоканальных (см. </w:t>
      </w:r>
      <w:r>
        <w:fldChar w:fldCharType="begin"/>
      </w:r>
      <w:r>
        <w:instrText xml:space="preserve"> REF  _Ref115324658 \* Lower \h  \* MERGEFORMAT </w:instrText>
      </w:r>
      <w:r>
        <w:fldChar w:fldCharType="separate"/>
      </w:r>
      <w:r>
        <w:t>рис.4.12</w:t>
      </w:r>
      <w:r>
        <w:fldChar w:fldCharType="end"/>
      </w:r>
      <w:r>
        <w:t>) и симметричных многоканальных кластерных магистр</w:t>
      </w:r>
      <w:r>
        <w:t>а</w:t>
      </w:r>
      <w:r>
        <w:t>лей (</w:t>
      </w:r>
      <w:r>
        <w:fldChar w:fldCharType="begin"/>
      </w:r>
      <w:r>
        <w:instrText xml:space="preserve"> REF  _Ref117122474 \* Lower \h  \* MERGEFORMAT </w:instrText>
      </w:r>
      <w:r>
        <w:fldChar w:fldCharType="separate"/>
      </w:r>
      <w:r>
        <w:t>рис.4.13</w:t>
      </w:r>
      <w:r>
        <w:fldChar w:fldCharType="end"/>
      </w:r>
      <w:r>
        <w:t>).</w:t>
      </w:r>
    </w:p>
    <w:p w:rsidR="002B10F0" w:rsidRDefault="002B10F0" w:rsidP="002B10F0">
      <w:pPr>
        <w:pStyle w:val="BodyText"/>
      </w:pPr>
      <w:r w:rsidRPr="00C2114E">
        <w:t>Р</w:t>
      </w:r>
      <w:r>
        <w:t xml:space="preserve">ассмотрим МРМВС с объединенными магистралями (см. </w:t>
      </w:r>
      <w:r>
        <w:fldChar w:fldCharType="begin"/>
      </w:r>
      <w:r>
        <w:instrText xml:space="preserve"> REF  _Ref117122500 \* Lower \h  \* MERGEFORMAT </w:instrText>
      </w:r>
      <w:r>
        <w:fldChar w:fldCharType="separate"/>
      </w:r>
      <w:r>
        <w:t>рис.4.14</w:t>
      </w:r>
      <w:r>
        <w:fldChar w:fldCharType="end"/>
      </w:r>
      <w:r>
        <w:t xml:space="preserve">), </w:t>
      </w:r>
      <w:proofErr w:type="gramStart"/>
      <w:r>
        <w:t>состо</w:t>
      </w:r>
      <w:r>
        <w:t>я</w:t>
      </w:r>
      <w:r>
        <w:t>щую</w:t>
      </w:r>
      <w:proofErr w:type="gramEnd"/>
      <w:r>
        <w:t xml:space="preserve"> из </w:t>
      </w:r>
      <w:r w:rsidRPr="00A012E7">
        <w:rPr>
          <w:position w:val="-12"/>
        </w:rPr>
        <w:object w:dxaOrig="400" w:dyaOrig="380">
          <v:shape id="_x0000_i1123" type="#_x0000_t75" style="width:20pt;height:18.65pt" o:ole="">
            <v:imagedata r:id="rId118" o:title=""/>
          </v:shape>
          <o:OLEObject Type="Embed" ProgID="Equation.DSMT4" ShapeID="_x0000_i1123" DrawAspect="Content" ObjectID="_1425796321" r:id="rId169"/>
        </w:object>
      </w:r>
      <w:r>
        <w:t xml:space="preserve"> логических магистралей, разбитых на </w:t>
      </w:r>
      <w:r w:rsidRPr="00A012E7">
        <w:rPr>
          <w:position w:val="-6"/>
        </w:rPr>
        <w:object w:dxaOrig="279" w:dyaOrig="300">
          <v:shape id="_x0000_i1124" type="#_x0000_t75" style="width:13.35pt;height:14.65pt" o:ole="">
            <v:imagedata r:id="rId170" o:title=""/>
          </v:shape>
          <o:OLEObject Type="Embed" ProgID="Equation.DSMT4" ShapeID="_x0000_i1124" DrawAspect="Content" ObjectID="_1425796322" r:id="rId171"/>
        </w:object>
      </w:r>
      <w:r>
        <w:t xml:space="preserve"> групп. С точки зрения узлов-клиентов, любая группа является полной магистральной системой, для узлов-серверов это система, в которой увеличено количество магистралей объединя</w:t>
      </w:r>
      <w:r>
        <w:t>ю</w:t>
      </w:r>
      <w:r>
        <w:t>щих независимые группы. Пропускная способность данной системы растет, именно бл</w:t>
      </w:r>
      <w:r>
        <w:t>а</w:t>
      </w:r>
      <w:r>
        <w:t>годаря увеличению количества используемых магистралей.</w:t>
      </w:r>
    </w:p>
    <w:p w:rsidR="002B10F0" w:rsidRDefault="002B10F0" w:rsidP="002B10F0">
      <w:pPr>
        <w:pStyle w:val="BodyText"/>
      </w:pPr>
      <w:r>
        <w:t xml:space="preserve">Пусть распределение элементов (логических магистралей и узлов-клиентов) равномерное, а узлы серверы подключаются ко всем логическим магистралям (что обеспечивает эффективный доступ к произвольному узлу-серверу, любого узла клиента). Тогда, любая из </w:t>
      </w:r>
      <w:r w:rsidRPr="00A012E7">
        <w:rPr>
          <w:position w:val="-6"/>
        </w:rPr>
        <w:object w:dxaOrig="279" w:dyaOrig="300">
          <v:shape id="_x0000_i1125" type="#_x0000_t75" style="width:13.35pt;height:14.65pt" o:ole="">
            <v:imagedata r:id="rId170" o:title=""/>
          </v:shape>
          <o:OLEObject Type="Embed" ProgID="Equation.DSMT4" ShapeID="_x0000_i1125" DrawAspect="Content" ObjectID="_1425796323" r:id="rId172"/>
        </w:object>
      </w:r>
      <w:r>
        <w:t xml:space="preserve"> групп состоит из </w:t>
      </w:r>
      <w:r w:rsidRPr="00A012E7">
        <w:rPr>
          <w:position w:val="-12"/>
        </w:rPr>
        <w:object w:dxaOrig="740" w:dyaOrig="380">
          <v:shape id="_x0000_i1126" type="#_x0000_t75" style="width:37.35pt;height:18.65pt" o:ole="">
            <v:imagedata r:id="rId173" o:title=""/>
          </v:shape>
          <o:OLEObject Type="Embed" ProgID="Equation.DSMT4" ShapeID="_x0000_i1126" DrawAspect="Content" ObjectID="_1425796324" r:id="rId174"/>
        </w:object>
      </w:r>
      <w:r>
        <w:t xml:space="preserve"> клиентов и </w:t>
      </w:r>
      <w:r w:rsidRPr="00A012E7">
        <w:rPr>
          <w:position w:val="-12"/>
        </w:rPr>
        <w:object w:dxaOrig="760" w:dyaOrig="380">
          <v:shape id="_x0000_i1127" type="#_x0000_t75" style="width:38.65pt;height:18.65pt" o:ole="">
            <v:imagedata r:id="rId175" o:title=""/>
          </v:shape>
          <o:OLEObject Type="Embed" ProgID="Equation.DSMT4" ShapeID="_x0000_i1127" DrawAspect="Content" ObjectID="_1425796325" r:id="rId176"/>
        </w:object>
      </w:r>
      <w:r>
        <w:t xml:space="preserve"> магистр</w:t>
      </w:r>
      <w:r>
        <w:t>а</w:t>
      </w:r>
      <w:r>
        <w:t xml:space="preserve">лей, количество серверов каждой их групп равно </w:t>
      </w:r>
      <w:r w:rsidRPr="007456CA">
        <w:rPr>
          <w:position w:val="-12"/>
        </w:rPr>
        <w:object w:dxaOrig="360" w:dyaOrig="380">
          <v:shape id="_x0000_i1128" type="#_x0000_t75" style="width:18.65pt;height:18.65pt" o:ole="">
            <v:imagedata r:id="rId61" o:title=""/>
          </v:shape>
          <o:OLEObject Type="Embed" ProgID="Equation.DSMT4" ShapeID="_x0000_i1128" DrawAspect="Content" ObjectID="_1425796326" r:id="rId177"/>
        </w:object>
      </w:r>
      <w:r>
        <w:t xml:space="preserve">. Вероятность </w:t>
      </w:r>
      <w:r w:rsidRPr="00A012E7">
        <w:rPr>
          <w:position w:val="-16"/>
        </w:rPr>
        <w:object w:dxaOrig="380" w:dyaOrig="460">
          <v:shape id="_x0000_i1129" type="#_x0000_t75" style="width:18.65pt;height:22.65pt" o:ole="">
            <v:imagedata r:id="rId178" o:title=""/>
          </v:shape>
          <o:OLEObject Type="Embed" ProgID="Equation.DSMT4" ShapeID="_x0000_i1129" DrawAspect="Content" ObjectID="_1425796327" r:id="rId179"/>
        </w:object>
      </w:r>
      <w:r>
        <w:t xml:space="preserve"> создания не менее одного запроса к </w:t>
      </w:r>
      <w:r w:rsidRPr="00A012E7">
        <w:rPr>
          <w:position w:val="-12"/>
        </w:rPr>
        <w:object w:dxaOrig="220" w:dyaOrig="340">
          <v:shape id="_x0000_i1130" type="#_x0000_t75" style="width:10.65pt;height:17.35pt" o:ole="">
            <v:imagedata r:id="rId83" o:title=""/>
          </v:shape>
          <o:OLEObject Type="Embed" ProgID="Equation.DSMT4" ShapeID="_x0000_i1130" DrawAspect="Content" ObjectID="_1425796328" r:id="rId180"/>
        </w:object>
      </w:r>
      <w:r>
        <w:t>-</w:t>
      </w:r>
      <w:r>
        <w:t xml:space="preserve">ому узлу-серверу, любым из </w:t>
      </w:r>
      <w:r w:rsidRPr="00A012E7">
        <w:rPr>
          <w:position w:val="-12"/>
        </w:rPr>
        <w:object w:dxaOrig="740" w:dyaOrig="380">
          <v:shape id="_x0000_i1131" type="#_x0000_t75" style="width:37.35pt;height:18.65pt" o:ole="">
            <v:imagedata r:id="rId181" o:title=""/>
          </v:shape>
          <o:OLEObject Type="Embed" ProgID="Equation.DSMT4" ShapeID="_x0000_i1131" DrawAspect="Content" ObjectID="_1425796329" r:id="rId182"/>
        </w:object>
      </w:r>
      <w:r>
        <w:t xml:space="preserve"> узлов-клиентов </w:t>
      </w:r>
      <w:r w:rsidRPr="00A012E7">
        <w:rPr>
          <w:position w:val="-12"/>
        </w:rPr>
        <w:object w:dxaOrig="240" w:dyaOrig="300">
          <v:shape id="_x0000_i1132" type="#_x0000_t75" style="width:12pt;height:14.65pt" o:ole="">
            <v:imagedata r:id="rId183" o:title=""/>
          </v:shape>
          <o:OLEObject Type="Embed" ProgID="Equation.DSMT4" ShapeID="_x0000_i1132" DrawAspect="Content" ObjectID="_1425796330" r:id="rId184"/>
        </w:object>
      </w:r>
      <w:r>
        <w:t>-той группы, можно опр</w:t>
      </w:r>
      <w:r>
        <w:t>е</w:t>
      </w:r>
      <w:r>
        <w:t xml:space="preserve">делить модифицируя формулу </w:t>
      </w:r>
      <w:r>
        <w:fldChar w:fldCharType="begin"/>
      </w:r>
      <w:r>
        <w:instrText xml:space="preserve"> GOTOBUTTON ZEqnNum674677  \* MERGEFORMAT </w:instrText>
      </w:r>
      <w:r>
        <w:fldChar w:fldCharType="begin"/>
      </w:r>
      <w:r>
        <w:instrText xml:space="preserve"> REF ZEqnNum674677 \! \* MERGEFORMAT </w:instrText>
      </w:r>
      <w:r>
        <w:fldChar w:fldCharType="separate"/>
      </w:r>
      <w:r>
        <w:instrText>(4.30)</w:instrText>
      </w:r>
      <w:r>
        <w:fldChar w:fldCharType="end"/>
      </w:r>
      <w:r>
        <w:fldChar w:fldCharType="end"/>
      </w:r>
      <w:r>
        <w:t xml:space="preserve"> </w:t>
      </w:r>
      <w:r>
        <w:lastRenderedPageBreak/>
        <w:t>к виду: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220" w:dyaOrig="1020">
          <v:shape id="_x0000_i1133" type="#_x0000_t75" style="width:110.65pt;height:50.65pt" o:ole="">
            <v:imagedata r:id="rId185" o:title=""/>
          </v:shape>
          <o:OLEObject Type="Embed" ProgID="Equation.DSMT4" ShapeID="_x0000_i1133" DrawAspect="Content" ObjectID="_1425796331" r:id="rId18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870412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36</w:instrText>
      </w:r>
      <w:r>
        <w:fldChar w:fldCharType="end"/>
      </w:r>
      <w:r>
        <w:instrText>)</w:instrText>
      </w:r>
      <w:bookmarkEnd w:id="24"/>
      <w:r>
        <w:fldChar w:fldCharType="end"/>
      </w:r>
    </w:p>
    <w:p w:rsidR="002B10F0" w:rsidRDefault="002B10F0" w:rsidP="002B10F0">
      <w:pPr>
        <w:pStyle w:val="Tekstpodstawowybezakapitu"/>
      </w:pPr>
      <w:r>
        <w:t>Так как узлы-серверы одновременно подключаются ко всем вычислительным гру</w:t>
      </w:r>
      <w:r>
        <w:t>п</w:t>
      </w:r>
      <w:r>
        <w:t xml:space="preserve">пам, узлы-клиенты </w:t>
      </w:r>
      <w:r w:rsidRPr="00122058">
        <w:rPr>
          <w:position w:val="-12"/>
        </w:rPr>
        <w:object w:dxaOrig="240" w:dyaOrig="300">
          <v:shape id="_x0000_i1134" type="#_x0000_t75" style="width:12pt;height:14.65pt" o:ole="">
            <v:imagedata r:id="rId187" o:title=""/>
          </v:shape>
          <o:OLEObject Type="Embed" ProgID="Equation.DSMT4" ShapeID="_x0000_i1134" DrawAspect="Content" ObjectID="_1425796332" r:id="rId188"/>
        </w:object>
      </w:r>
      <w:r>
        <w:t>-</w:t>
      </w:r>
      <w:r>
        <w:t>той группы не являются единственными образующими з</w:t>
      </w:r>
      <w:r>
        <w:t>а</w:t>
      </w:r>
      <w:r>
        <w:t xml:space="preserve">просы к </w:t>
      </w:r>
      <w:r w:rsidRPr="00122058">
        <w:rPr>
          <w:position w:val="-12"/>
        </w:rPr>
        <w:object w:dxaOrig="220" w:dyaOrig="340">
          <v:shape id="_x0000_i1135" type="#_x0000_t75" style="width:10.65pt;height:17.35pt" o:ole="">
            <v:imagedata r:id="rId158" o:title=""/>
          </v:shape>
          <o:OLEObject Type="Embed" ProgID="Equation.DSMT4" ShapeID="_x0000_i1135" DrawAspect="Content" ObjectID="_1425796333" r:id="rId189"/>
        </w:object>
      </w:r>
      <w:r>
        <w:t xml:space="preserve">-ому серверу. Поэтому выражение </w:t>
      </w:r>
      <w:r>
        <w:fldChar w:fldCharType="begin"/>
      </w:r>
      <w:r>
        <w:instrText xml:space="preserve"> GOTOBUTTON ZEqnNum870412  \* MERGEFORMAT </w:instrText>
      </w:r>
      <w:r>
        <w:fldChar w:fldCharType="begin"/>
      </w:r>
      <w:r>
        <w:instrText xml:space="preserve"> REF ZEqnNum870412 \! \* MERGEFORMAT </w:instrText>
      </w:r>
      <w:r>
        <w:fldChar w:fldCharType="separate"/>
      </w:r>
      <w:r>
        <w:instrText>(4.36)</w:instrText>
      </w:r>
      <w:r>
        <w:fldChar w:fldCharType="end"/>
      </w:r>
      <w:r>
        <w:fldChar w:fldCharType="end"/>
      </w:r>
      <w:r>
        <w:t xml:space="preserve"> преобразуем к </w:t>
      </w:r>
      <w:proofErr w:type="gramStart"/>
      <w:r>
        <w:t>виду</w:t>
      </w:r>
      <w:proofErr w:type="gramEnd"/>
      <w:r>
        <w:t xml:space="preserve"> учитыва</w:t>
      </w:r>
      <w:r>
        <w:t>ю</w:t>
      </w:r>
      <w:r>
        <w:t xml:space="preserve">щему появление запросов от всех </w:t>
      </w:r>
      <w:r w:rsidRPr="00122058">
        <w:rPr>
          <w:position w:val="-6"/>
        </w:rPr>
        <w:object w:dxaOrig="279" w:dyaOrig="300">
          <v:shape id="_x0000_i1136" type="#_x0000_t75" style="width:13.35pt;height:14.65pt" o:ole="">
            <v:imagedata r:id="rId190" o:title=""/>
          </v:shape>
          <o:OLEObject Type="Embed" ProgID="Equation.DSMT4" ShapeID="_x0000_i1136" DrawAspect="Content" ObjectID="_1425796334" r:id="rId191"/>
        </w:object>
      </w:r>
      <w:r>
        <w:t xml:space="preserve"> групп. Вероятность </w:t>
      </w:r>
      <w:r w:rsidRPr="00122058">
        <w:rPr>
          <w:position w:val="-16"/>
        </w:rPr>
        <w:object w:dxaOrig="400" w:dyaOrig="460">
          <v:shape id="_x0000_i1137" type="#_x0000_t75" style="width:20pt;height:22.65pt" o:ole="">
            <v:imagedata r:id="rId192" o:title=""/>
          </v:shape>
          <o:OLEObject Type="Embed" ProgID="Equation.DSMT4" ShapeID="_x0000_i1137" DrawAspect="Content" ObjectID="_1425796335" r:id="rId193"/>
        </w:object>
      </w:r>
      <w:r>
        <w:t xml:space="preserve">создания </w:t>
      </w:r>
      <w:r w:rsidRPr="00122058">
        <w:rPr>
          <w:position w:val="-6"/>
        </w:rPr>
        <w:object w:dxaOrig="279" w:dyaOrig="300">
          <v:shape id="_x0000_i1138" type="#_x0000_t75" style="width:13.35pt;height:14.65pt" o:ole="">
            <v:imagedata r:id="rId190" o:title=""/>
          </v:shape>
          <o:OLEObject Type="Embed" ProgID="Equation.DSMT4" ShapeID="_x0000_i1138" DrawAspect="Content" ObjectID="_1425796336" r:id="rId194"/>
        </w:object>
      </w:r>
      <w:r>
        <w:t xml:space="preserve"> группами клиентов, любого вычислительного запроса к </w:t>
      </w:r>
      <w:r w:rsidRPr="00122058">
        <w:rPr>
          <w:position w:val="-12"/>
        </w:rPr>
        <w:object w:dxaOrig="220" w:dyaOrig="340">
          <v:shape id="_x0000_i1139" type="#_x0000_t75" style="width:10.65pt;height:17.35pt" o:ole="">
            <v:imagedata r:id="rId158" o:title=""/>
          </v:shape>
          <o:OLEObject Type="Embed" ProgID="Equation.DSMT4" ShapeID="_x0000_i1139" DrawAspect="Content" ObjectID="_1425796337" r:id="rId195"/>
        </w:object>
      </w:r>
      <w:r>
        <w:t>-</w:t>
      </w:r>
      <w:r>
        <w:t>ому узлу-серверу, определяется выражением: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54"/>
        </w:rPr>
        <w:object w:dxaOrig="6100" w:dyaOrig="1219">
          <v:shape id="_x0000_i1140" type="#_x0000_t75" style="width:305.35pt;height:61.35pt" o:ole="">
            <v:imagedata r:id="rId196" o:title=""/>
          </v:shape>
          <o:OLEObject Type="Embed" ProgID="Equation.DSMT4" ShapeID="_x0000_i1140" DrawAspect="Content" ObjectID="_1425796338" r:id="rId19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37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Если в вычислительной систем выполняется неравенство </w:t>
      </w:r>
      <w:r w:rsidRPr="00A012E7">
        <w:rPr>
          <w:position w:val="-12"/>
        </w:rPr>
        <w:object w:dxaOrig="1320" w:dyaOrig="380">
          <v:shape id="_x0000_i1141" type="#_x0000_t75" style="width:66.65pt;height:18.65pt" o:ole="">
            <v:imagedata r:id="rId198" o:title=""/>
          </v:shape>
          <o:OLEObject Type="Embed" ProgID="Equation.DSMT4" ShapeID="_x0000_i1141" DrawAspect="Content" ObjectID="_1425796339" r:id="rId199"/>
        </w:object>
      </w:r>
      <w:r>
        <w:t>, то вероя</w:t>
      </w:r>
      <w:r>
        <w:t>т</w:t>
      </w:r>
      <w:r>
        <w:t xml:space="preserve">ность </w:t>
      </w:r>
      <w:r w:rsidRPr="0018787C">
        <w:rPr>
          <w:position w:val="-12"/>
        </w:rPr>
        <w:object w:dxaOrig="380" w:dyaOrig="420">
          <v:shape id="_x0000_i1142" type="#_x0000_t75" style="width:18.65pt;height:21.35pt" o:ole="">
            <v:imagedata r:id="rId200" o:title=""/>
          </v:shape>
          <o:OLEObject Type="Embed" ProgID="Equation.DSMT4" ShapeID="_x0000_i1142" DrawAspect="Content" ObjectID="_1425796340" r:id="rId201"/>
        </w:object>
      </w:r>
      <w:r>
        <w:t xml:space="preserve"> создания </w:t>
      </w:r>
      <w:r w:rsidRPr="0018787C">
        <w:rPr>
          <w:position w:val="-12"/>
        </w:rPr>
        <w:object w:dxaOrig="240" w:dyaOrig="300">
          <v:shape id="_x0000_i1143" type="#_x0000_t75" style="width:12pt;height:14.65pt" o:ole="">
            <v:imagedata r:id="rId187" o:title=""/>
          </v:shape>
          <o:OLEObject Type="Embed" ProgID="Equation.DSMT4" ShapeID="_x0000_i1143" DrawAspect="Content" ObjectID="_1425796341" r:id="rId202"/>
        </w:object>
      </w:r>
      <w:r>
        <w:t>-</w:t>
      </w:r>
      <w:r>
        <w:t>той группой клиентов, запроса адресованного к любому се</w:t>
      </w:r>
      <w:r>
        <w:t>р</w:t>
      </w:r>
      <w:r>
        <w:t>веру можно определить формулой: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54"/>
        </w:rPr>
        <w:object w:dxaOrig="4560" w:dyaOrig="1219">
          <v:shape id="_x0000_i1144" type="#_x0000_t75" style="width:228pt;height:61.35pt" o:ole="">
            <v:imagedata r:id="rId203" o:title=""/>
          </v:shape>
          <o:OLEObject Type="Embed" ProgID="Equation.DSMT4" ShapeID="_x0000_i1144" DrawAspect="Content" ObjectID="_1425796342" r:id="rId20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38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a"/>
      </w:pPr>
      <w:r>
        <w:t xml:space="preserve">Вероятность </w:t>
      </w:r>
      <w:r>
        <w:rPr>
          <w:noProof/>
          <w:position w:val="-12"/>
          <w:lang w:val="uk-UA" w:eastAsia="uk-UA"/>
        </w:rPr>
        <w:drawing>
          <wp:inline distT="0" distB="0" distL="0" distR="0">
            <wp:extent cx="236855" cy="271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это по сути пропускная способность</w:t>
      </w:r>
      <w:r w:rsidRPr="00BE0975">
        <w:rPr>
          <w:position w:val="-12"/>
        </w:rPr>
        <w:object w:dxaOrig="380" w:dyaOrig="420">
          <v:shape id="_x0000_i1145" type="#_x0000_t75" style="width:18.65pt;height:21.35pt" o:ole="">
            <v:imagedata r:id="rId206" o:title=""/>
          </v:shape>
          <o:OLEObject Type="Embed" ProgID="Equation.DSMT4" ShapeID="_x0000_i1145" DrawAspect="Content" ObjectID="_1425796343" r:id="rId207"/>
        </w:object>
      </w:r>
      <w:r>
        <w:t xml:space="preserve">, системы состоящей из целевого множества узлов-серверов и </w:t>
      </w:r>
      <w:r w:rsidRPr="00BE0975">
        <w:rPr>
          <w:position w:val="-12"/>
        </w:rPr>
        <w:object w:dxaOrig="240" w:dyaOrig="300">
          <v:shape id="_x0000_i1146" type="#_x0000_t75" style="width:12pt;height:14.65pt" o:ole="">
            <v:imagedata r:id="rId187" o:title=""/>
          </v:shape>
          <o:OLEObject Type="Embed" ProgID="Equation.DSMT4" ShapeID="_x0000_i1146" DrawAspect="Content" ObjectID="_1425796344" r:id="rId208"/>
        </w:object>
      </w:r>
      <w:r>
        <w:t>-</w:t>
      </w:r>
      <w:r>
        <w:t xml:space="preserve">той группы узлов-клиентов. </w:t>
      </w:r>
    </w:p>
    <w:p w:rsidR="002B10F0" w:rsidRDefault="002B10F0" w:rsidP="002B10F0">
      <w:pPr>
        <w:pStyle w:val="BodyText"/>
      </w:pPr>
      <w:r>
        <w:t>Применение предложенной организации особо эффективно в случае, когда в</w:t>
      </w:r>
      <w:r>
        <w:t>ы</w:t>
      </w:r>
      <w:r>
        <w:t>числительные запросы локализованы, т.е. когда узлы-клиенты произвольной гру</w:t>
      </w:r>
      <w:r>
        <w:t>п</w:t>
      </w:r>
      <w:r>
        <w:t xml:space="preserve">пы, обращаются преимущественно к предписанной им группе, состоящей из </w:t>
      </w:r>
      <w:r w:rsidRPr="00A012E7">
        <w:rPr>
          <w:position w:val="-12"/>
        </w:rPr>
        <w:object w:dxaOrig="720" w:dyaOrig="380">
          <v:shape id="_x0000_i1147" type="#_x0000_t75" style="width:36pt;height:18.65pt" o:ole="">
            <v:imagedata r:id="rId209" o:title=""/>
          </v:shape>
          <o:OLEObject Type="Embed" ProgID="Equation.DSMT4" ShapeID="_x0000_i1147" DrawAspect="Content" ObjectID="_1425796345" r:id="rId210"/>
        </w:object>
      </w:r>
      <w:r>
        <w:t xml:space="preserve"> серверов. Заметим, что данное допущение не связано с архитектурой связей, а исключительно с распределением запросов. Тогда, если допущение </w:t>
      </w:r>
      <w:r>
        <w:fldChar w:fldCharType="begin"/>
      </w:r>
      <w:r>
        <w:instrText xml:space="preserve"> REF _Ref117213834 \r \h </w:instrText>
      </w:r>
      <w:r>
        <w:fldChar w:fldCharType="separate"/>
      </w:r>
      <w:r>
        <w:t>7</w:t>
      </w:r>
      <w:r>
        <w:fldChar w:fldCharType="end"/>
      </w:r>
      <w:r>
        <w:t xml:space="preserve"> выполнено, то вероятность </w:t>
      </w:r>
      <w:r w:rsidRPr="006C75AF">
        <w:rPr>
          <w:position w:val="-12"/>
        </w:rPr>
        <w:object w:dxaOrig="420" w:dyaOrig="440">
          <v:shape id="_x0000_i1148" type="#_x0000_t75" style="width:21.35pt;height:22.65pt" o:ole="">
            <v:imagedata r:id="rId211" o:title=""/>
          </v:shape>
          <o:OLEObject Type="Embed" ProgID="Equation.DSMT4" ShapeID="_x0000_i1148" DrawAspect="Content" ObjectID="_1425796346" r:id="rId212"/>
        </w:object>
      </w:r>
      <w:r>
        <w:t xml:space="preserve"> создания </w:t>
      </w:r>
      <w:r w:rsidRPr="006C75AF">
        <w:rPr>
          <w:position w:val="-12"/>
        </w:rPr>
        <w:object w:dxaOrig="240" w:dyaOrig="300">
          <v:shape id="_x0000_i1149" type="#_x0000_t75" style="width:12pt;height:14.65pt" o:ole="">
            <v:imagedata r:id="rId187" o:title=""/>
          </v:shape>
          <o:OLEObject Type="Embed" ProgID="Equation.DSMT4" ShapeID="_x0000_i1149" DrawAspect="Content" ObjectID="_1425796347" r:id="rId213"/>
        </w:object>
      </w:r>
      <w:r>
        <w:t>-</w:t>
      </w:r>
      <w:r>
        <w:t xml:space="preserve">той группой узлов клиентов точно </w:t>
      </w:r>
      <w:r w:rsidRPr="00A012E7">
        <w:rPr>
          <w:position w:val="-6"/>
        </w:rPr>
        <w:object w:dxaOrig="160" w:dyaOrig="300">
          <v:shape id="_x0000_i1150" type="#_x0000_t75" style="width:8pt;height:14.65pt" o:ole="">
            <v:imagedata r:id="rId113" o:title=""/>
          </v:shape>
          <o:OLEObject Type="Embed" ProgID="Equation.DSMT4" ShapeID="_x0000_i1150" DrawAspect="Content" ObjectID="_1425796348" r:id="rId214"/>
        </w:object>
      </w:r>
      <w:r>
        <w:t xml:space="preserve"> в</w:t>
      </w:r>
      <w:r>
        <w:t>ы</w:t>
      </w:r>
      <w:r>
        <w:t>числительных запросов представлена выражением: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3220" w:dyaOrig="859">
          <v:shape id="_x0000_i1151" type="#_x0000_t75" style="width:161.35pt;height:42.65pt" o:ole="">
            <v:imagedata r:id="rId215" o:title=""/>
          </v:shape>
          <o:OLEObject Type="Embed" ProgID="Equation.DSMT4" ShapeID="_x0000_i1151" DrawAspect="Content" ObjectID="_1425796349" r:id="rId21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39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lastRenderedPageBreak/>
        <w:t xml:space="preserve">а пропускная </w:t>
      </w:r>
      <w:r w:rsidRPr="002027EF">
        <w:rPr>
          <w:position w:val="-12"/>
        </w:rPr>
        <w:object w:dxaOrig="380" w:dyaOrig="420">
          <v:shape id="_x0000_i1152" type="#_x0000_t75" style="width:18.65pt;height:21.35pt" o:ole="">
            <v:imagedata r:id="rId206" o:title=""/>
          </v:shape>
          <o:OLEObject Type="Embed" ProgID="Equation.DSMT4" ShapeID="_x0000_i1152" DrawAspect="Content" ObjectID="_1425796350" r:id="rId217"/>
        </w:object>
      </w:r>
      <w:r>
        <w:t xml:space="preserve">способность </w:t>
      </w:r>
      <w:r w:rsidRPr="00A012E7">
        <w:rPr>
          <w:position w:val="-12"/>
        </w:rPr>
        <w:object w:dxaOrig="240" w:dyaOrig="300">
          <v:shape id="_x0000_i1153" type="#_x0000_t75" style="width:12pt;height:14.65pt" o:ole="">
            <v:imagedata r:id="rId183" o:title=""/>
          </v:shape>
          <o:OLEObject Type="Embed" ProgID="Equation.DSMT4" ShapeID="_x0000_i1153" DrawAspect="Content" ObjectID="_1425796351" r:id="rId218"/>
        </w:object>
      </w:r>
      <w:r>
        <w:t>-</w:t>
      </w:r>
      <w:r>
        <w:t>той группы, МРМВС с объединенными магистр</w:t>
      </w:r>
      <w:r>
        <w:t>а</w:t>
      </w:r>
      <w:r>
        <w:t>лями равна: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52"/>
        </w:rPr>
        <w:object w:dxaOrig="6399" w:dyaOrig="999">
          <v:shape id="_x0000_i1154" type="#_x0000_t75" style="width:320pt;height:49.35pt" o:ole="">
            <v:imagedata r:id="rId219" o:title=""/>
          </v:shape>
          <o:OLEObject Type="Embed" ProgID="Equation.DSMT4" ShapeID="_x0000_i1154" DrawAspect="Content" ObjectID="_1425796352" r:id="rId22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40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Пропускная способность </w:t>
      </w:r>
      <w:r w:rsidRPr="002027EF">
        <w:rPr>
          <w:position w:val="-12"/>
        </w:rPr>
        <w:object w:dxaOrig="320" w:dyaOrig="380">
          <v:shape id="_x0000_i1155" type="#_x0000_t75" style="width:16pt;height:18.65pt" o:ole="">
            <v:imagedata r:id="rId40" o:title=""/>
          </v:shape>
          <o:OLEObject Type="Embed" ProgID="Equation.DSMT4" ShapeID="_x0000_i1155" DrawAspect="Content" ObjectID="_1425796353" r:id="rId221"/>
        </w:object>
      </w:r>
      <w:r>
        <w:t xml:space="preserve"> всей системы равна сумме пропускных способностей всех </w:t>
      </w:r>
      <w:r w:rsidRPr="002027EF">
        <w:rPr>
          <w:position w:val="-6"/>
        </w:rPr>
        <w:object w:dxaOrig="279" w:dyaOrig="300">
          <v:shape id="_x0000_i1156" type="#_x0000_t75" style="width:13.35pt;height:14.65pt" o:ole="">
            <v:imagedata r:id="rId190" o:title=""/>
          </v:shape>
          <o:OLEObject Type="Embed" ProgID="Equation.DSMT4" ShapeID="_x0000_i1156" DrawAspect="Content" ObjectID="_1425796354" r:id="rId222"/>
        </w:object>
      </w:r>
      <w:r>
        <w:t xml:space="preserve"> групп, т.е.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1280" w:dyaOrig="820">
          <v:shape id="_x0000_i1157" type="#_x0000_t75" style="width:64pt;height:41.35pt" o:ole="">
            <v:imagedata r:id="rId223" o:title=""/>
          </v:shape>
          <o:OLEObject Type="Embed" ProgID="Equation.DSMT4" ShapeID="_x0000_i1157" DrawAspect="Content" ObjectID="_1425796355" r:id="rId22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41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Если в анализируемой вычислительной системе локализация ресурсов не и</w:t>
      </w:r>
      <w:r>
        <w:t>с</w:t>
      </w:r>
      <w:r>
        <w:t xml:space="preserve">пользуется, то вероятность появления в целой ВС точно </w:t>
      </w:r>
      <w:r w:rsidRPr="00A012E7">
        <w:rPr>
          <w:position w:val="-6"/>
        </w:rPr>
        <w:object w:dxaOrig="160" w:dyaOrig="300">
          <v:shape id="_x0000_i1158" type="#_x0000_t75" style="width:8pt;height:14.65pt" o:ole="">
            <v:imagedata r:id="rId113" o:title=""/>
          </v:shape>
          <o:OLEObject Type="Embed" ProgID="Equation.DSMT4" ShapeID="_x0000_i1158" DrawAspect="Content" ObjectID="_1425796356" r:id="rId225"/>
        </w:object>
      </w:r>
      <w:r>
        <w:t xml:space="preserve"> запросов на доступ ко всем </w:t>
      </w:r>
      <w:r w:rsidRPr="003179B1">
        <w:rPr>
          <w:position w:val="-12"/>
        </w:rPr>
        <w:object w:dxaOrig="360" w:dyaOrig="380">
          <v:shape id="_x0000_i1159" type="#_x0000_t75" style="width:18.65pt;height:18.65pt" o:ole="">
            <v:imagedata r:id="rId61" o:title=""/>
          </v:shape>
          <o:OLEObject Type="Embed" ProgID="Equation.DSMT4" ShapeID="_x0000_i1159" DrawAspect="Content" ObjectID="_1425796357" r:id="rId226"/>
        </w:object>
      </w:r>
      <w:r>
        <w:t xml:space="preserve"> узлам-серверам определяется форм</w:t>
      </w:r>
      <w:r>
        <w:t>у</w:t>
      </w:r>
      <w:r>
        <w:t>лой: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8"/>
        </w:rPr>
        <w:object w:dxaOrig="6759" w:dyaOrig="940">
          <v:shape id="_x0000_i1160" type="#_x0000_t75" style="width:337.35pt;height:46.65pt" o:ole="">
            <v:imagedata r:id="rId227" o:title=""/>
          </v:shape>
          <o:OLEObject Type="Embed" ProgID="Equation.DSMT4" ShapeID="_x0000_i1160" DrawAspect="Content" ObjectID="_1425796358" r:id="rId22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42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>а пропускную способность можно определить выражением:</w:t>
      </w:r>
    </w:p>
    <w:p w:rsidR="002B10F0" w:rsidRDefault="002B10F0" w:rsidP="002B10F0">
      <w:pPr>
        <w:pStyle w:val="MTDisplayEquation"/>
      </w:pPr>
      <w:r>
        <w:tab/>
      </w:r>
      <w:r w:rsidRPr="00A50287">
        <w:rPr>
          <w:position w:val="-36"/>
        </w:rPr>
        <w:object w:dxaOrig="6020" w:dyaOrig="840">
          <v:shape id="_x0000_i1161" type="#_x0000_t75" style="width:301.35pt;height:42.65pt" o:ole="">
            <v:imagedata r:id="rId229" o:title=""/>
          </v:shape>
          <o:OLEObject Type="Embed" ProgID="Equation.DSMT4" ShapeID="_x0000_i1161" DrawAspect="Content" ObjectID="_1425796359" r:id="rId23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43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Описанные выше модели МРМВС основывались на предположении, что в в</w:t>
      </w:r>
      <w:r>
        <w:t>ы</w:t>
      </w:r>
      <w:r>
        <w:t>числительной системе выступают два типа коллизий, понижающих пропускную способность ВС. Основным недостатком такого подхода является отсутствие те</w:t>
      </w:r>
      <w:r>
        <w:t>с</w:t>
      </w:r>
      <w:r>
        <w:t>ной связи между вычислительными узлами (клиентами и серверами) а логическ</w:t>
      </w:r>
      <w:r>
        <w:t>и</w:t>
      </w:r>
      <w:r>
        <w:t xml:space="preserve">ми магистралями. Заметим, что пропускная способность ВС с учетом ограничений вносимых ограниченным количеством логических магистралей в рассмотренных моделях выражается вероятностью создания </w:t>
      </w:r>
      <w:r w:rsidRPr="003232F2">
        <w:rPr>
          <w:position w:val="-6"/>
        </w:rPr>
        <w:object w:dxaOrig="160" w:dyaOrig="300">
          <v:shape id="_x0000_i1162" type="#_x0000_t75" style="width:8pt;height:14.65pt" o:ole="">
            <v:imagedata r:id="rId231" o:title=""/>
          </v:shape>
          <o:OLEObject Type="Embed" ProgID="Equation.DSMT4" ShapeID="_x0000_i1162" DrawAspect="Content" ObjectID="_1425796360" r:id="rId232"/>
        </w:object>
      </w:r>
      <w:r>
        <w:t xml:space="preserve"> произвольных запросов к узлам-се</w:t>
      </w:r>
      <w:r>
        <w:t>р</w:t>
      </w:r>
      <w:r>
        <w:t xml:space="preserve">верам. </w:t>
      </w:r>
    </w:p>
    <w:p w:rsidR="002B10F0" w:rsidRPr="00A50287" w:rsidRDefault="002B10F0" w:rsidP="002B10F0">
      <w:pPr>
        <w:pStyle w:val="BodyText"/>
      </w:pPr>
      <w:r>
        <w:t>Предложенные выше модели, для описания количества комбинаций вычисл</w:t>
      </w:r>
      <w:r>
        <w:t>и</w:t>
      </w:r>
      <w:r>
        <w:t>тельных запросов к узлам-серверам, используют бином Ньютона. Поэтому, учет взаимосвязи между количеством доступных узлов-серверов, количеством узлов клиентов генерирующих вычислительный запрос и количеством выз</w:t>
      </w:r>
      <w:r>
        <w:t>ы</w:t>
      </w:r>
      <w:r>
        <w:t>ваемых ними серверов является затруднительным. Этот недостаток в системах, в которых отсу</w:t>
      </w:r>
      <w:r>
        <w:t>т</w:t>
      </w:r>
      <w:r>
        <w:t xml:space="preserve">ствует локализация запросов, </w:t>
      </w:r>
      <w:r>
        <w:lastRenderedPageBreak/>
        <w:t>оказывается сущес</w:t>
      </w:r>
      <w:r>
        <w:t>т</w:t>
      </w:r>
      <w:r>
        <w:t>венным. Поэтому, вместо бинома Ньютона предлагается использовать числа Стирлинга второго р</w:t>
      </w:r>
      <w:r>
        <w:t>о</w:t>
      </w:r>
      <w:r>
        <w:t>да.</w:t>
      </w:r>
    </w:p>
    <w:p w:rsidR="002B10F0" w:rsidRDefault="002B10F0" w:rsidP="002B10F0">
      <w:pPr>
        <w:pStyle w:val="BodyText"/>
      </w:pPr>
      <w:r>
        <w:t xml:space="preserve">Число </w:t>
      </w:r>
      <w:r w:rsidRPr="00B7779A">
        <w:rPr>
          <w:spacing w:val="20"/>
          <w:kern w:val="0"/>
        </w:rPr>
        <w:t>Стирлинга второго рода</w:t>
      </w:r>
      <w:r>
        <w:t xml:space="preserve"> </w:t>
      </w:r>
      <w:proofErr w:type="gramStart"/>
      <w:r>
        <w:t>записывается</w:t>
      </w:r>
      <w:proofErr w:type="gramEnd"/>
      <w:r>
        <w:t xml:space="preserve"> как </w:t>
      </w:r>
      <w:r w:rsidRPr="00A012E7">
        <w:rPr>
          <w:position w:val="-36"/>
        </w:rPr>
        <w:object w:dxaOrig="520" w:dyaOrig="859">
          <v:shape id="_x0000_i1163" type="#_x0000_t75" style="width:26.65pt;height:42.65pt" o:ole="">
            <v:imagedata r:id="rId233" o:title=""/>
          </v:shape>
          <o:OLEObject Type="Embed" ProgID="Equation.DSMT4" ShapeID="_x0000_i1163" DrawAspect="Content" ObjectID="_1425796361" r:id="rId234"/>
        </w:object>
      </w:r>
      <w:r>
        <w:t xml:space="preserve"> и определяет колич</w:t>
      </w:r>
      <w:r>
        <w:t>е</w:t>
      </w:r>
      <w:r>
        <w:t xml:space="preserve">ство способов разделения </w:t>
      </w:r>
      <w:r w:rsidRPr="00A012E7">
        <w:rPr>
          <w:position w:val="-6"/>
        </w:rPr>
        <w:object w:dxaOrig="220" w:dyaOrig="240">
          <v:shape id="_x0000_i1164" type="#_x0000_t75" style="width:10.65pt;height:12pt" o:ole="">
            <v:imagedata r:id="rId146" o:title=""/>
          </v:shape>
          <o:OLEObject Type="Embed" ProgID="Equation.DSMT4" ShapeID="_x0000_i1164" DrawAspect="Content" ObjectID="_1425796362" r:id="rId235"/>
        </w:object>
      </w:r>
      <w:r>
        <w:t xml:space="preserve"> элементного множества на </w:t>
      </w:r>
      <w:r w:rsidRPr="00A012E7">
        <w:rPr>
          <w:position w:val="-6"/>
        </w:rPr>
        <w:object w:dxaOrig="220" w:dyaOrig="300">
          <v:shape id="_x0000_i1165" type="#_x0000_t75" style="width:10.65pt;height:14.65pt" o:ole="">
            <v:imagedata r:id="rId236" o:title=""/>
          </v:shape>
          <o:OLEObject Type="Embed" ProgID="Equation.DSMT4" ShapeID="_x0000_i1165" DrawAspect="Content" ObjectID="_1425796363" r:id="rId237"/>
        </w:object>
      </w:r>
      <w:r>
        <w:t xml:space="preserve"> непустых подмножеств </w:t>
      </w:r>
      <w:r w:rsidRPr="002B10F0">
        <w:t>[</w:t>
      </w:r>
      <w:r>
        <w:rPr>
          <w:lang w:val="en-US"/>
        </w:rPr>
        <w:t>XX</w:t>
      </w:r>
      <w:r w:rsidRPr="002B10F0">
        <w:t>]</w:t>
      </w:r>
      <w:r>
        <w:t>. Его значение можно определить с помощью рекуррентной формулы: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5440" w:dyaOrig="859">
          <v:shape id="_x0000_i1166" type="#_x0000_t75" style="width:272pt;height:42.65pt" o:ole="">
            <v:imagedata r:id="rId238" o:title=""/>
          </v:shape>
          <o:OLEObject Type="Embed" ProgID="Equation.DSMT4" ShapeID="_x0000_i1166" DrawAspect="Content" ObjectID="_1425796364" r:id="rId23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44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 xml:space="preserve">Предлагаемый совершенствованный метод, также основан на предположении, что пропускная способность системы ограничивается коллизиями при доступе к узлам-серверам и логическим магистралям. В частности, пропускная </w:t>
      </w:r>
      <w:proofErr w:type="gramStart"/>
      <w:r>
        <w:t>спосо</w:t>
      </w:r>
      <w:r>
        <w:t>б</w:t>
      </w:r>
      <w:r>
        <w:t>ность</w:t>
      </w:r>
      <w:proofErr w:type="gramEnd"/>
      <w:r>
        <w:t xml:space="preserve"> определенная с учетом коллизий при доступе к серверам, уменьшается о в</w:t>
      </w:r>
      <w:r>
        <w:t>е</w:t>
      </w:r>
      <w:r>
        <w:t>личину, которая не может быть использована из-за ограничений системы логических маг</w:t>
      </w:r>
      <w:r>
        <w:t>и</w:t>
      </w:r>
      <w:r>
        <w:t>стралей.</w:t>
      </w:r>
    </w:p>
    <w:p w:rsidR="002B10F0" w:rsidRDefault="002B10F0" w:rsidP="002B10F0">
      <w:pPr>
        <w:pStyle w:val="BodyText"/>
      </w:pPr>
      <w:r>
        <w:t xml:space="preserve">Пропускная </w:t>
      </w:r>
      <w:proofErr w:type="gramStart"/>
      <w:r>
        <w:t>способность</w:t>
      </w:r>
      <w:proofErr w:type="gramEnd"/>
      <w:r>
        <w:t xml:space="preserve"> </w:t>
      </w:r>
      <w:r w:rsidRPr="00C61397">
        <w:rPr>
          <w:position w:val="-12"/>
        </w:rPr>
        <w:object w:dxaOrig="340" w:dyaOrig="420">
          <v:shape id="_x0000_i1167" type="#_x0000_t75" style="width:17.35pt;height:21.35pt" o:ole="">
            <v:imagedata r:id="rId103" o:title=""/>
          </v:shape>
          <o:OLEObject Type="Embed" ProgID="Equation.DSMT4" ShapeID="_x0000_i1167" DrawAspect="Content" ObjectID="_1425796365" r:id="rId240"/>
        </w:object>
      </w:r>
      <w:r>
        <w:t xml:space="preserve"> учитывающая исключительно коллизии при д</w:t>
      </w:r>
      <w:r>
        <w:t>о</w:t>
      </w:r>
      <w:r>
        <w:t xml:space="preserve">ступе к серверам, определяется с использованием выражения </w:t>
      </w:r>
      <w:r>
        <w:fldChar w:fldCharType="begin"/>
      </w:r>
      <w:r>
        <w:instrText xml:space="preserve"> GOTOBUTTON ZEqnNum947605  \* MERGEFORMAT </w:instrText>
      </w:r>
      <w:r>
        <w:fldChar w:fldCharType="begin"/>
      </w:r>
      <w:r>
        <w:instrText xml:space="preserve"> REF ZEqnNum947605 \! \* MERGEFORMAT </w:instrText>
      </w:r>
      <w:r>
        <w:fldChar w:fldCharType="separate"/>
      </w:r>
      <w:r>
        <w:instrText>(4.31)</w:instrText>
      </w:r>
      <w:r>
        <w:fldChar w:fldCharType="end"/>
      </w:r>
      <w:r>
        <w:fldChar w:fldCharType="end"/>
      </w:r>
      <w:r>
        <w:t>. Размер умен</w:t>
      </w:r>
      <w:r>
        <w:t>ь</w:t>
      </w:r>
      <w:r>
        <w:t>шения полной пропускной способности, определяется как произведение колич</w:t>
      </w:r>
      <w:r>
        <w:t>е</w:t>
      </w:r>
      <w:r>
        <w:t>ства недоступных (занятых) серверов и вероятности появления вычислительных запр</w:t>
      </w:r>
      <w:r>
        <w:t>о</w:t>
      </w:r>
      <w:r>
        <w:t>сов, которые не могут быть обслужены из-за недостаточного количества магистр</w:t>
      </w:r>
      <w:r>
        <w:t>а</w:t>
      </w:r>
      <w:r>
        <w:t>лей. Если в системе можно использовать биномиальное распределение, то вероя</w:t>
      </w:r>
      <w:r>
        <w:t>т</w:t>
      </w:r>
      <w:r>
        <w:t xml:space="preserve">ность выдачи узлами-клиентами точно </w:t>
      </w:r>
      <w:r w:rsidRPr="00A012E7">
        <w:rPr>
          <w:position w:val="-6"/>
        </w:rPr>
        <w:object w:dxaOrig="160" w:dyaOrig="300">
          <v:shape id="_x0000_i1168" type="#_x0000_t75" style="width:8pt;height:14.65pt" o:ole="">
            <v:imagedata r:id="rId113" o:title=""/>
          </v:shape>
          <o:OLEObject Type="Embed" ProgID="Equation.DSMT4" ShapeID="_x0000_i1168" DrawAspect="Content" ObjectID="_1425796366" r:id="rId241"/>
        </w:object>
      </w:r>
      <w:r>
        <w:t xml:space="preserve"> запросов, </w:t>
      </w:r>
      <w:proofErr w:type="gramStart"/>
      <w:r>
        <w:t>определяется</w:t>
      </w:r>
      <w:proofErr w:type="gramEnd"/>
      <w:r>
        <w:t xml:space="preserve"> модифицируя в</w:t>
      </w:r>
      <w:r>
        <w:t>ы</w:t>
      </w:r>
      <w:r>
        <w:t xml:space="preserve">ражение </w:t>
      </w:r>
      <w:r>
        <w:fldChar w:fldCharType="begin"/>
      </w:r>
      <w:r>
        <w:instrText xml:space="preserve"> GOTOBUTTON ZEqnNum473926  \* MERGEFORMAT </w:instrText>
      </w:r>
      <w:r>
        <w:fldChar w:fldCharType="begin"/>
      </w:r>
      <w:r>
        <w:instrText xml:space="preserve"> REF ZEqnNum473926 \! \* MERGEFORMAT </w:instrText>
      </w:r>
      <w:r>
        <w:fldChar w:fldCharType="separate"/>
      </w:r>
      <w:r>
        <w:instrText>(4.32)</w:instrText>
      </w:r>
      <w:r>
        <w:fldChar w:fldCharType="end"/>
      </w:r>
      <w:r>
        <w:fldChar w:fldCharType="end"/>
      </w:r>
      <w:r>
        <w:t>. Однако, из-за недостаточного количества логических м</w:t>
      </w:r>
      <w:r>
        <w:t>а</w:t>
      </w:r>
      <w:r>
        <w:t>гистралей (</w:t>
      </w:r>
      <w:r w:rsidRPr="00A012E7">
        <w:rPr>
          <w:position w:val="-12"/>
        </w:rPr>
        <w:object w:dxaOrig="999" w:dyaOrig="380">
          <v:shape id="_x0000_i1169" type="#_x0000_t75" style="width:49.35pt;height:18.65pt" o:ole="">
            <v:imagedata r:id="rId242" o:title=""/>
          </v:shape>
          <o:OLEObject Type="Embed" ProgID="Equation.DSMT4" ShapeID="_x0000_i1169" DrawAspect="Content" ObjectID="_1425796367" r:id="rId243"/>
        </w:object>
      </w:r>
      <w:r>
        <w:t>), обработка всех запросов не возможна, а первый член произведения (к</w:t>
      </w:r>
      <w:r>
        <w:t>о</w:t>
      </w:r>
      <w:r>
        <w:t xml:space="preserve">личество недоступных серверов), является суммой биномиальных распределений, для которых </w:t>
      </w:r>
      <w:r w:rsidRPr="00A012E7">
        <w:rPr>
          <w:position w:val="-6"/>
        </w:rPr>
        <w:object w:dxaOrig="160" w:dyaOrig="300">
          <v:shape id="_x0000_i1170" type="#_x0000_t75" style="width:8pt;height:14.65pt" o:ole="">
            <v:imagedata r:id="rId113" o:title=""/>
          </v:shape>
          <o:OLEObject Type="Embed" ProgID="Equation.DSMT4" ShapeID="_x0000_i1170" DrawAspect="Content" ObjectID="_1425796368" r:id="rId244"/>
        </w:object>
      </w:r>
      <w:r>
        <w:t xml:space="preserve"> в</w:t>
      </w:r>
      <w:r>
        <w:t>ы</w:t>
      </w:r>
      <w:r>
        <w:t xml:space="preserve">полняет условие </w:t>
      </w:r>
      <w:r w:rsidRPr="00A012E7">
        <w:rPr>
          <w:position w:val="-12"/>
        </w:rPr>
        <w:object w:dxaOrig="1700" w:dyaOrig="380">
          <v:shape id="_x0000_i1171" type="#_x0000_t75" style="width:85.35pt;height:18.65pt" o:ole="">
            <v:imagedata r:id="rId245" o:title=""/>
          </v:shape>
          <o:OLEObject Type="Embed" ProgID="Equation.DSMT4" ShapeID="_x0000_i1171" DrawAspect="Content" ObjectID="_1425796369" r:id="rId246"/>
        </w:object>
      </w:r>
      <w:r>
        <w:t>, т.е.:</w:t>
      </w:r>
      <w:r w:rsidRPr="00E10FFC">
        <w:rPr>
          <w:position w:val="-36"/>
        </w:rPr>
        <w:object w:dxaOrig="3159" w:dyaOrig="859">
          <v:shape id="_x0000_i1172" type="#_x0000_t75" style="width:157.35pt;height:42.65pt" o:ole="">
            <v:imagedata r:id="rId247" o:title=""/>
          </v:shape>
          <o:OLEObject Type="Embed" ProgID="Equation.DSMT4" ShapeID="_x0000_i1172" DrawAspect="Content" ObjectID="_1425796370" r:id="rId248"/>
        </w:object>
      </w:r>
      <w:r>
        <w:t>.</w:t>
      </w:r>
    </w:p>
    <w:p w:rsidR="002B10F0" w:rsidRDefault="002B10F0" w:rsidP="002B10F0">
      <w:pPr>
        <w:pStyle w:val="BodyText"/>
      </w:pPr>
      <w:r>
        <w:t>Для определения второго сомножителя (вероятности появления необслужива</w:t>
      </w:r>
      <w:r>
        <w:t>е</w:t>
      </w:r>
      <w:r>
        <w:t xml:space="preserve">мых запросов) используем число Стирлинга второго рода. Пусть </w:t>
      </w:r>
      <w:r>
        <w:lastRenderedPageBreak/>
        <w:t xml:space="preserve">вероятность </w:t>
      </w:r>
      <w:r w:rsidRPr="001E2E48">
        <w:rPr>
          <w:position w:val="-12"/>
        </w:rPr>
        <w:object w:dxaOrig="340" w:dyaOrig="420">
          <v:shape id="_x0000_i1173" type="#_x0000_t75" style="width:17.35pt;height:21.35pt" o:ole="">
            <v:imagedata r:id="rId249" o:title=""/>
          </v:shape>
          <o:OLEObject Type="Embed" ProgID="Equation.DSMT4" ShapeID="_x0000_i1173" DrawAspect="Content" ObjectID="_1425796371" r:id="rId250"/>
        </w:object>
      </w:r>
      <w:r>
        <w:t xml:space="preserve"> создания узлами-клиентами</w:t>
      </w:r>
      <w:r w:rsidRPr="0040338B">
        <w:t xml:space="preserve"> </w:t>
      </w:r>
      <w:r w:rsidRPr="001E2E48">
        <w:rPr>
          <w:position w:val="-6"/>
        </w:rPr>
        <w:object w:dxaOrig="160" w:dyaOrig="300">
          <v:shape id="_x0000_i1174" type="#_x0000_t75" style="width:8pt;height:14.65pt" o:ole="">
            <v:imagedata r:id="rId231" o:title=""/>
          </v:shape>
          <o:OLEObject Type="Embed" ProgID="Equation.DSMT4" ShapeID="_x0000_i1174" DrawAspect="Content" ObjectID="_1425796372" r:id="rId251"/>
        </w:object>
      </w:r>
      <w:r>
        <w:t xml:space="preserve"> запросов, адресованных </w:t>
      </w:r>
      <w:proofErr w:type="gramStart"/>
      <w:r>
        <w:t>к</w:t>
      </w:r>
      <w:proofErr w:type="gramEnd"/>
      <w:r>
        <w:t xml:space="preserve"> </w:t>
      </w:r>
      <w:r w:rsidRPr="001E2E48">
        <w:rPr>
          <w:position w:val="-6"/>
        </w:rPr>
        <w:object w:dxaOrig="220" w:dyaOrig="240">
          <v:shape id="_x0000_i1175" type="#_x0000_t75" style="width:10.65pt;height:12pt" o:ole="">
            <v:imagedata r:id="rId152" o:title=""/>
          </v:shape>
          <o:OLEObject Type="Embed" ProgID="Equation.DSMT4" ShapeID="_x0000_i1175" DrawAspect="Content" ObjectID="_1425796373" r:id="rId252"/>
        </w:object>
      </w:r>
      <w:r>
        <w:t xml:space="preserve"> из </w:t>
      </w:r>
      <w:r w:rsidRPr="001E2E48">
        <w:rPr>
          <w:position w:val="-12"/>
        </w:rPr>
        <w:object w:dxaOrig="360" w:dyaOrig="380">
          <v:shape id="_x0000_i1176" type="#_x0000_t75" style="width:18.65pt;height:18.65pt" o:ole="">
            <v:imagedata r:id="rId61" o:title=""/>
          </v:shape>
          <o:OLEObject Type="Embed" ProgID="Equation.DSMT4" ShapeID="_x0000_i1176" DrawAspect="Content" ObjectID="_1425796374" r:id="rId253"/>
        </w:object>
      </w:r>
      <w:r>
        <w:t xml:space="preserve"> узлов-серверов, обозначена символом </w:t>
      </w:r>
      <w:r w:rsidRPr="001E2E48">
        <w:rPr>
          <w:position w:val="-12"/>
        </w:rPr>
        <w:object w:dxaOrig="340" w:dyaOrig="420">
          <v:shape id="_x0000_i1177" type="#_x0000_t75" style="width:17.35pt;height:21.35pt" o:ole="">
            <v:imagedata r:id="rId254" o:title=""/>
          </v:shape>
          <o:OLEObject Type="Embed" ProgID="Equation.DSMT4" ShapeID="_x0000_i1177" DrawAspect="Content" ObjectID="_1425796375" r:id="rId255"/>
        </w:object>
      </w:r>
      <w:r>
        <w:t xml:space="preserve"> и определяется с использованием выражения: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40"/>
        </w:rPr>
        <w:object w:dxaOrig="1960" w:dyaOrig="1300">
          <v:shape id="_x0000_i1178" type="#_x0000_t75" style="width:98.65pt;height:65.35pt" o:ole="">
            <v:imagedata r:id="rId256" o:title=""/>
          </v:shape>
          <o:OLEObject Type="Embed" ProgID="Equation.DSMT4" ShapeID="_x0000_i1178" DrawAspect="Content" ObjectID="_1425796376" r:id="rId25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814076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45</w:instrText>
      </w:r>
      <w:r>
        <w:fldChar w:fldCharType="end"/>
      </w:r>
      <w:r>
        <w:instrText>)</w:instrText>
      </w:r>
      <w:bookmarkEnd w:id="25"/>
      <w:r>
        <w:fldChar w:fldCharType="end"/>
      </w:r>
    </w:p>
    <w:p w:rsidR="002B10F0" w:rsidRDefault="002B10F0" w:rsidP="002B10F0">
      <w:pPr>
        <w:pStyle w:val="BodyText"/>
      </w:pPr>
      <w:r>
        <w:t>В дальнейших исследованиях, учитываются исключительно те запросы, кот</w:t>
      </w:r>
      <w:r>
        <w:t>о</w:t>
      </w:r>
      <w:r>
        <w:t>рые не могут быть обслужены из-за недостаточного количества логических маг</w:t>
      </w:r>
      <w:r>
        <w:t>и</w:t>
      </w:r>
      <w:r>
        <w:t xml:space="preserve">стралей (т.е. </w:t>
      </w:r>
      <w:r w:rsidRPr="00AE5CA2">
        <w:rPr>
          <w:position w:val="-12"/>
        </w:rPr>
        <w:object w:dxaOrig="800" w:dyaOrig="380">
          <v:shape id="_x0000_i1179" type="#_x0000_t75" style="width:40pt;height:18.65pt" o:ole="">
            <v:imagedata r:id="rId258" o:title=""/>
          </v:shape>
          <o:OLEObject Type="Embed" ProgID="Equation.DSMT4" ShapeID="_x0000_i1179" DrawAspect="Content" ObjectID="_1425796377" r:id="rId259"/>
        </w:object>
      </w:r>
      <w:r>
        <w:t xml:space="preserve">). Поэтому выражение </w:t>
      </w:r>
      <w:r>
        <w:fldChar w:fldCharType="begin"/>
      </w:r>
      <w:r>
        <w:instrText xml:space="preserve"> GOTOBUTTON ZEqnNum814076  \* MERGEFORMAT </w:instrText>
      </w:r>
      <w:r>
        <w:fldChar w:fldCharType="begin"/>
      </w:r>
      <w:r>
        <w:instrText xml:space="preserve"> REF ZEqnNum814076 \! \* MERGEFORMAT </w:instrText>
      </w:r>
      <w:r>
        <w:fldChar w:fldCharType="separate"/>
      </w:r>
      <w:r>
        <w:instrText>(4.45)</w:instrText>
      </w:r>
      <w:r>
        <w:fldChar w:fldCharType="end"/>
      </w:r>
      <w:r>
        <w:fldChar w:fldCharType="end"/>
      </w:r>
      <w:r>
        <w:t xml:space="preserve"> преобразуется к виду</w:t>
      </w:r>
      <w:proofErr w:type="gramStart"/>
      <w:r>
        <w:t>:</w:t>
      </w:r>
      <w:proofErr w:type="gramEnd"/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40"/>
        </w:rPr>
        <w:object w:dxaOrig="2960" w:dyaOrig="1300">
          <v:shape id="_x0000_i1180" type="#_x0000_t75" style="width:148pt;height:65.35pt" o:ole="">
            <v:imagedata r:id="rId260" o:title=""/>
          </v:shape>
          <o:OLEObject Type="Embed" ProgID="Equation.DSMT4" ShapeID="_x0000_i1180" DrawAspect="Content" ObjectID="_1425796378" r:id="rId26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935479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46</w:instrText>
      </w:r>
      <w:r>
        <w:fldChar w:fldCharType="end"/>
      </w:r>
      <w:r>
        <w:instrText>)</w:instrText>
      </w:r>
      <w:bookmarkEnd w:id="26"/>
      <w:r>
        <w:fldChar w:fldCharType="end"/>
      </w:r>
    </w:p>
    <w:p w:rsidR="002B10F0" w:rsidRDefault="002B10F0" w:rsidP="002B10F0">
      <w:pPr>
        <w:pStyle w:val="BodyText"/>
      </w:pPr>
      <w:r>
        <w:t>Тогда, второй член произведения (вероятность появления не обслуживаемых з</w:t>
      </w:r>
      <w:r>
        <w:t>а</w:t>
      </w:r>
      <w:r>
        <w:t xml:space="preserve">просов) следует представить в виде суммы вероятностей описанных формулой </w:t>
      </w:r>
      <w:r>
        <w:fldChar w:fldCharType="begin"/>
      </w:r>
      <w:r>
        <w:instrText xml:space="preserve"> GOTOBUTTON ZEqnNum935479  \* MERGEFORMAT </w:instrText>
      </w:r>
      <w:r>
        <w:fldChar w:fldCharType="begin"/>
      </w:r>
      <w:r>
        <w:instrText xml:space="preserve"> REF ZEqnNum935479 \! \* MERGEFORMAT </w:instrText>
      </w:r>
      <w:r>
        <w:fldChar w:fldCharType="separate"/>
      </w:r>
      <w:r>
        <w:instrText>(4.46)</w:instrText>
      </w:r>
      <w:r>
        <w:fldChar w:fldCharType="end"/>
      </w:r>
      <w:r>
        <w:fldChar w:fldCharType="end"/>
      </w:r>
      <w:r>
        <w:t xml:space="preserve">, для всех </w:t>
      </w:r>
      <w:proofErr w:type="gramStart"/>
      <w:r>
        <w:t>узлов-серверов</w:t>
      </w:r>
      <w:proofErr w:type="gramEnd"/>
      <w:r>
        <w:t xml:space="preserve"> превышающих количество логических магистр</w:t>
      </w:r>
      <w:r>
        <w:t>а</w:t>
      </w:r>
      <w:r>
        <w:t>лей, что можно записать как:</w:t>
      </w:r>
      <w:r w:rsidRPr="00E10EAF">
        <w:t xml:space="preserve"> </w:t>
      </w:r>
      <w:r w:rsidRPr="00E10EAF">
        <w:rPr>
          <w:position w:val="-38"/>
        </w:rPr>
        <w:object w:dxaOrig="4220" w:dyaOrig="900">
          <v:shape id="_x0000_i1181" type="#_x0000_t75" style="width:210.65pt;height:45.35pt" o:ole="">
            <v:imagedata r:id="rId262" o:title=""/>
          </v:shape>
          <o:OLEObject Type="Embed" ProgID="Equation.DSMT4" ShapeID="_x0000_i1181" DrawAspect="Content" ObjectID="_1425796379" r:id="rId263"/>
        </w:object>
      </w:r>
      <w:r>
        <w:t>. И так, пропускная способность многоканальной магистральной системы, определяется форм</w:t>
      </w:r>
      <w:r>
        <w:t>у</w:t>
      </w:r>
      <w:r>
        <w:t>лой:</w:t>
      </w:r>
    </w:p>
    <w:p w:rsidR="002B10F0" w:rsidRDefault="002B10F0" w:rsidP="002B10F0">
      <w:pPr>
        <w:pStyle w:val="MTDisplayEquation"/>
      </w:pPr>
      <w:r>
        <w:tab/>
      </w:r>
      <w:r w:rsidRPr="00AE5CA2">
        <w:rPr>
          <w:position w:val="-112"/>
        </w:rPr>
        <w:object w:dxaOrig="6120" w:dyaOrig="2380">
          <v:shape id="_x0000_i1182" type="#_x0000_t75" style="width:306.65pt;height:118.65pt" o:ole="">
            <v:imagedata r:id="rId264" o:title=""/>
          </v:shape>
          <o:OLEObject Type="Embed" ProgID="Equation.DSMT4" ShapeID="_x0000_i1182" DrawAspect="Content" ObjectID="_1425796380" r:id="rId2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302845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47</w:instrText>
      </w:r>
      <w:r>
        <w:fldChar w:fldCharType="end"/>
      </w:r>
      <w:r>
        <w:instrText>)</w:instrText>
      </w:r>
      <w:bookmarkEnd w:id="27"/>
      <w:r>
        <w:fldChar w:fldCharType="end"/>
      </w:r>
    </w:p>
    <w:p w:rsidR="002B10F0" w:rsidRPr="005D5666" w:rsidRDefault="002B10F0" w:rsidP="002B10F0">
      <w:pPr>
        <w:pStyle w:val="BodyText"/>
      </w:pPr>
      <w:r>
        <w:t>Предложенная модель более точно учитывает взаимосвязь между узлами-клиентами, узлами-серверами и логическими магистралями, благодаря чему, обе</w:t>
      </w:r>
      <w:r>
        <w:t>с</w:t>
      </w:r>
      <w:r>
        <w:t xml:space="preserve">печивает более точное моделирование. </w:t>
      </w:r>
    </w:p>
    <w:p w:rsidR="002B10F0" w:rsidRDefault="002B10F0" w:rsidP="002B10F0">
      <w:pPr>
        <w:pStyle w:val="Heading3"/>
      </w:pPr>
      <w:bookmarkStart w:id="28" w:name="_Toc96729166"/>
      <w:bookmarkStart w:id="29" w:name="_Toc114798065"/>
      <w:bookmarkStart w:id="30" w:name="_Toc117381927"/>
      <w:r>
        <w:t xml:space="preserve">Неоднородная </w:t>
      </w:r>
      <w:r w:rsidRPr="00C24029">
        <w:t>модель</w:t>
      </w:r>
      <w:r>
        <w:t xml:space="preserve"> запросов</w:t>
      </w:r>
      <w:bookmarkEnd w:id="7"/>
      <w:bookmarkEnd w:id="28"/>
      <w:bookmarkEnd w:id="29"/>
      <w:bookmarkEnd w:id="30"/>
    </w:p>
    <w:p w:rsidR="002B10F0" w:rsidRPr="00564016" w:rsidRDefault="002B10F0" w:rsidP="002B10F0">
      <w:pPr>
        <w:pStyle w:val="BodyText"/>
      </w:pPr>
      <w:r w:rsidRPr="00564016">
        <w:t>В предыдущих моделях</w:t>
      </w:r>
      <w:r>
        <w:t xml:space="preserve"> МРМВС</w:t>
      </w:r>
      <w:r w:rsidRPr="00564016">
        <w:t xml:space="preserve">, называемых </w:t>
      </w:r>
      <w:r w:rsidRPr="00564016">
        <w:rPr>
          <w:spacing w:val="20"/>
          <w:kern w:val="0"/>
        </w:rPr>
        <w:t>однородными</w:t>
      </w:r>
      <w:r w:rsidRPr="00564016">
        <w:t>, предполаг</w:t>
      </w:r>
      <w:r w:rsidRPr="00564016">
        <w:t>а</w:t>
      </w:r>
      <w:r w:rsidRPr="00564016">
        <w:t xml:space="preserve">лось, что любой узел-клиент, создает с идентичной вероятностью </w:t>
      </w:r>
      <w:r w:rsidRPr="00564016">
        <w:lastRenderedPageBreak/>
        <w:t>запросы к произвол</w:t>
      </w:r>
      <w:r w:rsidRPr="00564016">
        <w:t>ь</w:t>
      </w:r>
      <w:r w:rsidRPr="00564016">
        <w:t xml:space="preserve">ному серверу. </w:t>
      </w:r>
      <w:r>
        <w:t>Использование в реальных системах однородной модели запросов не отражает процессов в них происходящих. В любой системе вычислительные запр</w:t>
      </w:r>
      <w:r>
        <w:t>о</w:t>
      </w:r>
      <w:r>
        <w:t>сы распределены неравномерно, всегда существует группа узлов-серверов, к кот</w:t>
      </w:r>
      <w:r>
        <w:t>о</w:t>
      </w:r>
      <w:r>
        <w:t>рой узлы-клиенты обращаются в первую очередь. Введем два существенных опр</w:t>
      </w:r>
      <w:r>
        <w:t>е</w:t>
      </w:r>
      <w:r>
        <w:t>деления.</w:t>
      </w:r>
    </w:p>
    <w:p w:rsidR="002B10F0" w:rsidRDefault="002B10F0" w:rsidP="002B10F0">
      <w:pPr>
        <w:pStyle w:val="a1"/>
      </w:pPr>
      <w:r w:rsidRPr="00CC11C8">
        <w:rPr>
          <w:b/>
          <w:i w:val="0"/>
        </w:rPr>
        <w:t xml:space="preserve">Определение </w:t>
      </w:r>
      <w:r w:rsidRPr="00CC11C8">
        <w:rPr>
          <w:b/>
          <w:i w:val="0"/>
        </w:rPr>
        <w:fldChar w:fldCharType="begin"/>
      </w:r>
      <w:r w:rsidRPr="00CC11C8">
        <w:rPr>
          <w:b/>
          <w:i w:val="0"/>
        </w:rPr>
        <w:instrText xml:space="preserve"> STYLEREF 1 \s </w:instrText>
      </w:r>
      <w:r w:rsidRPr="00CC11C8"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 w:rsidRPr="00CC11C8">
        <w:rPr>
          <w:b/>
          <w:i w:val="0"/>
        </w:rPr>
        <w:fldChar w:fldCharType="end"/>
      </w:r>
      <w:r w:rsidRPr="00CC11C8">
        <w:rPr>
          <w:b/>
          <w:i w:val="0"/>
        </w:rPr>
        <w:t>.</w:t>
      </w:r>
      <w:r w:rsidRPr="00CC11C8">
        <w:rPr>
          <w:b/>
          <w:i w:val="0"/>
        </w:rPr>
        <w:fldChar w:fldCharType="begin"/>
      </w:r>
      <w:r w:rsidRPr="00CC11C8">
        <w:rPr>
          <w:b/>
          <w:i w:val="0"/>
        </w:rPr>
        <w:instrText xml:space="preserve"> SEQ Определение \* ARABIC \s 1 </w:instrText>
      </w:r>
      <w:r w:rsidRPr="00CC11C8">
        <w:rPr>
          <w:b/>
          <w:i w:val="0"/>
        </w:rPr>
        <w:fldChar w:fldCharType="separate"/>
      </w:r>
      <w:r>
        <w:rPr>
          <w:b/>
          <w:i w:val="0"/>
          <w:noProof/>
        </w:rPr>
        <w:t>3</w:t>
      </w:r>
      <w:r w:rsidRPr="00CC11C8">
        <w:rPr>
          <w:b/>
          <w:i w:val="0"/>
        </w:rPr>
        <w:fldChar w:fldCharType="end"/>
      </w:r>
      <w:r w:rsidRPr="00CC11C8">
        <w:rPr>
          <w:b/>
          <w:i w:val="0"/>
        </w:rPr>
        <w:t>.</w:t>
      </w:r>
      <w:r>
        <w:t xml:space="preserve"> Предпочтительным узлом-сервером, заданного узла-клиента будем наз</w:t>
      </w:r>
      <w:r>
        <w:t>ы</w:t>
      </w:r>
      <w:r>
        <w:t>вать сервер, вероятность обращения к которому со стороны клиента самая высокая.</w:t>
      </w:r>
    </w:p>
    <w:p w:rsidR="002B10F0" w:rsidRDefault="002B10F0" w:rsidP="002B10F0">
      <w:pPr>
        <w:pStyle w:val="a1"/>
      </w:pPr>
      <w:r w:rsidRPr="00564016">
        <w:rPr>
          <w:b/>
          <w:i w:val="0"/>
        </w:rPr>
        <w:t xml:space="preserve">Определение 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STYLEREF 1 \s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>
        <w:rPr>
          <w:b/>
          <w:i w:val="0"/>
        </w:rPr>
        <w:fldChar w:fldCharType="end"/>
      </w:r>
      <w:r>
        <w:rPr>
          <w:b/>
          <w:i w:val="0"/>
        </w:rPr>
        <w:t>.</w:t>
      </w:r>
      <w:r>
        <w:rPr>
          <w:b/>
          <w:i w:val="0"/>
        </w:rPr>
        <w:fldChar w:fldCharType="begin"/>
      </w:r>
      <w:r>
        <w:rPr>
          <w:b/>
          <w:i w:val="0"/>
        </w:rPr>
        <w:instrText xml:space="preserve"> SEQ Определение \* ARABIC \s 1 </w:instrText>
      </w:r>
      <w:r>
        <w:rPr>
          <w:b/>
          <w:i w:val="0"/>
        </w:rPr>
        <w:fldChar w:fldCharType="separate"/>
      </w:r>
      <w:r>
        <w:rPr>
          <w:b/>
          <w:i w:val="0"/>
          <w:noProof/>
        </w:rPr>
        <w:t>4</w:t>
      </w:r>
      <w:r>
        <w:rPr>
          <w:b/>
          <w:i w:val="0"/>
        </w:rPr>
        <w:fldChar w:fldCharType="end"/>
      </w:r>
      <w:r w:rsidRPr="00564016">
        <w:rPr>
          <w:b/>
          <w:i w:val="0"/>
        </w:rPr>
        <w:t>.</w:t>
      </w:r>
      <w:r>
        <w:t xml:space="preserve"> Логическим кластером будем называть множество вычи</w:t>
      </w:r>
      <w:r>
        <w:t>с</w:t>
      </w:r>
      <w:r>
        <w:t>лительных узлов (клиентов и серверов), для которых вероятность создания вычи</w:t>
      </w:r>
      <w:r>
        <w:t>с</w:t>
      </w:r>
      <w:r>
        <w:t>лительного запроса любым клиентом кластера, для всех его серверов иде</w:t>
      </w:r>
      <w:r>
        <w:t>н</w:t>
      </w:r>
      <w:r>
        <w:t xml:space="preserve">тична. </w:t>
      </w:r>
    </w:p>
    <w:p w:rsidR="002B10F0" w:rsidRDefault="002B10F0" w:rsidP="002B10F0">
      <w:pPr>
        <w:pStyle w:val="BodyText"/>
      </w:pPr>
      <w:r>
        <w:t xml:space="preserve">Таким </w:t>
      </w:r>
      <w:proofErr w:type="gramStart"/>
      <w:r>
        <w:t>образом</w:t>
      </w:r>
      <w:proofErr w:type="gramEnd"/>
      <w:r>
        <w:t xml:space="preserve"> логический к</w:t>
      </w:r>
      <w:r w:rsidRPr="007573D5">
        <w:t>ластер является виртуальной структурой объед</w:t>
      </w:r>
      <w:r w:rsidRPr="007573D5">
        <w:t>и</w:t>
      </w:r>
      <w:r w:rsidRPr="007573D5">
        <w:t xml:space="preserve">няющей клиентов и соответствующие им серверы. К </w:t>
      </w:r>
      <w:r>
        <w:t xml:space="preserve">логическому кластеру </w:t>
      </w:r>
      <w:r w:rsidRPr="007573D5">
        <w:t>прина</w:t>
      </w:r>
      <w:r w:rsidRPr="007573D5">
        <w:t>д</w:t>
      </w:r>
      <w:r w:rsidRPr="007573D5">
        <w:t xml:space="preserve">лежать будут все </w:t>
      </w:r>
      <w:r>
        <w:t>узлы-</w:t>
      </w:r>
      <w:r w:rsidRPr="007573D5">
        <w:t xml:space="preserve">клиенты и </w:t>
      </w:r>
      <w:r>
        <w:t xml:space="preserve">выбранные узлы-серверы, </w:t>
      </w:r>
      <w:r w:rsidRPr="007573D5">
        <w:t xml:space="preserve">вероятность обращения к которым одинакова. </w:t>
      </w:r>
      <w:r>
        <w:t>К</w:t>
      </w:r>
      <w:r w:rsidRPr="007573D5">
        <w:t xml:space="preserve">оличество </w:t>
      </w:r>
      <w:r>
        <w:t xml:space="preserve">логических </w:t>
      </w:r>
      <w:r w:rsidRPr="007573D5">
        <w:t xml:space="preserve">кластеров равно </w:t>
      </w:r>
      <w:r>
        <w:t>числу</w:t>
      </w:r>
      <w:r w:rsidRPr="007573D5">
        <w:t xml:space="preserve"> различных в</w:t>
      </w:r>
      <w:r w:rsidRPr="007573D5">
        <w:t>е</w:t>
      </w:r>
      <w:r w:rsidRPr="007573D5">
        <w:t>роятностей</w:t>
      </w:r>
      <w:r>
        <w:t>,</w:t>
      </w:r>
      <w:r w:rsidRPr="007573D5">
        <w:t xml:space="preserve"> с которыми клиенты запрашивают выбранные серверы. Для упрощения процесса моделирования дополнительно предположим, что распр</w:t>
      </w:r>
      <w:r w:rsidRPr="007573D5">
        <w:t>е</w:t>
      </w:r>
      <w:r w:rsidRPr="007573D5">
        <w:t>деление запросов между кластерами является неизменным для каждого клиента.</w:t>
      </w:r>
    </w:p>
    <w:p w:rsidR="002B10F0" w:rsidRDefault="002B10F0" w:rsidP="002B10F0">
      <w:pPr>
        <w:pStyle w:val="BodyText"/>
      </w:pPr>
      <w:r>
        <w:t xml:space="preserve">Очевидно, что для описания неоднородной модели запросов недостаточно использования вероятности </w:t>
      </w:r>
      <w:r w:rsidRPr="00315DDC">
        <w:rPr>
          <w:position w:val="-6"/>
        </w:rPr>
        <w:object w:dxaOrig="260" w:dyaOrig="240">
          <v:shape id="_x0000_i1183" type="#_x0000_t75" style="width:13.35pt;height:12pt" o:ole="">
            <v:imagedata r:id="rId266" o:title=""/>
          </v:shape>
          <o:OLEObject Type="Embed" ProgID="Equation.DSMT4" ShapeID="_x0000_i1183" DrawAspect="Content" ObjectID="_1425796381" r:id="rId267"/>
        </w:object>
      </w:r>
      <w:r>
        <w:t xml:space="preserve"> создания запроса узлом клиентом. Для этого требуе</w:t>
      </w:r>
      <w:r>
        <w:t>т</w:t>
      </w:r>
      <w:r>
        <w:t xml:space="preserve">ся дополнительно ввести вероятность </w:t>
      </w:r>
      <w:r w:rsidRPr="00A012E7">
        <w:rPr>
          <w:position w:val="-12"/>
        </w:rPr>
        <w:object w:dxaOrig="260" w:dyaOrig="380">
          <v:shape id="_x0000_i1184" type="#_x0000_t75" style="width:13.35pt;height:18.65pt" o:ole="">
            <v:imagedata r:id="rId268" o:title=""/>
          </v:shape>
          <o:OLEObject Type="Embed" ProgID="Equation.DSMT4" ShapeID="_x0000_i1184" DrawAspect="Content" ObjectID="_1425796382" r:id="rId269"/>
        </w:object>
      </w:r>
      <w:r>
        <w:t xml:space="preserve"> обращения вычислительного запроса к </w:t>
      </w:r>
      <w:r w:rsidRPr="009A2D0E">
        <w:rPr>
          <w:position w:val="-6"/>
        </w:rPr>
        <w:object w:dxaOrig="160" w:dyaOrig="279">
          <v:shape id="_x0000_i1185" type="#_x0000_t75" style="width:8pt;height:13.35pt" o:ole="">
            <v:imagedata r:id="rId270" o:title=""/>
          </v:shape>
          <o:OLEObject Type="Embed" ProgID="Equation.DSMT4" ShapeID="_x0000_i1185" DrawAspect="Content" ObjectID="_1425796383" r:id="rId271"/>
        </w:object>
      </w:r>
      <w:r>
        <w:t>-</w:t>
      </w:r>
      <w:r>
        <w:t>тому логическому кластеру. И так, вероятность создания запроса к первому логич</w:t>
      </w:r>
      <w:r>
        <w:t>е</w:t>
      </w:r>
      <w:r>
        <w:t xml:space="preserve">скому кластеру будем обозначать символом </w:t>
      </w:r>
      <w:r w:rsidRPr="00A012E7">
        <w:rPr>
          <w:position w:val="-12"/>
        </w:rPr>
        <w:object w:dxaOrig="260" w:dyaOrig="380">
          <v:shape id="_x0000_i1186" type="#_x0000_t75" style="width:13.35pt;height:18.65pt" o:ole="">
            <v:imagedata r:id="rId272" o:title=""/>
          </v:shape>
          <o:OLEObject Type="Embed" ProgID="Equation.DSMT4" ShapeID="_x0000_i1186" DrawAspect="Content" ObjectID="_1425796384" r:id="rId273"/>
        </w:object>
      </w:r>
      <w:r>
        <w:t>, а запросы данного класса будем называть запросами первого типа. По аналогии, вероятность создания запроса вт</w:t>
      </w:r>
      <w:r>
        <w:t>о</w:t>
      </w:r>
      <w:r>
        <w:t xml:space="preserve">рого типа, адресуемых к узлам-серверам второго логического кластера будет равна </w:t>
      </w:r>
      <w:r w:rsidRPr="00A012E7">
        <w:rPr>
          <w:position w:val="-12"/>
        </w:rPr>
        <w:object w:dxaOrig="300" w:dyaOrig="380">
          <v:shape id="_x0000_i1187" type="#_x0000_t75" style="width:14.65pt;height:18.65pt" o:ole="">
            <v:imagedata r:id="rId274" o:title=""/>
          </v:shape>
          <o:OLEObject Type="Embed" ProgID="Equation.DSMT4" ShapeID="_x0000_i1187" DrawAspect="Content" ObjectID="_1425796385" r:id="rId275"/>
        </w:object>
      </w:r>
      <w:r>
        <w:t xml:space="preserve">. Пусть количество типов (значений вероятностей обращения) вычислительных запросов будет равно </w:t>
      </w:r>
      <w:r w:rsidRPr="00A012E7">
        <w:rPr>
          <w:position w:val="-6"/>
        </w:rPr>
        <w:object w:dxaOrig="220" w:dyaOrig="300">
          <v:shape id="_x0000_i1188" type="#_x0000_t75" style="width:10.65pt;height:14.65pt" o:ole="">
            <v:imagedata r:id="rId276" o:title=""/>
          </v:shape>
          <o:OLEObject Type="Embed" ProgID="Equation.DSMT4" ShapeID="_x0000_i1188" DrawAspect="Content" ObjectID="_1425796386" r:id="rId277"/>
        </w:object>
      </w:r>
      <w:r>
        <w:t xml:space="preserve">. Тогда количество логических кластеров запросов равно тоже </w:t>
      </w:r>
      <w:r w:rsidRPr="00A012E7">
        <w:rPr>
          <w:position w:val="-6"/>
        </w:rPr>
        <w:object w:dxaOrig="220" w:dyaOrig="300">
          <v:shape id="_x0000_i1189" type="#_x0000_t75" style="width:10.65pt;height:14.65pt" o:ole="">
            <v:imagedata r:id="rId276" o:title=""/>
          </v:shape>
          <o:OLEObject Type="Embed" ProgID="Equation.DSMT4" ShapeID="_x0000_i1189" DrawAspect="Content" ObjectID="_1425796387" r:id="rId278"/>
        </w:object>
      </w:r>
      <w:r>
        <w:t xml:space="preserve">. При этом </w:t>
      </w:r>
      <w:r>
        <w:lastRenderedPageBreak/>
        <w:t xml:space="preserve">вероятность создания запроса к </w:t>
      </w:r>
      <w:r w:rsidRPr="00A012E7">
        <w:rPr>
          <w:position w:val="-6"/>
        </w:rPr>
        <w:object w:dxaOrig="220" w:dyaOrig="300">
          <v:shape id="_x0000_i1190" type="#_x0000_t75" style="width:10.65pt;height:14.65pt" o:ole="">
            <v:imagedata r:id="rId276" o:title=""/>
          </v:shape>
          <o:OLEObject Type="Embed" ProgID="Equation.DSMT4" ShapeID="_x0000_i1190" DrawAspect="Content" ObjectID="_1425796388" r:id="rId279"/>
        </w:object>
      </w:r>
      <w:r>
        <w:t>-</w:t>
      </w:r>
      <w:r>
        <w:t xml:space="preserve">тому логическому кластеру обозначается как </w:t>
      </w:r>
      <w:r w:rsidRPr="00A012E7">
        <w:rPr>
          <w:position w:val="-12"/>
        </w:rPr>
        <w:object w:dxaOrig="300" w:dyaOrig="380">
          <v:shape id="_x0000_i1191" type="#_x0000_t75" style="width:14.65pt;height:18.65pt" o:ole="">
            <v:imagedata r:id="rId280" o:title=""/>
          </v:shape>
          <o:OLEObject Type="Embed" ProgID="Equation.DSMT4" ShapeID="_x0000_i1191" DrawAspect="Content" ObjectID="_1425796389" r:id="rId281"/>
        </w:object>
      </w:r>
      <w:r>
        <w:t xml:space="preserve">. </w:t>
      </w:r>
    </w:p>
    <w:p w:rsidR="002B10F0" w:rsidRDefault="002B10F0" w:rsidP="002B10F0">
      <w:pPr>
        <w:pStyle w:val="BodyText"/>
      </w:pPr>
      <w:r>
        <w:t xml:space="preserve">Если в системе произведена локализация вычислительных запросов, то узлы клиенты будут обращаться, прежде всего, к своим предпочтительным серверам. Для вероятностей </w:t>
      </w:r>
      <w:r w:rsidRPr="00624389">
        <w:rPr>
          <w:position w:val="-12"/>
        </w:rPr>
        <w:object w:dxaOrig="260" w:dyaOrig="380">
          <v:shape id="_x0000_i1192" type="#_x0000_t75" style="width:13.35pt;height:18.65pt" o:ole="">
            <v:imagedata r:id="rId282" o:title=""/>
          </v:shape>
          <o:OLEObject Type="Embed" ProgID="Equation.DSMT4" ShapeID="_x0000_i1192" DrawAspect="Content" ObjectID="_1425796390" r:id="rId283"/>
        </w:object>
      </w:r>
      <w:r>
        <w:t xml:space="preserve"> обращения к серверам </w:t>
      </w:r>
      <w:r w:rsidRPr="00624389">
        <w:rPr>
          <w:position w:val="-6"/>
        </w:rPr>
        <w:object w:dxaOrig="160" w:dyaOrig="279">
          <v:shape id="_x0000_i1193" type="#_x0000_t75" style="width:8pt;height:13.35pt" o:ole="">
            <v:imagedata r:id="rId270" o:title=""/>
          </v:shape>
          <o:OLEObject Type="Embed" ProgID="Equation.DSMT4" ShapeID="_x0000_i1193" DrawAspect="Content" ObjectID="_1425796391" r:id="rId284"/>
        </w:object>
      </w:r>
      <w:r>
        <w:t>-</w:t>
      </w:r>
      <w:r>
        <w:t>того логического кластера выполняется неравенство:</w:t>
      </w:r>
    </w:p>
    <w:p w:rsidR="002B10F0" w:rsidRDefault="002B10F0" w:rsidP="002B10F0">
      <w:pPr>
        <w:pStyle w:val="MTDisplayEquation"/>
      </w:pPr>
      <w:r>
        <w:tab/>
      </w:r>
      <w:r w:rsidRPr="008B4DBF">
        <w:rPr>
          <w:position w:val="-14"/>
        </w:rPr>
        <w:object w:dxaOrig="3379" w:dyaOrig="420">
          <v:shape id="_x0000_i1194" type="#_x0000_t75" style="width:169.35pt;height:21.35pt" o:ole="">
            <v:imagedata r:id="rId285" o:title=""/>
          </v:shape>
          <o:OLEObject Type="Embed" ProgID="Equation.DSMT4" ShapeID="_x0000_i1194" DrawAspect="Content" ObjectID="_1425796392" r:id="rId28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48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a"/>
      </w:pPr>
      <w:r>
        <w:t xml:space="preserve">т.е. обращение к серверам логического кластера первого типа наиболее вероятно. Кроме этого, сумма вероятностей </w:t>
      </w:r>
      <w:r w:rsidRPr="00A012E7">
        <w:rPr>
          <w:position w:val="-12"/>
        </w:rPr>
        <w:object w:dxaOrig="260" w:dyaOrig="380">
          <v:shape id="_x0000_i1195" type="#_x0000_t75" style="width:13.35pt;height:18.65pt" o:ole="">
            <v:imagedata r:id="rId287" o:title=""/>
          </v:shape>
          <o:OLEObject Type="Embed" ProgID="Equation.DSMT4" ShapeID="_x0000_i1195" DrawAspect="Content" ObjectID="_1425796393" r:id="rId288"/>
        </w:object>
      </w:r>
      <w:r>
        <w:t xml:space="preserve"> для любого узла клиента равна единице, т.е. справедливо раве</w:t>
      </w:r>
      <w:r>
        <w:t>н</w:t>
      </w:r>
      <w:r>
        <w:t>ство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2"/>
        </w:rPr>
        <w:object w:dxaOrig="2820" w:dyaOrig="380">
          <v:shape id="_x0000_i1196" type="#_x0000_t75" style="width:141.35pt;height:18.65pt" o:ole="">
            <v:imagedata r:id="rId289" o:title=""/>
          </v:shape>
          <o:OLEObject Type="Embed" ProgID="Equation.DSMT4" ShapeID="_x0000_i1196" DrawAspect="Content" ObjectID="_1425796394" r:id="rId29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373117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49</w:instrText>
      </w:r>
      <w:r>
        <w:fldChar w:fldCharType="end"/>
      </w:r>
      <w:r>
        <w:instrText>)</w:instrText>
      </w:r>
      <w:bookmarkEnd w:id="31"/>
      <w:r>
        <w:fldChar w:fldCharType="end"/>
      </w:r>
    </w:p>
    <w:p w:rsidR="002B10F0" w:rsidRDefault="002B10F0" w:rsidP="002B10F0">
      <w:pPr>
        <w:pStyle w:val="BodyText"/>
      </w:pPr>
      <w:proofErr w:type="gramStart"/>
      <w:r>
        <w:t>Согласно вышесказанного</w:t>
      </w:r>
      <w:proofErr w:type="gramEnd"/>
      <w:r>
        <w:t>, вероятность создания узлом клиентом, запроса пе</w:t>
      </w:r>
      <w:r>
        <w:t>р</w:t>
      </w:r>
      <w:r>
        <w:t xml:space="preserve">вого типа равна </w:t>
      </w:r>
      <w:r w:rsidRPr="00A012E7">
        <w:rPr>
          <w:position w:val="-12"/>
        </w:rPr>
        <w:object w:dxaOrig="460" w:dyaOrig="380">
          <v:shape id="_x0000_i1197" type="#_x0000_t75" style="width:22.65pt;height:18.65pt" o:ole="">
            <v:imagedata r:id="rId291" o:title=""/>
          </v:shape>
          <o:OLEObject Type="Embed" ProgID="Equation.DSMT4" ShapeID="_x0000_i1197" DrawAspect="Content" ObjectID="_1425796395" r:id="rId292"/>
        </w:object>
      </w:r>
      <w:r>
        <w:t xml:space="preserve">, второго </w:t>
      </w:r>
      <w:r w:rsidRPr="00A012E7">
        <w:rPr>
          <w:position w:val="-12"/>
        </w:rPr>
        <w:object w:dxaOrig="480" w:dyaOrig="380">
          <v:shape id="_x0000_i1198" type="#_x0000_t75" style="width:24pt;height:18.65pt" o:ole="">
            <v:imagedata r:id="rId293" o:title=""/>
          </v:shape>
          <o:OLEObject Type="Embed" ProgID="Equation.DSMT4" ShapeID="_x0000_i1198" DrawAspect="Content" ObjectID="_1425796396" r:id="rId294"/>
        </w:object>
      </w:r>
      <w:r>
        <w:t xml:space="preserve"> и т.д. Обобщая, запишем, что вероятность созд</w:t>
      </w:r>
      <w:r>
        <w:t>а</w:t>
      </w:r>
      <w:r>
        <w:t xml:space="preserve">ния клиентом запроса </w:t>
      </w:r>
      <w:r w:rsidRPr="00A012E7">
        <w:rPr>
          <w:position w:val="-6"/>
        </w:rPr>
        <w:object w:dxaOrig="160" w:dyaOrig="279">
          <v:shape id="_x0000_i1199" type="#_x0000_t75" style="width:8pt;height:13.35pt" o:ole="">
            <v:imagedata r:id="rId81" o:title=""/>
          </v:shape>
          <o:OLEObject Type="Embed" ProgID="Equation.DSMT4" ShapeID="_x0000_i1199" DrawAspect="Content" ObjectID="_1425796397" r:id="rId295"/>
        </w:object>
      </w:r>
      <w:r>
        <w:t>-</w:t>
      </w:r>
      <w:r>
        <w:t xml:space="preserve">того типа равна </w:t>
      </w:r>
      <w:r w:rsidRPr="00A012E7">
        <w:rPr>
          <w:position w:val="-12"/>
        </w:rPr>
        <w:object w:dxaOrig="580" w:dyaOrig="380">
          <v:shape id="_x0000_i1200" type="#_x0000_t75" style="width:29.35pt;height:18.65pt" o:ole="">
            <v:imagedata r:id="rId296" o:title=""/>
          </v:shape>
          <o:OLEObject Type="Embed" ProgID="Equation.DSMT4" ShapeID="_x0000_i1200" DrawAspect="Content" ObjectID="_1425796398" r:id="rId297"/>
        </w:object>
      </w:r>
      <w:r>
        <w:t xml:space="preserve">. </w:t>
      </w:r>
    </w:p>
    <w:p w:rsidR="002B10F0" w:rsidRDefault="002B10F0" w:rsidP="002B10F0">
      <w:pPr>
        <w:pStyle w:val="BodyText"/>
      </w:pPr>
      <w:r>
        <w:t>Рассмотрим пропускную способность МРМВС с недостаточным количеством узлов-серверов. Пусть к</w:t>
      </w:r>
      <w:r>
        <w:t>о</w:t>
      </w:r>
      <w:r>
        <w:t xml:space="preserve">личество серверов </w:t>
      </w:r>
      <w:r w:rsidRPr="00A012E7">
        <w:rPr>
          <w:position w:val="-6"/>
        </w:rPr>
        <w:object w:dxaOrig="160" w:dyaOrig="279">
          <v:shape id="_x0000_i1201" type="#_x0000_t75" style="width:8pt;height:13.35pt" o:ole="">
            <v:imagedata r:id="rId81" o:title=""/>
          </v:shape>
          <o:OLEObject Type="Embed" ProgID="Equation.DSMT4" ShapeID="_x0000_i1201" DrawAspect="Content" ObjectID="_1425796399" r:id="rId298"/>
        </w:object>
      </w:r>
      <w:r>
        <w:t>-</w:t>
      </w:r>
      <w:r>
        <w:t xml:space="preserve">того логического кластера равно </w:t>
      </w:r>
      <w:r w:rsidRPr="00A012E7">
        <w:rPr>
          <w:position w:val="-12"/>
        </w:rPr>
        <w:object w:dxaOrig="480" w:dyaOrig="420">
          <v:shape id="_x0000_i1202" type="#_x0000_t75" style="width:24pt;height:21.35pt" o:ole="">
            <v:imagedata r:id="rId299" o:title=""/>
          </v:shape>
          <o:OLEObject Type="Embed" ProgID="Equation.DSMT4" ShapeID="_x0000_i1202" DrawAspect="Content" ObjectID="_1425796400" r:id="rId300"/>
        </w:object>
      </w:r>
      <w:r>
        <w:t>. Тогда вероятность создания узлом-клиентом вычислительного з</w:t>
      </w:r>
      <w:r>
        <w:t>а</w:t>
      </w:r>
      <w:r>
        <w:t xml:space="preserve">проса </w:t>
      </w:r>
      <w:r w:rsidRPr="00A012E7">
        <w:rPr>
          <w:position w:val="-6"/>
        </w:rPr>
        <w:object w:dxaOrig="160" w:dyaOrig="279">
          <v:shape id="_x0000_i1203" type="#_x0000_t75" style="width:8pt;height:13.35pt" o:ole="">
            <v:imagedata r:id="rId81" o:title=""/>
          </v:shape>
          <o:OLEObject Type="Embed" ProgID="Equation.DSMT4" ShapeID="_x0000_i1203" DrawAspect="Content" ObjectID="_1425796401" r:id="rId301"/>
        </w:object>
      </w:r>
      <w:r>
        <w:t xml:space="preserve">-того типа к заданному серверу равна </w:t>
      </w:r>
      <w:r w:rsidRPr="00A012E7">
        <w:rPr>
          <w:position w:val="-12"/>
        </w:rPr>
        <w:object w:dxaOrig="1180" w:dyaOrig="420">
          <v:shape id="_x0000_i1204" type="#_x0000_t75" style="width:58.65pt;height:21.35pt" o:ole="">
            <v:imagedata r:id="rId302" o:title=""/>
          </v:shape>
          <o:OLEObject Type="Embed" ProgID="Equation.DSMT4" ShapeID="_x0000_i1204" DrawAspect="Content" ObjectID="_1425796402" r:id="rId303"/>
        </w:object>
      </w:r>
      <w:r>
        <w:t>. В состав логического кл</w:t>
      </w:r>
      <w:r>
        <w:t>а</w:t>
      </w:r>
      <w:r>
        <w:t xml:space="preserve">стера </w:t>
      </w:r>
      <w:r w:rsidRPr="00A012E7">
        <w:rPr>
          <w:position w:val="-6"/>
        </w:rPr>
        <w:object w:dxaOrig="160" w:dyaOrig="279">
          <v:shape id="_x0000_i1205" type="#_x0000_t75" style="width:8pt;height:13.35pt" o:ole="">
            <v:imagedata r:id="rId81" o:title=""/>
          </v:shape>
          <o:OLEObject Type="Embed" ProgID="Equation.DSMT4" ShapeID="_x0000_i1205" DrawAspect="Content" ObjectID="_1425796403" r:id="rId304"/>
        </w:object>
      </w:r>
      <w:r>
        <w:t xml:space="preserve">-того уровня входят все узлы-клиенты ВС и </w:t>
      </w:r>
      <w:r w:rsidRPr="00A012E7">
        <w:rPr>
          <w:position w:val="-12"/>
        </w:rPr>
        <w:object w:dxaOrig="480" w:dyaOrig="420">
          <v:shape id="_x0000_i1206" type="#_x0000_t75" style="width:24pt;height:21.35pt" o:ole="">
            <v:imagedata r:id="rId305" o:title=""/>
          </v:shape>
          <o:OLEObject Type="Embed" ProgID="Equation.DSMT4" ShapeID="_x0000_i1206" DrawAspect="Content" ObjectID="_1425796404" r:id="rId306"/>
        </w:object>
      </w:r>
      <w:r>
        <w:t xml:space="preserve"> из узлов серверов. Поэтому, вероятность </w:t>
      </w:r>
      <w:r w:rsidRPr="00A012E7">
        <w:rPr>
          <w:position w:val="-16"/>
        </w:rPr>
        <w:object w:dxaOrig="360" w:dyaOrig="460">
          <v:shape id="_x0000_i1207" type="#_x0000_t75" style="width:18.65pt;height:22.65pt" o:ole="">
            <v:imagedata r:id="rId307" o:title=""/>
          </v:shape>
          <o:OLEObject Type="Embed" ProgID="Equation.DSMT4" ShapeID="_x0000_i1207" DrawAspect="Content" ObjectID="_1425796405" r:id="rId308"/>
        </w:object>
      </w:r>
      <w:r>
        <w:t>, с</w:t>
      </w:r>
      <w:r>
        <w:t>о</w:t>
      </w:r>
      <w:r>
        <w:t xml:space="preserve">здания любым из </w:t>
      </w:r>
      <w:r w:rsidRPr="00A012E7">
        <w:rPr>
          <w:position w:val="-12"/>
        </w:rPr>
        <w:object w:dxaOrig="380" w:dyaOrig="380">
          <v:shape id="_x0000_i1208" type="#_x0000_t75" style="width:18.65pt;height:18.65pt" o:ole="">
            <v:imagedata r:id="rId67" o:title=""/>
          </v:shape>
          <o:OLEObject Type="Embed" ProgID="Equation.DSMT4" ShapeID="_x0000_i1208" DrawAspect="Content" ObjectID="_1425796406" r:id="rId309"/>
        </w:object>
      </w:r>
      <w:r>
        <w:t xml:space="preserve"> клиентов не менее одного вычислительного запроса </w:t>
      </w:r>
      <w:r w:rsidRPr="00A012E7">
        <w:rPr>
          <w:position w:val="-6"/>
        </w:rPr>
        <w:object w:dxaOrig="160" w:dyaOrig="279">
          <v:shape id="_x0000_i1209" type="#_x0000_t75" style="width:8pt;height:13.35pt" o:ole="">
            <v:imagedata r:id="rId81" o:title=""/>
          </v:shape>
          <o:OLEObject Type="Embed" ProgID="Equation.DSMT4" ShapeID="_x0000_i1209" DrawAspect="Content" ObjectID="_1425796407" r:id="rId310"/>
        </w:object>
      </w:r>
      <w:r>
        <w:t>-</w:t>
      </w:r>
      <w:r>
        <w:t xml:space="preserve">того типа к заданному </w:t>
      </w:r>
      <w:r w:rsidRPr="00A012E7">
        <w:rPr>
          <w:position w:val="-12"/>
        </w:rPr>
        <w:object w:dxaOrig="220" w:dyaOrig="340">
          <v:shape id="_x0000_i1210" type="#_x0000_t75" style="width:10.65pt;height:17.35pt" o:ole="">
            <v:imagedata r:id="rId83" o:title=""/>
          </v:shape>
          <o:OLEObject Type="Embed" ProgID="Equation.DSMT4" ShapeID="_x0000_i1210" DrawAspect="Content" ObjectID="_1425796408" r:id="rId311"/>
        </w:object>
      </w:r>
      <w:r>
        <w:t xml:space="preserve">-ому серверу </w:t>
      </w:r>
      <w:r w:rsidRPr="00E30AE1">
        <w:rPr>
          <w:position w:val="-6"/>
        </w:rPr>
        <w:object w:dxaOrig="160" w:dyaOrig="279">
          <v:shape id="_x0000_i1211" type="#_x0000_t75" style="width:8pt;height:13.35pt" o:ole="">
            <v:imagedata r:id="rId270" o:title=""/>
          </v:shape>
          <o:OLEObject Type="Embed" ProgID="Equation.DSMT4" ShapeID="_x0000_i1211" DrawAspect="Content" ObjectID="_1425796409" r:id="rId312"/>
        </w:object>
      </w:r>
      <w:r>
        <w:t>-того логического кластера равн</w:t>
      </w:r>
      <w:r>
        <w:t>я</w:t>
      </w:r>
      <w:r>
        <w:t>ется: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4540" w:dyaOrig="920">
          <v:shape id="_x0000_i1212" type="#_x0000_t75" style="width:226.65pt;height:46.65pt" o:ole="">
            <v:imagedata r:id="rId313" o:title=""/>
          </v:shape>
          <o:OLEObject Type="Embed" ProgID="Equation.DSMT4" ShapeID="_x0000_i1212" DrawAspect="Content" ObjectID="_1425796410" r:id="rId31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848563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50</w:instrText>
      </w:r>
      <w:r>
        <w:fldChar w:fldCharType="end"/>
      </w:r>
      <w:r>
        <w:instrText>)</w:instrText>
      </w:r>
      <w:bookmarkEnd w:id="32"/>
      <w:r>
        <w:fldChar w:fldCharType="end"/>
      </w:r>
    </w:p>
    <w:p w:rsidR="002B10F0" w:rsidRDefault="002B10F0" w:rsidP="002B10F0">
      <w:pPr>
        <w:pStyle w:val="BodyText"/>
      </w:pPr>
      <w:r>
        <w:t xml:space="preserve">Логический кластер </w:t>
      </w:r>
      <w:r w:rsidRPr="00E30AE1">
        <w:rPr>
          <w:position w:val="-6"/>
        </w:rPr>
        <w:object w:dxaOrig="160" w:dyaOrig="279">
          <v:shape id="_x0000_i1213" type="#_x0000_t75" style="width:8pt;height:13.35pt" o:ole="">
            <v:imagedata r:id="rId270" o:title=""/>
          </v:shape>
          <o:OLEObject Type="Embed" ProgID="Equation.DSMT4" ShapeID="_x0000_i1213" DrawAspect="Content" ObjectID="_1425796411" r:id="rId315"/>
        </w:object>
      </w:r>
      <w:r>
        <w:t>-</w:t>
      </w:r>
      <w:r>
        <w:t xml:space="preserve">того уровня состоит из </w:t>
      </w:r>
      <w:r w:rsidRPr="00A012E7">
        <w:rPr>
          <w:position w:val="-12"/>
        </w:rPr>
        <w:object w:dxaOrig="480" w:dyaOrig="420">
          <v:shape id="_x0000_i1214" type="#_x0000_t75" style="width:24pt;height:21.35pt" o:ole="">
            <v:imagedata r:id="rId316" o:title=""/>
          </v:shape>
          <o:OLEObject Type="Embed" ProgID="Equation.DSMT4" ShapeID="_x0000_i1214" DrawAspect="Content" ObjectID="_1425796412" r:id="rId317"/>
        </w:object>
      </w:r>
      <w:r>
        <w:t xml:space="preserve"> узлов-серверов, поэтому в</w:t>
      </w:r>
      <w:r>
        <w:t>е</w:t>
      </w:r>
      <w:r>
        <w:t xml:space="preserve">роятность </w:t>
      </w:r>
      <w:r w:rsidRPr="00A012E7">
        <w:rPr>
          <w:position w:val="-4"/>
        </w:rPr>
        <w:object w:dxaOrig="340" w:dyaOrig="340">
          <v:shape id="_x0000_i1215" type="#_x0000_t75" style="width:17.35pt;height:17.35pt" o:ole="">
            <v:imagedata r:id="rId318" o:title=""/>
          </v:shape>
          <o:OLEObject Type="Embed" ProgID="Equation.DSMT4" ShapeID="_x0000_i1215" DrawAspect="Content" ObjectID="_1425796413" r:id="rId319"/>
        </w:object>
      </w:r>
      <w:r>
        <w:t xml:space="preserve"> создания вычислительного запроса </w:t>
      </w:r>
      <w:r w:rsidRPr="00A012E7">
        <w:rPr>
          <w:position w:val="-6"/>
        </w:rPr>
        <w:object w:dxaOrig="160" w:dyaOrig="279">
          <v:shape id="_x0000_i1216" type="#_x0000_t75" style="width:8pt;height:13.35pt" o:ole="">
            <v:imagedata r:id="rId81" o:title=""/>
          </v:shape>
          <o:OLEObject Type="Embed" ProgID="Equation.DSMT4" ShapeID="_x0000_i1216" DrawAspect="Content" ObjectID="_1425796414" r:id="rId320"/>
        </w:object>
      </w:r>
      <w:r>
        <w:t>-того типа к любому из них, определяет формула:</w:t>
      </w:r>
    </w:p>
    <w:p w:rsidR="002B10F0" w:rsidRDefault="002B10F0" w:rsidP="002B10F0">
      <w:pPr>
        <w:pStyle w:val="MTDisplayEquation"/>
      </w:pPr>
      <w:r>
        <w:lastRenderedPageBreak/>
        <w:tab/>
      </w:r>
      <w:r w:rsidRPr="00A012E7">
        <w:rPr>
          <w:position w:val="-36"/>
        </w:rPr>
        <w:object w:dxaOrig="6700" w:dyaOrig="920">
          <v:shape id="_x0000_i1217" type="#_x0000_t75" style="width:334.65pt;height:46.65pt" o:ole="">
            <v:imagedata r:id="rId321" o:title=""/>
          </v:shape>
          <o:OLEObject Type="Embed" ProgID="Equation.DSMT4" ShapeID="_x0000_i1217" DrawAspect="Content" ObjectID="_1425796415" r:id="rId3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51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 xml:space="preserve">Если количество типов запросов равно </w:t>
      </w:r>
      <w:r w:rsidRPr="00A012E7">
        <w:rPr>
          <w:position w:val="-6"/>
        </w:rPr>
        <w:object w:dxaOrig="220" w:dyaOrig="300">
          <v:shape id="_x0000_i1218" type="#_x0000_t75" style="width:10.65pt;height:14.65pt" o:ole="">
            <v:imagedata r:id="rId276" o:title=""/>
          </v:shape>
          <o:OLEObject Type="Embed" ProgID="Equation.DSMT4" ShapeID="_x0000_i1218" DrawAspect="Content" ObjectID="_1425796416" r:id="rId323"/>
        </w:object>
      </w:r>
      <w:r>
        <w:t xml:space="preserve">, то вероятность </w:t>
      </w:r>
      <w:r w:rsidRPr="00A012E7">
        <w:rPr>
          <w:position w:val="-16"/>
        </w:rPr>
        <w:object w:dxaOrig="360" w:dyaOrig="420">
          <v:shape id="_x0000_i1219" type="#_x0000_t75" style="width:18.65pt;height:21.35pt" o:ole="">
            <v:imagedata r:id="rId324" o:title=""/>
          </v:shape>
          <o:OLEObject Type="Embed" ProgID="Equation.DSMT4" ShapeID="_x0000_i1219" DrawAspect="Content" ObjectID="_1425796417" r:id="rId325"/>
        </w:object>
      </w:r>
      <w:r>
        <w:t xml:space="preserve"> создания вычи</w:t>
      </w:r>
      <w:r>
        <w:t>с</w:t>
      </w:r>
      <w:r>
        <w:t xml:space="preserve">лительного запроса произвольного типа к </w:t>
      </w:r>
      <w:r w:rsidRPr="00A012E7">
        <w:rPr>
          <w:position w:val="-12"/>
        </w:rPr>
        <w:object w:dxaOrig="220" w:dyaOrig="340">
          <v:shape id="_x0000_i1220" type="#_x0000_t75" style="width:10.65pt;height:17.35pt" o:ole="">
            <v:imagedata r:id="rId83" o:title=""/>
          </v:shape>
          <o:OLEObject Type="Embed" ProgID="Equation.DSMT4" ShapeID="_x0000_i1220" DrawAspect="Content" ObjectID="_1425796418" r:id="rId326"/>
        </w:object>
      </w:r>
      <w:r>
        <w:t>-</w:t>
      </w:r>
      <w:r>
        <w:t>ому серверу равна: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8"/>
        </w:rPr>
        <w:object w:dxaOrig="4980" w:dyaOrig="499">
          <v:shape id="_x0000_i1221" type="#_x0000_t75" style="width:249.35pt;height:25.35pt" o:ole="">
            <v:imagedata r:id="rId327" o:title=""/>
          </v:shape>
          <o:OLEObject Type="Embed" ProgID="Equation.DSMT4" ShapeID="_x0000_i1221" DrawAspect="Content" ObjectID="_1425796419" r:id="rId32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173948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52</w:instrText>
      </w:r>
      <w:r>
        <w:fldChar w:fldCharType="end"/>
      </w:r>
      <w:r>
        <w:instrText>)</w:instrText>
      </w:r>
      <w:bookmarkEnd w:id="33"/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Учитывая выражение </w:t>
      </w:r>
      <w:r>
        <w:fldChar w:fldCharType="begin"/>
      </w:r>
      <w:r>
        <w:instrText xml:space="preserve"> GOTOBUTTON ZEqnNum848563  \* MERGEFORMAT </w:instrText>
      </w:r>
      <w:r>
        <w:fldChar w:fldCharType="begin"/>
      </w:r>
      <w:r>
        <w:instrText xml:space="preserve"> REF ZEqnNum848563 \! \* MERGEFORMAT </w:instrText>
      </w:r>
      <w:r>
        <w:fldChar w:fldCharType="separate"/>
      </w:r>
      <w:r>
        <w:instrText>(4.50)</w:instrText>
      </w:r>
      <w:r>
        <w:fldChar w:fldCharType="end"/>
      </w:r>
      <w:r>
        <w:fldChar w:fldCharType="end"/>
      </w:r>
      <w:r>
        <w:t xml:space="preserve">, формулу </w:t>
      </w:r>
      <w:r>
        <w:fldChar w:fldCharType="begin"/>
      </w:r>
      <w:r>
        <w:instrText xml:space="preserve"> GOTOBUTTON ZEqnNum173948  \* MERGEFORMAT </w:instrText>
      </w:r>
      <w:r>
        <w:fldChar w:fldCharType="begin"/>
      </w:r>
      <w:r>
        <w:instrText xml:space="preserve"> REF ZEqnNum173948 \! \* MERGEFORMAT </w:instrText>
      </w:r>
      <w:r>
        <w:fldChar w:fldCharType="separate"/>
      </w:r>
      <w:r>
        <w:instrText>(4.52)</w:instrText>
      </w:r>
      <w:r>
        <w:fldChar w:fldCharType="end"/>
      </w:r>
      <w:r>
        <w:fldChar w:fldCharType="end"/>
      </w:r>
      <w:r>
        <w:t xml:space="preserve"> можно преобр</w:t>
      </w:r>
      <w:r>
        <w:t>а</w:t>
      </w:r>
      <w:r>
        <w:t>зовать к виду: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88"/>
        </w:rPr>
        <w:object w:dxaOrig="7040" w:dyaOrig="1900">
          <v:shape id="_x0000_i1222" type="#_x0000_t75" style="width:352pt;height:94.65pt" o:ole="">
            <v:imagedata r:id="rId329" o:title=""/>
          </v:shape>
          <o:OLEObject Type="Embed" ProgID="Equation.DSMT4" ShapeID="_x0000_i1222" DrawAspect="Content" ObjectID="_1425796420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105444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53</w:instrText>
      </w:r>
      <w:r>
        <w:fldChar w:fldCharType="end"/>
      </w:r>
      <w:r>
        <w:instrText>)</w:instrText>
      </w:r>
      <w:bookmarkEnd w:id="34"/>
      <w:r>
        <w:fldChar w:fldCharType="end"/>
      </w:r>
    </w:p>
    <w:p w:rsidR="002B10F0" w:rsidRDefault="002B10F0" w:rsidP="002B10F0">
      <w:pPr>
        <w:pStyle w:val="BodyText"/>
      </w:pPr>
      <w:proofErr w:type="gramStart"/>
      <w:r>
        <w:t>Если запросы предъявляемые клиентами независимые (допущение 7), то вер</w:t>
      </w:r>
      <w:r>
        <w:t>о</w:t>
      </w:r>
      <w:r>
        <w:t xml:space="preserve">ятность </w:t>
      </w:r>
      <w:r w:rsidRPr="00364E5B">
        <w:rPr>
          <w:position w:val="-12"/>
        </w:rPr>
        <w:object w:dxaOrig="380" w:dyaOrig="420">
          <v:shape id="_x0000_i1223" type="#_x0000_t75" style="width:18.65pt;height:21.35pt" o:ole="">
            <v:imagedata r:id="rId331" o:title=""/>
          </v:shape>
          <o:OLEObject Type="Embed" ProgID="Equation.DSMT4" ShapeID="_x0000_i1223" DrawAspect="Content" ObjectID="_1425796421" r:id="rId332"/>
        </w:object>
      </w:r>
      <w:r>
        <w:t xml:space="preserve"> появления в течение цикла работы ВС, точно </w:t>
      </w:r>
      <w:r w:rsidRPr="00A012E7">
        <w:rPr>
          <w:position w:val="-6"/>
        </w:rPr>
        <w:object w:dxaOrig="160" w:dyaOrig="300">
          <v:shape id="_x0000_i1224" type="#_x0000_t75" style="width:8pt;height:14.65pt" o:ole="">
            <v:imagedata r:id="rId113" o:title=""/>
          </v:shape>
          <o:OLEObject Type="Embed" ProgID="Equation.DSMT4" ShapeID="_x0000_i1224" DrawAspect="Content" ObjectID="_1425796422" r:id="rId333"/>
        </w:object>
      </w:r>
      <w:r>
        <w:t xml:space="preserve"> произвольных запросов определяется с использованием модифицированной формулы </w:t>
      </w:r>
      <w:r>
        <w:fldChar w:fldCharType="begin"/>
      </w:r>
      <w:r>
        <w:instrText xml:space="preserve"> GOTOBUTTON ZEqnNum473926  \* MERGEFORMAT </w:instrText>
      </w:r>
      <w:r>
        <w:fldChar w:fldCharType="begin"/>
      </w:r>
      <w:r>
        <w:instrText xml:space="preserve"> REF ZEqnNum473926 \! \* MERGEFORMAT </w:instrText>
      </w:r>
      <w:r>
        <w:fldChar w:fldCharType="separate"/>
      </w:r>
      <w:r>
        <w:instrText>(4.32)</w:instrText>
      </w:r>
      <w:r>
        <w:fldChar w:fldCharType="end"/>
      </w:r>
      <w:r>
        <w:fldChar w:fldCharType="end"/>
      </w:r>
      <w:r>
        <w:t>, а пропускная способность с учетом обоих типов коллизий по измененной соответствующим о</w:t>
      </w:r>
      <w:r>
        <w:t>б</w:t>
      </w:r>
      <w:r>
        <w:t xml:space="preserve">разом формуле </w:t>
      </w:r>
      <w:r>
        <w:fldChar w:fldCharType="begin"/>
      </w:r>
      <w:r>
        <w:instrText xml:space="preserve"> GOTOBUTTON ZEqnNum763979  \* MERGEFORMAT </w:instrText>
      </w:r>
      <w:r>
        <w:fldChar w:fldCharType="begin"/>
      </w:r>
      <w:r>
        <w:instrText xml:space="preserve"> REF ZEqnNum763979 \! \* MERGEFORMAT </w:instrText>
      </w:r>
      <w:r>
        <w:fldChar w:fldCharType="separate"/>
      </w:r>
      <w:r>
        <w:instrText>(4.33)</w:instrText>
      </w:r>
      <w:r>
        <w:fldChar w:fldCharType="end"/>
      </w:r>
      <w:r>
        <w:fldChar w:fldCharType="end"/>
      </w:r>
      <w:r>
        <w:t>. Предложенная модель является видоизмененной версией м</w:t>
      </w:r>
      <w:r>
        <w:t>о</w:t>
      </w:r>
      <w:r>
        <w:t>дели для однородных запросов и предназначена для анализа полной многоканал</w:t>
      </w:r>
      <w:r>
        <w:t>ь</w:t>
      </w:r>
      <w:r>
        <w:t>ной магистральной системы.</w:t>
      </w:r>
      <w:proofErr w:type="gramEnd"/>
      <w:r>
        <w:t xml:space="preserve"> Однако</w:t>
      </w:r>
      <w:proofErr w:type="gramStart"/>
      <w:r>
        <w:t>,</w:t>
      </w:r>
      <w:proofErr w:type="gramEnd"/>
      <w:r>
        <w:t xml:space="preserve"> может она успешно использоваться для ан</w:t>
      </w:r>
      <w:r>
        <w:t>а</w:t>
      </w:r>
      <w:r>
        <w:t>лиза всех рассмотренных раньше магистральных систем. В качестве примера ра</w:t>
      </w:r>
      <w:r>
        <w:t>с</w:t>
      </w:r>
      <w:r>
        <w:t xml:space="preserve">смотрим использование метода для анализа ВС с симметричной многоканальной кластерной магистралей (см. </w:t>
      </w:r>
      <w:r>
        <w:fldChar w:fldCharType="begin"/>
      </w:r>
      <w:r>
        <w:instrText xml:space="preserve"> REF  _Ref117122474 \* Lower \h  \* MERGEFORMAT </w:instrText>
      </w:r>
      <w:r>
        <w:fldChar w:fldCharType="separate"/>
      </w:r>
      <w:r>
        <w:t>рис.4.13</w:t>
      </w:r>
      <w:r>
        <w:fldChar w:fldCharType="end"/>
      </w:r>
      <w:r>
        <w:t>).</w:t>
      </w:r>
    </w:p>
    <w:p w:rsidR="002B10F0" w:rsidRDefault="002B10F0" w:rsidP="002B10F0">
      <w:pPr>
        <w:pStyle w:val="BodyText"/>
      </w:pPr>
      <w:r>
        <w:t xml:space="preserve">Пусть коэффициент перекрытия магистралей </w:t>
      </w:r>
      <w:r w:rsidRPr="00A012E7">
        <w:rPr>
          <w:position w:val="-12"/>
        </w:rPr>
        <w:object w:dxaOrig="800" w:dyaOrig="380">
          <v:shape id="_x0000_i1225" type="#_x0000_t75" style="width:40pt;height:18.65pt" o:ole="">
            <v:imagedata r:id="rId334" o:title=""/>
          </v:shape>
          <o:OLEObject Type="Embed" ProgID="Equation.DSMT4" ShapeID="_x0000_i1225" DrawAspect="Content" ObjectID="_1425796423" r:id="rId335"/>
        </w:object>
      </w:r>
      <w:r>
        <w:t>, т.е. кластеры узлов-клиентов по магистралям не перекрываются. Это означает, что МРМВС можем рассматривать как топологию с объединенными магистралями, в которой колич</w:t>
      </w:r>
      <w:r>
        <w:t>е</w:t>
      </w:r>
      <w:r>
        <w:t xml:space="preserve">ство </w:t>
      </w:r>
      <w:r w:rsidRPr="00A012E7">
        <w:rPr>
          <w:position w:val="-6"/>
        </w:rPr>
        <w:object w:dxaOrig="279" w:dyaOrig="300">
          <v:shape id="_x0000_i1226" type="#_x0000_t75" style="width:13.35pt;height:14.65pt" o:ole="">
            <v:imagedata r:id="rId170" o:title=""/>
          </v:shape>
          <o:OLEObject Type="Embed" ProgID="Equation.DSMT4" ShapeID="_x0000_i1226" DrawAspect="Content" ObjectID="_1425796424" r:id="rId336"/>
        </w:object>
      </w:r>
      <w:r>
        <w:t xml:space="preserve"> групп равно количеству </w:t>
      </w:r>
      <w:r w:rsidRPr="00A012E7">
        <w:rPr>
          <w:position w:val="-16"/>
        </w:rPr>
        <w:object w:dxaOrig="380" w:dyaOrig="420">
          <v:shape id="_x0000_i1227" type="#_x0000_t75" style="width:18.65pt;height:21.35pt" o:ole="">
            <v:imagedata r:id="rId337" o:title=""/>
          </v:shape>
          <o:OLEObject Type="Embed" ProgID="Equation.DSMT4" ShapeID="_x0000_i1227" DrawAspect="Content" ObjectID="_1425796425" r:id="rId338"/>
        </w:object>
      </w:r>
      <w:r>
        <w:t xml:space="preserve"> ее логических кластеров. Предположим, что колич</w:t>
      </w:r>
      <w:r>
        <w:t>е</w:t>
      </w:r>
      <w:r>
        <w:t xml:space="preserve">ство логических магистралей, обслуживающих </w:t>
      </w:r>
      <w:r w:rsidRPr="00A012E7">
        <w:rPr>
          <w:position w:val="-6"/>
        </w:rPr>
        <w:object w:dxaOrig="279" w:dyaOrig="240">
          <v:shape id="_x0000_i1228" type="#_x0000_t75" style="width:13.35pt;height:12pt" o:ole="">
            <v:imagedata r:id="rId339" o:title=""/>
          </v:shape>
          <o:OLEObject Type="Embed" ProgID="Equation.DSMT4" ShapeID="_x0000_i1228" DrawAspect="Content" ObjectID="_1425796426" r:id="rId340"/>
        </w:object>
      </w:r>
      <w:r>
        <w:t>-</w:t>
      </w:r>
      <w:r>
        <w:t xml:space="preserve">тый логический кластер равно </w:t>
      </w:r>
      <w:r w:rsidRPr="00A012E7">
        <w:rPr>
          <w:position w:val="-12"/>
        </w:rPr>
        <w:object w:dxaOrig="520" w:dyaOrig="420">
          <v:shape id="_x0000_i1229" type="#_x0000_t75" style="width:26.65pt;height:21.35pt" o:ole="">
            <v:imagedata r:id="rId341" o:title=""/>
          </v:shape>
          <o:OLEObject Type="Embed" ProgID="Equation.DSMT4" ShapeID="_x0000_i1229" DrawAspect="Content" ObjectID="_1425796427" r:id="rId342"/>
        </w:object>
      </w:r>
      <w:r>
        <w:t xml:space="preserve">, а количество его клиентов </w:t>
      </w:r>
      <w:r w:rsidRPr="00A012E7">
        <w:rPr>
          <w:position w:val="-12"/>
        </w:rPr>
        <w:object w:dxaOrig="520" w:dyaOrig="420">
          <v:shape id="_x0000_i1230" type="#_x0000_t75" style="width:26.65pt;height:21.35pt" o:ole="">
            <v:imagedata r:id="rId343" o:title=""/>
          </v:shape>
          <o:OLEObject Type="Embed" ProgID="Equation.DSMT4" ShapeID="_x0000_i1230" DrawAspect="Content" ObjectID="_1425796428" r:id="rId344"/>
        </w:object>
      </w:r>
      <w:r>
        <w:t xml:space="preserve">. Тогда, вероятность </w:t>
      </w:r>
      <w:r w:rsidRPr="00A012E7">
        <w:rPr>
          <w:position w:val="-16"/>
        </w:rPr>
        <w:object w:dxaOrig="520" w:dyaOrig="499">
          <v:shape id="_x0000_i1231" type="#_x0000_t75" style="width:26.65pt;height:25.35pt" o:ole="">
            <v:imagedata r:id="rId345" o:title=""/>
          </v:shape>
          <o:OLEObject Type="Embed" ProgID="Equation.DSMT4" ShapeID="_x0000_i1231" DrawAspect="Content" ObjectID="_1425796429" r:id="rId346"/>
        </w:object>
      </w:r>
      <w:r>
        <w:t>создания не менее о</w:t>
      </w:r>
      <w:r>
        <w:t>д</w:t>
      </w:r>
      <w:r>
        <w:t xml:space="preserve">ного запроса </w:t>
      </w:r>
      <w:r w:rsidRPr="00A012E7">
        <w:rPr>
          <w:position w:val="-6"/>
        </w:rPr>
        <w:object w:dxaOrig="160" w:dyaOrig="279">
          <v:shape id="_x0000_i1232" type="#_x0000_t75" style="width:8pt;height:13.35pt" o:ole="">
            <v:imagedata r:id="rId81" o:title=""/>
          </v:shape>
          <o:OLEObject Type="Embed" ProgID="Equation.DSMT4" ShapeID="_x0000_i1232" DrawAspect="Content" ObjectID="_1425796430" r:id="rId347"/>
        </w:object>
      </w:r>
      <w:r>
        <w:t xml:space="preserve">-того типа к </w:t>
      </w:r>
      <w:r w:rsidRPr="00A012E7">
        <w:rPr>
          <w:position w:val="-12"/>
        </w:rPr>
        <w:object w:dxaOrig="220" w:dyaOrig="340">
          <v:shape id="_x0000_i1233" type="#_x0000_t75" style="width:10.65pt;height:17.35pt" o:ole="">
            <v:imagedata r:id="rId83" o:title=""/>
          </v:shape>
          <o:OLEObject Type="Embed" ProgID="Equation.DSMT4" ShapeID="_x0000_i1233" DrawAspect="Content" ObjectID="_1425796431" r:id="rId348"/>
        </w:object>
      </w:r>
      <w:r>
        <w:t xml:space="preserve">-ому узлу-серверу, клиентом </w:t>
      </w:r>
      <w:r w:rsidRPr="00A012E7">
        <w:rPr>
          <w:position w:val="-6"/>
        </w:rPr>
        <w:object w:dxaOrig="279" w:dyaOrig="240">
          <v:shape id="_x0000_i1234" type="#_x0000_t75" style="width:13.35pt;height:12pt" o:ole="">
            <v:imagedata r:id="rId339" o:title=""/>
          </v:shape>
          <o:OLEObject Type="Embed" ProgID="Equation.DSMT4" ShapeID="_x0000_i1234" DrawAspect="Content" ObjectID="_1425796432" r:id="rId349"/>
        </w:object>
      </w:r>
      <w:r>
        <w:t>-того логического кластера равняе</w:t>
      </w:r>
      <w:r>
        <w:t>т</w:t>
      </w:r>
      <w:r>
        <w:t>ся:</w:t>
      </w:r>
    </w:p>
    <w:p w:rsidR="002B10F0" w:rsidRDefault="002B10F0" w:rsidP="002B10F0">
      <w:pPr>
        <w:pStyle w:val="MTDisplayEquation"/>
      </w:pPr>
      <w:r>
        <w:lastRenderedPageBreak/>
        <w:tab/>
      </w:r>
      <w:r w:rsidRPr="00A012E7">
        <w:rPr>
          <w:position w:val="-36"/>
        </w:rPr>
        <w:object w:dxaOrig="2580" w:dyaOrig="960">
          <v:shape id="_x0000_i1235" type="#_x0000_t75" style="width:129.35pt;height:48pt" o:ole="">
            <v:imagedata r:id="rId350" o:title=""/>
          </v:shape>
          <o:OLEObject Type="Embed" ProgID="Equation.DSMT4" ShapeID="_x0000_i1235" DrawAspect="Content" ObjectID="_1425796433" r:id="rId35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54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где: </w:t>
      </w:r>
      <w:r w:rsidRPr="00A012E7">
        <w:rPr>
          <w:position w:val="-12"/>
        </w:rPr>
        <w:object w:dxaOrig="480" w:dyaOrig="420">
          <v:shape id="_x0000_i1236" type="#_x0000_t75" style="width:24pt;height:21.35pt" o:ole="">
            <v:imagedata r:id="rId299" o:title=""/>
          </v:shape>
          <o:OLEObject Type="Embed" ProgID="Equation.DSMT4" ShapeID="_x0000_i1236" DrawAspect="Content" ObjectID="_1425796434" r:id="rId352"/>
        </w:object>
      </w:r>
      <w:r>
        <w:t xml:space="preserve"> - количество серверов </w:t>
      </w:r>
      <w:r w:rsidRPr="00A012E7">
        <w:rPr>
          <w:position w:val="-6"/>
        </w:rPr>
        <w:object w:dxaOrig="160" w:dyaOrig="279">
          <v:shape id="_x0000_i1237" type="#_x0000_t75" style="width:8pt;height:13.35pt" o:ole="">
            <v:imagedata r:id="rId81" o:title=""/>
          </v:shape>
          <o:OLEObject Type="Embed" ProgID="Equation.DSMT4" ShapeID="_x0000_i1237" DrawAspect="Content" ObjectID="_1425796435" r:id="rId353"/>
        </w:object>
      </w:r>
      <w:r>
        <w:t>-</w:t>
      </w:r>
      <w:r>
        <w:t xml:space="preserve">того кластера запросов. Предполагая, что количество типов запросов равно </w:t>
      </w:r>
      <w:r w:rsidRPr="00A012E7">
        <w:rPr>
          <w:position w:val="-6"/>
        </w:rPr>
        <w:object w:dxaOrig="220" w:dyaOrig="300">
          <v:shape id="_x0000_i1238" type="#_x0000_t75" style="width:10.65pt;height:14.65pt" o:ole="">
            <v:imagedata r:id="rId276" o:title=""/>
          </v:shape>
          <o:OLEObject Type="Embed" ProgID="Equation.DSMT4" ShapeID="_x0000_i1238" DrawAspect="Content" ObjectID="_1425796436" r:id="rId354"/>
        </w:object>
      </w:r>
      <w:r>
        <w:t xml:space="preserve">, вероятность </w:t>
      </w:r>
      <w:r w:rsidRPr="00A012E7">
        <w:rPr>
          <w:position w:val="-16"/>
        </w:rPr>
        <w:object w:dxaOrig="499" w:dyaOrig="460">
          <v:shape id="_x0000_i1239" type="#_x0000_t75" style="width:25.35pt;height:22.65pt" o:ole="">
            <v:imagedata r:id="rId355" o:title=""/>
          </v:shape>
          <o:OLEObject Type="Embed" ProgID="Equation.DSMT4" ShapeID="_x0000_i1239" DrawAspect="Content" ObjectID="_1425796437" r:id="rId356"/>
        </w:object>
      </w:r>
      <w:r>
        <w:t xml:space="preserve"> создания вычислительного з</w:t>
      </w:r>
      <w:r>
        <w:t>а</w:t>
      </w:r>
      <w:r>
        <w:t xml:space="preserve">проса произвольного типа к </w:t>
      </w:r>
      <w:r w:rsidRPr="00A012E7">
        <w:rPr>
          <w:position w:val="-12"/>
        </w:rPr>
        <w:object w:dxaOrig="220" w:dyaOrig="340">
          <v:shape id="_x0000_i1240" type="#_x0000_t75" style="width:10.65pt;height:17.35pt" o:ole="">
            <v:imagedata r:id="rId83" o:title=""/>
          </v:shape>
          <o:OLEObject Type="Embed" ProgID="Equation.DSMT4" ShapeID="_x0000_i1240" DrawAspect="Content" ObjectID="_1425796438" r:id="rId357"/>
        </w:object>
      </w:r>
      <w:r>
        <w:t>-</w:t>
      </w:r>
      <w:r>
        <w:t xml:space="preserve">ому серверу, клиентом </w:t>
      </w:r>
      <w:r w:rsidRPr="00A012E7">
        <w:rPr>
          <w:position w:val="-6"/>
        </w:rPr>
        <w:object w:dxaOrig="279" w:dyaOrig="240">
          <v:shape id="_x0000_i1241" type="#_x0000_t75" style="width:13.35pt;height:12pt" o:ole="">
            <v:imagedata r:id="rId339" o:title=""/>
          </v:shape>
          <o:OLEObject Type="Embed" ProgID="Equation.DSMT4" ShapeID="_x0000_i1241" DrawAspect="Content" ObjectID="_1425796439" r:id="rId358"/>
        </w:object>
      </w:r>
      <w:r>
        <w:t>-того логического кластера мо</w:t>
      </w:r>
      <w:r>
        <w:t>ж</w:t>
      </w:r>
      <w:r>
        <w:t xml:space="preserve">но определить преобразуя </w:t>
      </w:r>
      <w:r>
        <w:fldChar w:fldCharType="begin"/>
      </w:r>
      <w:r>
        <w:instrText xml:space="preserve"> GOTOBUTTON ZEqnNum173948  \* MERGEFORMAT </w:instrText>
      </w:r>
      <w:r>
        <w:fldChar w:fldCharType="begin"/>
      </w:r>
      <w:r>
        <w:instrText xml:space="preserve"> REF ZEqnNum173948 \! \* MERGEFORMAT </w:instrText>
      </w:r>
      <w:r>
        <w:fldChar w:fldCharType="separate"/>
      </w:r>
      <w:r>
        <w:instrText>(4.52)</w:instrText>
      </w:r>
      <w:r>
        <w:fldChar w:fldCharType="end"/>
      </w:r>
      <w:r>
        <w:fldChar w:fldCharType="end"/>
      </w:r>
      <w:r>
        <w:t xml:space="preserve"> к виду: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3060" w:dyaOrig="960">
          <v:shape id="_x0000_i1242" type="#_x0000_t75" style="width:153.35pt;height:48pt" o:ole="">
            <v:imagedata r:id="rId359" o:title=""/>
          </v:shape>
          <o:OLEObject Type="Embed" ProgID="Equation.DSMT4" ShapeID="_x0000_i1242" DrawAspect="Content" ObjectID="_1425796440" r:id="rId36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55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Если запросы предъявляемые клиентами независимые (допущение 7), то вер</w:t>
      </w:r>
      <w:r>
        <w:t>о</w:t>
      </w:r>
      <w:r>
        <w:t xml:space="preserve">ятность </w:t>
      </w:r>
      <w:r w:rsidRPr="00B14A39">
        <w:rPr>
          <w:position w:val="-12"/>
        </w:rPr>
        <w:object w:dxaOrig="380" w:dyaOrig="420">
          <v:shape id="_x0000_i1243" type="#_x0000_t75" style="width:18.65pt;height:21.35pt" o:ole="">
            <v:imagedata r:id="rId361" o:title=""/>
          </v:shape>
          <o:OLEObject Type="Embed" ProgID="Equation.DSMT4" ShapeID="_x0000_i1243" DrawAspect="Content" ObjectID="_1425796441" r:id="rId362"/>
        </w:object>
      </w:r>
      <w:r>
        <w:t xml:space="preserve"> появления в системе точно </w:t>
      </w:r>
      <w:r>
        <w:rPr>
          <w:noProof/>
          <w:position w:val="-6"/>
          <w:lang w:val="uk-UA" w:eastAsia="uk-UA"/>
        </w:rPr>
        <w:drawing>
          <wp:inline distT="0" distB="0" distL="0" distR="0">
            <wp:extent cx="101600" cy="186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вычислительных запросов, адресованных к </w:t>
      </w:r>
      <w:r w:rsidRPr="00A012E7">
        <w:rPr>
          <w:position w:val="-12"/>
        </w:rPr>
        <w:object w:dxaOrig="220" w:dyaOrig="340">
          <v:shape id="_x0000_i1244" type="#_x0000_t75" style="width:10.65pt;height:17.35pt" o:ole="">
            <v:imagedata r:id="rId83" o:title=""/>
          </v:shape>
          <o:OLEObject Type="Embed" ProgID="Equation.DSMT4" ShapeID="_x0000_i1244" DrawAspect="Content" ObjectID="_1425796442" r:id="rId364"/>
        </w:object>
      </w:r>
      <w:r>
        <w:t>-</w:t>
      </w:r>
      <w:r>
        <w:t xml:space="preserve">ому серверу, создаваемых клиентами </w:t>
      </w:r>
      <w:r w:rsidRPr="00A012E7">
        <w:rPr>
          <w:position w:val="-6"/>
        </w:rPr>
        <w:object w:dxaOrig="279" w:dyaOrig="240">
          <v:shape id="_x0000_i1245" type="#_x0000_t75" style="width:13.35pt;height:12pt" o:ole="">
            <v:imagedata r:id="rId339" o:title=""/>
          </v:shape>
          <o:OLEObject Type="Embed" ProgID="Equation.DSMT4" ShapeID="_x0000_i1245" DrawAspect="Content" ObjectID="_1425796443" r:id="rId365"/>
        </w:object>
      </w:r>
      <w:r>
        <w:t xml:space="preserve">-того логического кластера можно определить модифицируя формулу </w:t>
      </w:r>
      <w:r>
        <w:fldChar w:fldCharType="begin"/>
      </w:r>
      <w:r>
        <w:instrText xml:space="preserve"> GOTOBUTTON ZEqnNum473926  \* MERGEFORMAT </w:instrText>
      </w:r>
      <w:r>
        <w:fldChar w:fldCharType="begin"/>
      </w:r>
      <w:r>
        <w:instrText xml:space="preserve"> REF ZEqnNum473926 \! \* MERGEFORMAT </w:instrText>
      </w:r>
      <w:r>
        <w:fldChar w:fldCharType="separate"/>
      </w:r>
      <w:r>
        <w:instrText>(4.32)</w:instrText>
      </w:r>
      <w:r>
        <w:fldChar w:fldCharType="end"/>
      </w:r>
      <w:r>
        <w:fldChar w:fldCharType="end"/>
      </w:r>
      <w:r>
        <w:t xml:space="preserve">, а пропускную способность логического кластера на основе выражения </w:t>
      </w:r>
      <w:r>
        <w:fldChar w:fldCharType="begin"/>
      </w:r>
      <w:r>
        <w:instrText xml:space="preserve"> GOTOBUTTON ZEqnNum763979  \* MERGEFORMAT </w:instrText>
      </w:r>
      <w:r>
        <w:fldChar w:fldCharType="begin"/>
      </w:r>
      <w:r>
        <w:instrText xml:space="preserve"> REF ZEqnNum763979 \! \* MERGEFORMAT </w:instrText>
      </w:r>
      <w:r>
        <w:fldChar w:fldCharType="separate"/>
      </w:r>
      <w:r>
        <w:instrText>(4.33)</w:instrText>
      </w:r>
      <w:r>
        <w:fldChar w:fldCharType="end"/>
      </w:r>
      <w:r>
        <w:fldChar w:fldCharType="end"/>
      </w:r>
      <w:r>
        <w:t>. Полная пропускная способность является суммой пропускных способностей всех логических кластеров, т.е.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2"/>
        </w:rPr>
        <w:object w:dxaOrig="1400" w:dyaOrig="800">
          <v:shape id="_x0000_i1246" type="#_x0000_t75" style="width:70.65pt;height:40pt" o:ole="">
            <v:imagedata r:id="rId366" o:title=""/>
          </v:shape>
          <o:OLEObject Type="Embed" ProgID="Equation.DSMT4" ShapeID="_x0000_i1246" DrawAspect="Content" ObjectID="_1425796444" r:id="rId36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56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a"/>
      </w:pPr>
      <w:r>
        <w:t xml:space="preserve">где: </w:t>
      </w:r>
      <w:r w:rsidRPr="00A012E7">
        <w:rPr>
          <w:position w:val="-4"/>
        </w:rPr>
        <w:object w:dxaOrig="499" w:dyaOrig="340">
          <v:shape id="_x0000_i1247" type="#_x0000_t75" style="width:25.35pt;height:17.35pt" o:ole="">
            <v:imagedata r:id="rId368" o:title=""/>
          </v:shape>
          <o:OLEObject Type="Embed" ProgID="Equation.DSMT4" ShapeID="_x0000_i1247" DrawAspect="Content" ObjectID="_1425796445" r:id="rId369"/>
        </w:object>
      </w:r>
      <w:r>
        <w:t xml:space="preserve"> - пропускная способность </w:t>
      </w:r>
      <w:r w:rsidRPr="00A012E7">
        <w:rPr>
          <w:position w:val="-6"/>
        </w:rPr>
        <w:object w:dxaOrig="279" w:dyaOrig="240">
          <v:shape id="_x0000_i1248" type="#_x0000_t75" style="width:13.35pt;height:12pt" o:ole="">
            <v:imagedata r:id="rId339" o:title=""/>
          </v:shape>
          <o:OLEObject Type="Embed" ProgID="Equation.DSMT4" ShapeID="_x0000_i1248" DrawAspect="Content" ObjectID="_1425796446" r:id="rId370"/>
        </w:object>
      </w:r>
      <w:r>
        <w:t>-</w:t>
      </w:r>
      <w:r>
        <w:t>того кластера определена на основе модиф</w:t>
      </w:r>
      <w:r>
        <w:t>и</w:t>
      </w:r>
      <w:r>
        <w:t xml:space="preserve">цированной формулы </w:t>
      </w:r>
      <w:r>
        <w:fldChar w:fldCharType="begin"/>
      </w:r>
      <w:r>
        <w:instrText xml:space="preserve"> GOTOBUTTON ZEqnNum763979  \* MERGEFORMAT </w:instrText>
      </w:r>
      <w:r>
        <w:fldChar w:fldCharType="begin"/>
      </w:r>
      <w:r>
        <w:instrText xml:space="preserve"> REF ZEqnNum763979 \! \* MERGEFORMAT </w:instrText>
      </w:r>
      <w:r>
        <w:fldChar w:fldCharType="separate"/>
      </w:r>
      <w:r>
        <w:instrText>(4.33)</w:instrText>
      </w:r>
      <w:r>
        <w:fldChar w:fldCharType="end"/>
      </w:r>
      <w:r>
        <w:fldChar w:fldCharType="end"/>
      </w:r>
      <w:r>
        <w:t>.</w:t>
      </w:r>
    </w:p>
    <w:p w:rsidR="002B10F0" w:rsidRDefault="002B10F0" w:rsidP="002B10F0">
      <w:pPr>
        <w:pStyle w:val="BodyText"/>
      </w:pPr>
      <w:r>
        <w:t>Предложенный метод сохраняет все преимущества методов данного класса, т.е. достаточную точность и очень низкую вычислительную сложность решения мод</w:t>
      </w:r>
      <w:r>
        <w:t>е</w:t>
      </w:r>
      <w:r>
        <w:t xml:space="preserve">ли. Основным ее недостатком является ограниченный учет влияния характеристик логических кластеров на работу узлов-серверов ВС. Отмеченный недостаток можно </w:t>
      </w:r>
      <w:proofErr w:type="gramStart"/>
      <w:r>
        <w:t>устранить</w:t>
      </w:r>
      <w:proofErr w:type="gramEnd"/>
      <w:r>
        <w:t xml:space="preserve"> применяя рассмотренную дальше иерархическую модель запросов. Н</w:t>
      </w:r>
      <w:r>
        <w:t>е</w:t>
      </w:r>
      <w:r>
        <w:t>однородную модель запросов можно использовать тоже для анализа других арх</w:t>
      </w:r>
      <w:r>
        <w:t>и</w:t>
      </w:r>
      <w:r>
        <w:t>тектур МРМВС.</w:t>
      </w:r>
    </w:p>
    <w:p w:rsidR="002B10F0" w:rsidRDefault="002B10F0" w:rsidP="002B10F0">
      <w:pPr>
        <w:pStyle w:val="BodyText"/>
      </w:pPr>
      <w:r>
        <w:t xml:space="preserve">Модель многоканальной реконфигурируемой вычислительной </w:t>
      </w:r>
      <w:proofErr w:type="gramStart"/>
      <w:r>
        <w:t>системы</w:t>
      </w:r>
      <w:proofErr w:type="gramEnd"/>
      <w:r>
        <w:t xml:space="preserve"> испол</w:t>
      </w:r>
      <w:r>
        <w:t>ь</w:t>
      </w:r>
      <w:r>
        <w:t>зующую числа Стирлинга второго рода (см. §</w:t>
      </w:r>
      <w:r>
        <w:fldChar w:fldCharType="begin"/>
      </w:r>
      <w:r>
        <w:instrText xml:space="preserve"> REF _Ref515773897 \r \h </w:instrText>
      </w:r>
      <w:r>
        <w:fldChar w:fldCharType="separate"/>
      </w:r>
      <w:r>
        <w:t>4.5.4</w:t>
      </w:r>
      <w:r>
        <w:fldChar w:fldCharType="end"/>
      </w:r>
      <w:r>
        <w:t>) можно также приспособить к работе с неоднородной моделью запросов. Для этого, достаточно заменить соотве</w:t>
      </w:r>
      <w:r>
        <w:t>т</w:t>
      </w:r>
      <w:r>
        <w:t xml:space="preserve">ствующие члены в формуле </w:t>
      </w:r>
      <w:r>
        <w:fldChar w:fldCharType="begin"/>
      </w:r>
      <w:r>
        <w:instrText xml:space="preserve"> GOTOBUTTON ZEqnNum302845  \* MERGEFORMAT </w:instrText>
      </w:r>
      <w:r>
        <w:fldChar w:fldCharType="begin"/>
      </w:r>
      <w:r>
        <w:instrText xml:space="preserve"> REF ZEqnNum302845 \! \* MERGEFORMAT </w:instrText>
      </w:r>
      <w:r>
        <w:fldChar w:fldCharType="separate"/>
      </w:r>
      <w:r>
        <w:instrText>(4.47)</w:instrText>
      </w:r>
      <w:r>
        <w:fldChar w:fldCharType="end"/>
      </w:r>
      <w:r>
        <w:fldChar w:fldCharType="end"/>
      </w:r>
      <w:r>
        <w:t xml:space="preserve">. Тогда </w:t>
      </w:r>
      <w:r>
        <w:lastRenderedPageBreak/>
        <w:t xml:space="preserve">пропускная способность </w:t>
      </w:r>
      <w:r w:rsidRPr="00A012E7">
        <w:rPr>
          <w:position w:val="-4"/>
        </w:rPr>
        <w:object w:dxaOrig="320" w:dyaOrig="279">
          <v:shape id="_x0000_i1249" type="#_x0000_t75" style="width:16pt;height:13.35pt" o:ole="">
            <v:imagedata r:id="rId371" o:title=""/>
          </v:shape>
          <o:OLEObject Type="Embed" ProgID="Equation.DSMT4" ShapeID="_x0000_i1249" DrawAspect="Content" ObjectID="_1425796447" r:id="rId372"/>
        </w:object>
      </w:r>
      <w:r>
        <w:t xml:space="preserve"> будет определена фо</w:t>
      </w:r>
      <w:r>
        <w:t>р</w:t>
      </w:r>
      <w:r>
        <w:t>мулой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44"/>
        </w:rPr>
        <w:object w:dxaOrig="7260" w:dyaOrig="1020">
          <v:shape id="_x0000_i1250" type="#_x0000_t75" style="width:362.65pt;height:50.65pt" o:ole="">
            <v:imagedata r:id="rId373" o:title=""/>
          </v:shape>
          <o:OLEObject Type="Embed" ProgID="Equation.DSMT4" ShapeID="_x0000_i1250" DrawAspect="Content" ObjectID="_1425796448" r:id="rId37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57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где: </w:t>
      </w:r>
      <w:r w:rsidRPr="00A012E7">
        <w:rPr>
          <w:position w:val="-16"/>
        </w:rPr>
        <w:object w:dxaOrig="360" w:dyaOrig="420">
          <v:shape id="_x0000_i1251" type="#_x0000_t75" style="width:18.65pt;height:21.35pt" o:ole="">
            <v:imagedata r:id="rId375" o:title=""/>
          </v:shape>
          <o:OLEObject Type="Embed" ProgID="Equation.DSMT4" ShapeID="_x0000_i1251" DrawAspect="Content" ObjectID="_1425796449" r:id="rId376"/>
        </w:object>
      </w:r>
      <w:r>
        <w:t xml:space="preserve"> определяется с использованием выражения </w:t>
      </w:r>
      <w:r>
        <w:fldChar w:fldCharType="begin"/>
      </w:r>
      <w:r>
        <w:instrText xml:space="preserve"> GOTOBUTTON ZEqnNum105444  \* MERGEFORMAT </w:instrText>
      </w:r>
      <w:r>
        <w:fldChar w:fldCharType="begin"/>
      </w:r>
      <w:r>
        <w:instrText xml:space="preserve"> REF ZEqnNum105444 \! \* MERGEFORMAT </w:instrText>
      </w:r>
      <w:r>
        <w:fldChar w:fldCharType="separate"/>
      </w:r>
      <w:r>
        <w:instrText>(4.53)</w:instrText>
      </w:r>
      <w:r>
        <w:fldChar w:fldCharType="end"/>
      </w:r>
      <w:r>
        <w:fldChar w:fldCharType="end"/>
      </w:r>
      <w:r>
        <w:t xml:space="preserve">, а </w:t>
      </w:r>
      <w:r w:rsidRPr="00A012E7">
        <w:rPr>
          <w:position w:val="-16"/>
        </w:rPr>
        <w:object w:dxaOrig="340" w:dyaOrig="460">
          <v:shape id="_x0000_i1252" type="#_x0000_t75" style="width:17.35pt;height:22.65pt" o:ole="">
            <v:imagedata r:id="rId377" o:title=""/>
          </v:shape>
          <o:OLEObject Type="Embed" ProgID="Equation.DSMT4" ShapeID="_x0000_i1252" DrawAspect="Content" ObjectID="_1425796450" r:id="rId378"/>
        </w:object>
      </w:r>
      <w:r>
        <w:t xml:space="preserve"> модифицированной формулы </w:t>
      </w:r>
      <w:r>
        <w:fldChar w:fldCharType="begin"/>
      </w:r>
      <w:r>
        <w:instrText xml:space="preserve"> GOTOBUTTON ZEqnNum935479  \* MERGEFORMAT </w:instrText>
      </w:r>
      <w:r>
        <w:fldChar w:fldCharType="begin"/>
      </w:r>
      <w:r>
        <w:instrText xml:space="preserve"> REF ZEqnNum935479 \! \* MERGEFORMAT </w:instrText>
      </w:r>
      <w:r>
        <w:fldChar w:fldCharType="separate"/>
      </w:r>
      <w:r>
        <w:instrText>(4.46)</w:instrText>
      </w:r>
      <w:r>
        <w:fldChar w:fldCharType="end"/>
      </w:r>
      <w:r>
        <w:fldChar w:fldCharType="end"/>
      </w:r>
      <w:r>
        <w:t>.</w:t>
      </w:r>
    </w:p>
    <w:p w:rsidR="002B10F0" w:rsidRDefault="002B10F0" w:rsidP="002B10F0">
      <w:pPr>
        <w:pStyle w:val="Heading3"/>
      </w:pPr>
      <w:bookmarkStart w:id="35" w:name="_Toc96729167"/>
      <w:bookmarkStart w:id="36" w:name="_Toc114798066"/>
      <w:bookmarkStart w:id="37" w:name="_Toc117381928"/>
      <w:r>
        <w:t xml:space="preserve">Иерархическая </w:t>
      </w:r>
      <w:r w:rsidRPr="000F3A3E">
        <w:t>модель</w:t>
      </w:r>
      <w:r>
        <w:t xml:space="preserve"> запросов</w:t>
      </w:r>
      <w:bookmarkEnd w:id="35"/>
      <w:bookmarkEnd w:id="36"/>
      <w:bookmarkEnd w:id="37"/>
    </w:p>
    <w:p w:rsidR="002B10F0" w:rsidRDefault="002B10F0" w:rsidP="002B10F0">
      <w:pPr>
        <w:pStyle w:val="BodyText"/>
      </w:pPr>
      <w:r>
        <w:t xml:space="preserve">Несмотря на свои </w:t>
      </w:r>
      <w:proofErr w:type="gramStart"/>
      <w:r>
        <w:t>преимущества</w:t>
      </w:r>
      <w:proofErr w:type="gramEnd"/>
      <w:r>
        <w:t xml:space="preserve"> моделирование функционирования МРМВС с использованием неоднородной модели запросов обладает рядом существенных н</w:t>
      </w:r>
      <w:r>
        <w:t>е</w:t>
      </w:r>
      <w:r>
        <w:t>достатков. Главный из них это факт, что запросы различных типов никак не связаны между собой. Ввиду этого, применение неоднородной модели для анализа иерарх</w:t>
      </w:r>
      <w:r>
        <w:t>и</w:t>
      </w:r>
      <w:r>
        <w:t>ческих магистральных систем приводит к значительным погрешностям и нецелес</w:t>
      </w:r>
      <w:r>
        <w:t>о</w:t>
      </w:r>
      <w:r>
        <w:t>образно. В иерархических системах, на различных уровнях используются разли</w:t>
      </w:r>
      <w:r>
        <w:t>ч</w:t>
      </w:r>
      <w:r>
        <w:t>ные количества логических магистралей, узлов-клиентов и узлов-серверов. Кроме этого, иерархические МРМВС строятся так, что вероятность создания вычисл</w:t>
      </w:r>
      <w:r>
        <w:t>и</w:t>
      </w:r>
      <w:r>
        <w:t>тельного запроса тем больше, чем сервер находится ближе кластера вызывающего узла-клиента. Поэтому, для создания модели многоканальных иерархических маг</w:t>
      </w:r>
      <w:r>
        <w:t>и</w:t>
      </w:r>
      <w:r>
        <w:t xml:space="preserve">стралей предлагается использовать </w:t>
      </w:r>
      <w:proofErr w:type="gramStart"/>
      <w:r>
        <w:t>методы</w:t>
      </w:r>
      <w:proofErr w:type="gramEnd"/>
      <w:r>
        <w:t xml:space="preserve"> основанные на и</w:t>
      </w:r>
      <w:r>
        <w:t>е</w:t>
      </w:r>
      <w:r>
        <w:t xml:space="preserve">рархической модели запросов. </w:t>
      </w:r>
    </w:p>
    <w:p w:rsidR="002B10F0" w:rsidRDefault="002B10F0" w:rsidP="002B10F0">
      <w:pPr>
        <w:pStyle w:val="BodyText"/>
      </w:pPr>
      <w:r>
        <w:t>Иерархическая модель запросов предназначена для определения влияния вероятностных хара</w:t>
      </w:r>
      <w:r>
        <w:t>к</w:t>
      </w:r>
      <w:r>
        <w:t xml:space="preserve">теристик запросов на работу иерархической системы в целом. </w:t>
      </w:r>
    </w:p>
    <w:p w:rsidR="002B10F0" w:rsidRDefault="002B10F0" w:rsidP="002B10F0">
      <w:pPr>
        <w:pStyle w:val="BodyText"/>
      </w:pPr>
      <w:r>
        <w:t xml:space="preserve">Пусть в МРМВС, </w:t>
      </w:r>
      <w:proofErr w:type="gramStart"/>
      <w:r>
        <w:t>состоящей</w:t>
      </w:r>
      <w:proofErr w:type="gramEnd"/>
      <w:r>
        <w:t xml:space="preserve"> из </w:t>
      </w:r>
      <w:r w:rsidRPr="00A012E7">
        <w:rPr>
          <w:position w:val="-12"/>
        </w:rPr>
        <w:object w:dxaOrig="380" w:dyaOrig="380">
          <v:shape id="_x0000_i1253" type="#_x0000_t75" style="width:18.65pt;height:18.65pt" o:ole="">
            <v:imagedata r:id="rId379" o:title=""/>
          </v:shape>
          <o:OLEObject Type="Embed" ProgID="Equation.DSMT4" ShapeID="_x0000_i1253" DrawAspect="Content" ObjectID="_1425796451" r:id="rId380"/>
        </w:object>
      </w:r>
      <w:r>
        <w:t xml:space="preserve"> иерархических уровней существует </w:t>
      </w:r>
      <w:r w:rsidRPr="00A012E7">
        <w:rPr>
          <w:position w:val="-14"/>
        </w:rPr>
        <w:object w:dxaOrig="940" w:dyaOrig="420">
          <v:shape id="_x0000_i1254" type="#_x0000_t75" style="width:46.65pt;height:21.35pt" o:ole="">
            <v:imagedata r:id="rId381" o:title=""/>
          </v:shape>
          <o:OLEObject Type="Embed" ProgID="Equation.DSMT4" ShapeID="_x0000_i1254" DrawAspect="Content" ObjectID="_1425796452" r:id="rId382"/>
        </w:object>
      </w:r>
      <w:r>
        <w:t xml:space="preserve"> типов вычислительных запросов. Все типы запросов непосредственно связаны с определенным уровнем и</w:t>
      </w:r>
      <w:r>
        <w:t>е</w:t>
      </w:r>
      <w:r>
        <w:t xml:space="preserve">рархии системы. И так, запрос первого типа реализован в одном из </w:t>
      </w:r>
      <w:r w:rsidRPr="00A012E7">
        <w:rPr>
          <w:position w:val="-12"/>
        </w:rPr>
        <w:object w:dxaOrig="420" w:dyaOrig="420">
          <v:shape id="_x0000_i1255" type="#_x0000_t75" style="width:21.35pt;height:21.35pt" o:ole="">
            <v:imagedata r:id="rId383" o:title=""/>
          </v:shape>
          <o:OLEObject Type="Embed" ProgID="Equation.DSMT4" ShapeID="_x0000_i1255" DrawAspect="Content" ObjectID="_1425796453" r:id="rId384"/>
        </w:object>
      </w:r>
      <w:r>
        <w:t xml:space="preserve"> кластеров первого иерархического уровня. Запрос первого типа явл</w:t>
      </w:r>
      <w:r>
        <w:t>я</w:t>
      </w:r>
      <w:r>
        <w:t>ется обращением клиента к своему предпочтительному серверу. Запрос второго типа неп</w:t>
      </w:r>
      <w:r>
        <w:t>о</w:t>
      </w:r>
      <w:r>
        <w:t xml:space="preserve">средственно связан со вторым иерархическим уровнем системы. Однако не включает он элементов </w:t>
      </w:r>
      <w:r>
        <w:lastRenderedPageBreak/>
        <w:t>одного из кластеров предыдущего уровня. Исключение имеет количественный характер и объясняется тем, что при определении вероя</w:t>
      </w:r>
      <w:r>
        <w:t>т</w:t>
      </w:r>
      <w:r>
        <w:t xml:space="preserve">ностных характеристик запроса нельзя включать элементов которые были учтены вероятностных характеристик запроса низшего уровня. Образно </w:t>
      </w:r>
      <w:proofErr w:type="gramStart"/>
      <w:r>
        <w:t>говоря при опр</w:t>
      </w:r>
      <w:r>
        <w:t>е</w:t>
      </w:r>
      <w:r>
        <w:t>делении вероятностных параметров запросов второго типа следует не учитывать</w:t>
      </w:r>
      <w:proofErr w:type="gramEnd"/>
      <w:r>
        <w:t xml:space="preserve"> элементов одного кластера первого уровня, т.к. если искомый сервер являлся бы предпочтительным сервером обслуживание запроса прошло бы на предыдущем уровне иерархии, в рамках запроса пе</w:t>
      </w:r>
      <w:r>
        <w:t>р</w:t>
      </w:r>
      <w:r>
        <w:t>вого типа.</w:t>
      </w:r>
    </w:p>
    <w:p w:rsidR="002B10F0" w:rsidRDefault="002B10F0" w:rsidP="002B10F0">
      <w:pPr>
        <w:pStyle w:val="BodyText"/>
      </w:pPr>
      <w:r>
        <w:t>Определим количество элементов (клиентов либо серверов) которые охват</w:t>
      </w:r>
      <w:r>
        <w:t>ы</w:t>
      </w:r>
      <w:r>
        <w:t>вает запрос заданного типа. Для этого введем понятие кластера запросов. Кластером з</w:t>
      </w:r>
      <w:r>
        <w:t>а</w:t>
      </w:r>
      <w:r>
        <w:t>просов определять будем часть кластера иерархического уровня которая с</w:t>
      </w:r>
      <w:r>
        <w:t>о</w:t>
      </w:r>
      <w:r>
        <w:t xml:space="preserve">держит исключительно те </w:t>
      </w:r>
      <w:proofErr w:type="gramStart"/>
      <w:r>
        <w:t>элементы</w:t>
      </w:r>
      <w:proofErr w:type="gramEnd"/>
      <w:r>
        <w:t xml:space="preserve"> к которым может быть адресован запрос. И так, кл</w:t>
      </w:r>
      <w:r>
        <w:t>а</w:t>
      </w:r>
      <w:r>
        <w:t xml:space="preserve">стер запросов </w:t>
      </w:r>
      <w:r w:rsidRPr="00A012E7">
        <w:rPr>
          <w:position w:val="-6"/>
        </w:rPr>
        <w:object w:dxaOrig="160" w:dyaOrig="279">
          <v:shape id="_x0000_i1256" type="#_x0000_t75" style="width:8pt;height:13.35pt" o:ole="">
            <v:imagedata r:id="rId81" o:title=""/>
          </v:shape>
          <o:OLEObject Type="Embed" ProgID="Equation.DSMT4" ShapeID="_x0000_i1256" DrawAspect="Content" ObjectID="_1425796454" r:id="rId385"/>
        </w:object>
      </w:r>
      <w:r>
        <w:t>-</w:t>
      </w:r>
      <w:r>
        <w:t xml:space="preserve">того уровня является частью иерархического кластера </w:t>
      </w:r>
      <w:r w:rsidRPr="00A012E7">
        <w:rPr>
          <w:position w:val="-6"/>
        </w:rPr>
        <w:object w:dxaOrig="160" w:dyaOrig="279">
          <v:shape id="_x0000_i1257" type="#_x0000_t75" style="width:8pt;height:13.35pt" o:ole="">
            <v:imagedata r:id="rId81" o:title=""/>
          </v:shape>
          <o:OLEObject Type="Embed" ProgID="Equation.DSMT4" ShapeID="_x0000_i1257" DrawAspect="Content" ObjectID="_1425796455" r:id="rId386"/>
        </w:object>
      </w:r>
      <w:r>
        <w:t>-того уро</w:t>
      </w:r>
      <w:r>
        <w:t>в</w:t>
      </w:r>
      <w:r>
        <w:t xml:space="preserve">ня из которого исключено один кластер </w:t>
      </w:r>
      <w:r w:rsidRPr="00A012E7">
        <w:rPr>
          <w:position w:val="-14"/>
        </w:rPr>
        <w:object w:dxaOrig="700" w:dyaOrig="420">
          <v:shape id="_x0000_i1258" type="#_x0000_t75" style="width:34.65pt;height:21.35pt" o:ole="">
            <v:imagedata r:id="rId387" o:title=""/>
          </v:shape>
          <o:OLEObject Type="Embed" ProgID="Equation.DSMT4" ShapeID="_x0000_i1258" DrawAspect="Content" ObjectID="_1425796456" r:id="rId388"/>
        </w:object>
      </w:r>
      <w:r>
        <w:t>-ого уровня. Рассматриваемое искл</w:t>
      </w:r>
      <w:r>
        <w:t>ю</w:t>
      </w:r>
      <w:r>
        <w:t xml:space="preserve">чение не охватывает запросов первого типа. Поэтому количество </w:t>
      </w:r>
      <w:r w:rsidRPr="00A012E7">
        <w:rPr>
          <w:position w:val="-12"/>
        </w:rPr>
        <w:object w:dxaOrig="440" w:dyaOrig="420">
          <v:shape id="_x0000_i1259" type="#_x0000_t75" style="width:22.65pt;height:21.35pt" o:ole="">
            <v:imagedata r:id="rId389" o:title=""/>
          </v:shape>
          <o:OLEObject Type="Embed" ProgID="Equation.DSMT4" ShapeID="_x0000_i1259" DrawAspect="Content" ObjectID="_1425796457" r:id="rId390"/>
        </w:object>
      </w:r>
      <w:r>
        <w:t xml:space="preserve"> клиентов кл</w:t>
      </w:r>
      <w:r>
        <w:t>а</w:t>
      </w:r>
      <w:r>
        <w:t xml:space="preserve">стера запросов первого типа равно количеству </w:t>
      </w:r>
      <w:r w:rsidRPr="00A012E7">
        <w:rPr>
          <w:position w:val="-12"/>
        </w:rPr>
        <w:object w:dxaOrig="480" w:dyaOrig="420">
          <v:shape id="_x0000_i1260" type="#_x0000_t75" style="width:24pt;height:21.35pt" o:ole="">
            <v:imagedata r:id="rId391" o:title=""/>
          </v:shape>
          <o:OLEObject Type="Embed" ProgID="Equation.DSMT4" ShapeID="_x0000_i1260" DrawAspect="Content" ObjectID="_1425796458" r:id="rId392"/>
        </w:object>
      </w:r>
      <w:r>
        <w:t xml:space="preserve"> клиентов иерархического кл</w:t>
      </w:r>
      <w:r>
        <w:t>а</w:t>
      </w:r>
      <w:r>
        <w:t xml:space="preserve">стера первого уровня. Соответственно количество </w:t>
      </w:r>
      <w:r w:rsidRPr="00A012E7">
        <w:rPr>
          <w:position w:val="-12"/>
        </w:rPr>
        <w:object w:dxaOrig="440" w:dyaOrig="420">
          <v:shape id="_x0000_i1261" type="#_x0000_t75" style="width:22.65pt;height:21.35pt" o:ole="">
            <v:imagedata r:id="rId393" o:title=""/>
          </v:shape>
          <o:OLEObject Type="Embed" ProgID="Equation.DSMT4" ShapeID="_x0000_i1261" DrawAspect="Content" ObjectID="_1425796459" r:id="rId394"/>
        </w:object>
      </w:r>
      <w:r>
        <w:t xml:space="preserve"> серверов класт</w:t>
      </w:r>
      <w:r>
        <w:t>е</w:t>
      </w:r>
      <w:r>
        <w:t xml:space="preserve">ра запросов первого типа равно количеству </w:t>
      </w:r>
      <w:r w:rsidRPr="00A012E7">
        <w:rPr>
          <w:position w:val="-12"/>
        </w:rPr>
        <w:object w:dxaOrig="480" w:dyaOrig="420">
          <v:shape id="_x0000_i1262" type="#_x0000_t75" style="width:24pt;height:21.35pt" o:ole="">
            <v:imagedata r:id="rId395" o:title=""/>
          </v:shape>
          <o:OLEObject Type="Embed" ProgID="Equation.DSMT4" ShapeID="_x0000_i1262" DrawAspect="Content" ObjectID="_1425796460" r:id="rId396"/>
        </w:object>
      </w:r>
      <w:r>
        <w:t xml:space="preserve"> серверов иерархического кластера первого уровня. </w:t>
      </w:r>
    </w:p>
    <w:p w:rsidR="002B10F0" w:rsidRDefault="002B10F0" w:rsidP="002B10F0">
      <w:pPr>
        <w:pStyle w:val="BodyText"/>
      </w:pPr>
      <w:r>
        <w:t xml:space="preserve">Количество </w:t>
      </w:r>
      <w:r w:rsidRPr="00A012E7">
        <w:rPr>
          <w:position w:val="-12"/>
        </w:rPr>
        <w:object w:dxaOrig="460" w:dyaOrig="420">
          <v:shape id="_x0000_i1263" type="#_x0000_t75" style="width:22.65pt;height:21.35pt" o:ole="">
            <v:imagedata r:id="rId397" o:title=""/>
          </v:shape>
          <o:OLEObject Type="Embed" ProgID="Equation.DSMT4" ShapeID="_x0000_i1263" DrawAspect="Content" ObjectID="_1425796461" r:id="rId398"/>
        </w:object>
      </w:r>
      <w:r>
        <w:t>клиентов кластера запросов второго типа равно</w:t>
      </w:r>
      <w:proofErr w:type="gramStart"/>
      <w:r>
        <w:t xml:space="preserve"> </w:t>
      </w:r>
    </w:p>
    <w:p w:rsidR="002B10F0" w:rsidRDefault="002B10F0" w:rsidP="002B10F0">
      <w:pPr>
        <w:pStyle w:val="MTDisplayEquation"/>
      </w:pPr>
      <w:proofErr w:type="gramEnd"/>
      <w:r>
        <w:tab/>
      </w:r>
      <w:r w:rsidRPr="00A012E7">
        <w:rPr>
          <w:position w:val="-18"/>
        </w:rPr>
        <w:object w:dxaOrig="2280" w:dyaOrig="499">
          <v:shape id="_x0000_i1264" type="#_x0000_t75" style="width:114.65pt;height:25.35pt" o:ole="">
            <v:imagedata r:id="rId399" o:title=""/>
          </v:shape>
          <o:OLEObject Type="Embed" ProgID="Equation.DSMT4" ShapeID="_x0000_i1264" DrawAspect="Content" ObjectID="_1425796462" r:id="rId40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460452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58</w:instrText>
      </w:r>
      <w:r>
        <w:fldChar w:fldCharType="end"/>
      </w:r>
      <w:r>
        <w:instrText>)</w:instrText>
      </w:r>
      <w:bookmarkEnd w:id="38"/>
      <w:r>
        <w:fldChar w:fldCharType="end"/>
      </w:r>
    </w:p>
    <w:p w:rsidR="002B10F0" w:rsidRDefault="002B10F0" w:rsidP="002B10F0">
      <w:pPr>
        <w:pStyle w:val="Tekstpodstawowybezakapitu"/>
      </w:pPr>
      <w:r>
        <w:t>где:</w:t>
      </w:r>
      <w:r w:rsidRPr="00A012E7">
        <w:rPr>
          <w:position w:val="-12"/>
        </w:rPr>
        <w:object w:dxaOrig="460" w:dyaOrig="420">
          <v:shape id="_x0000_i1265" type="#_x0000_t75" style="width:22.65pt;height:21.35pt" o:ole="">
            <v:imagedata r:id="rId397" o:title=""/>
          </v:shape>
          <o:OLEObject Type="Embed" ProgID="Equation.DSMT4" ShapeID="_x0000_i1265" DrawAspect="Content" ObjectID="_1425796463" r:id="rId401"/>
        </w:object>
      </w:r>
      <w:r>
        <w:t> - количество клиентов кластера запросов вт</w:t>
      </w:r>
      <w:r>
        <w:t>о</w:t>
      </w:r>
      <w:r>
        <w:t xml:space="preserve">рого уровня; </w:t>
      </w:r>
      <w:r w:rsidRPr="00A012E7">
        <w:rPr>
          <w:position w:val="-12"/>
        </w:rPr>
        <w:object w:dxaOrig="380" w:dyaOrig="420">
          <v:shape id="_x0000_i1266" type="#_x0000_t75" style="width:18.65pt;height:21.35pt" o:ole="">
            <v:imagedata r:id="rId402" o:title=""/>
          </v:shape>
          <o:OLEObject Type="Embed" ProgID="Equation.DSMT4" ShapeID="_x0000_i1266" DrawAspect="Content" ObjectID="_1425796464" r:id="rId403"/>
        </w:object>
      </w:r>
      <w:r>
        <w:t xml:space="preserve"> - количество клиентов иерархического кластера первого уровня. С использованием </w:t>
      </w:r>
      <w:r>
        <w:fldChar w:fldCharType="begin"/>
      </w:r>
      <w:r>
        <w:instrText xml:space="preserve"> GOTOBUTTON ZEqnNum460452  \* MERGEFORMAT </w:instrText>
      </w:r>
      <w:r>
        <w:fldChar w:fldCharType="begin"/>
      </w:r>
      <w:r>
        <w:instrText xml:space="preserve"> REF ZEqnNum460452 \! \* MERGEFORMAT </w:instrText>
      </w:r>
      <w:r>
        <w:fldChar w:fldCharType="separate"/>
      </w:r>
      <w:r>
        <w:instrText>(4.58)</w:instrText>
      </w:r>
      <w:r>
        <w:fldChar w:fldCharType="end"/>
      </w:r>
      <w:r>
        <w:fldChar w:fldCharType="end"/>
      </w:r>
      <w:r>
        <w:t xml:space="preserve"> можно определить также количество </w:t>
      </w:r>
      <w:r w:rsidRPr="00A012E7">
        <w:rPr>
          <w:position w:val="-12"/>
        </w:rPr>
        <w:object w:dxaOrig="460" w:dyaOrig="420">
          <v:shape id="_x0000_i1267" type="#_x0000_t75" style="width:22.65pt;height:21.35pt" o:ole="">
            <v:imagedata r:id="rId404" o:title=""/>
          </v:shape>
          <o:OLEObject Type="Embed" ProgID="Equation.DSMT4" ShapeID="_x0000_i1267" DrawAspect="Content" ObjectID="_1425796465" r:id="rId405"/>
        </w:object>
      </w:r>
      <w:r>
        <w:t xml:space="preserve"> серверов кластера запросов второго уровня. О</w:t>
      </w:r>
      <w:r>
        <w:t>д</w:t>
      </w:r>
      <w:r>
        <w:t xml:space="preserve">нако вместо </w:t>
      </w:r>
      <w:proofErr w:type="gramStart"/>
      <w:r>
        <w:t>параметров</w:t>
      </w:r>
      <w:proofErr w:type="gramEnd"/>
      <w:r>
        <w:t xml:space="preserve"> относящихся к клиентам (</w:t>
      </w:r>
      <w:r w:rsidRPr="00A012E7">
        <w:rPr>
          <w:position w:val="-12"/>
        </w:rPr>
        <w:object w:dxaOrig="480" w:dyaOrig="420">
          <v:shape id="_x0000_i1268" type="#_x0000_t75" style="width:24pt;height:21.35pt" o:ole="">
            <v:imagedata r:id="rId391" o:title=""/>
          </v:shape>
          <o:OLEObject Type="Embed" ProgID="Equation.DSMT4" ShapeID="_x0000_i1268" DrawAspect="Content" ObjectID="_1425796466" r:id="rId406"/>
        </w:object>
      </w:r>
      <w:r>
        <w:t xml:space="preserve">, </w:t>
      </w:r>
      <w:r w:rsidRPr="00A012E7">
        <w:rPr>
          <w:position w:val="-12"/>
        </w:rPr>
        <w:object w:dxaOrig="460" w:dyaOrig="420">
          <v:shape id="_x0000_i1269" type="#_x0000_t75" style="width:22.65pt;height:21.35pt" o:ole="">
            <v:imagedata r:id="rId397" o:title=""/>
          </v:shape>
          <o:OLEObject Type="Embed" ProgID="Equation.DSMT4" ShapeID="_x0000_i1269" DrawAspect="Content" ObjectID="_1425796467" r:id="rId407"/>
        </w:object>
      </w:r>
      <w:r>
        <w:t>) следует использовать параметры относящийся к серверам (</w:t>
      </w:r>
      <w:r w:rsidRPr="00A012E7">
        <w:rPr>
          <w:position w:val="-12"/>
        </w:rPr>
        <w:object w:dxaOrig="480" w:dyaOrig="420">
          <v:shape id="_x0000_i1270" type="#_x0000_t75" style="width:24pt;height:21.35pt" o:ole="">
            <v:imagedata r:id="rId395" o:title=""/>
          </v:shape>
          <o:OLEObject Type="Embed" ProgID="Equation.DSMT4" ShapeID="_x0000_i1270" DrawAspect="Content" ObjectID="_1425796468" r:id="rId408"/>
        </w:object>
      </w:r>
      <w:r>
        <w:t xml:space="preserve">, </w:t>
      </w:r>
      <w:r w:rsidRPr="00A012E7">
        <w:rPr>
          <w:position w:val="-12"/>
        </w:rPr>
        <w:object w:dxaOrig="460" w:dyaOrig="420">
          <v:shape id="_x0000_i1271" type="#_x0000_t75" style="width:22.65pt;height:21.35pt" o:ole="">
            <v:imagedata r:id="rId404" o:title=""/>
          </v:shape>
          <o:OLEObject Type="Embed" ProgID="Equation.DSMT4" ShapeID="_x0000_i1271" DrawAspect="Content" ObjectID="_1425796469" r:id="rId409"/>
        </w:object>
      </w:r>
      <w:r>
        <w:t>). Количество клиентов кластера з</w:t>
      </w:r>
      <w:r>
        <w:t>а</w:t>
      </w:r>
      <w:r>
        <w:t>просов третьего типа определяется выраж</w:t>
      </w:r>
      <w:r>
        <w:t>е</w:t>
      </w:r>
      <w:r>
        <w:t>нием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8"/>
        </w:rPr>
        <w:object w:dxaOrig="2860" w:dyaOrig="520">
          <v:shape id="_x0000_i1272" type="#_x0000_t75" style="width:142.65pt;height:26.65pt" o:ole="">
            <v:imagedata r:id="rId410" o:title=""/>
          </v:shape>
          <o:OLEObject Type="Embed" ProgID="Equation.DSMT4" ShapeID="_x0000_i1272" DrawAspect="Content" ObjectID="_1425796470" r:id="rId41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59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lastRenderedPageBreak/>
        <w:t xml:space="preserve">а количество серверов определяем </w:t>
      </w:r>
      <w:proofErr w:type="gramStart"/>
      <w:r>
        <w:t>идентично</w:t>
      </w:r>
      <w:proofErr w:type="gramEnd"/>
      <w:r>
        <w:t xml:space="preserve"> как и для кластера второго уро</w:t>
      </w:r>
      <w:r>
        <w:t>в</w:t>
      </w:r>
      <w:r>
        <w:t xml:space="preserve">ня. По аналогии запишем, что кластер запросов </w:t>
      </w:r>
      <w:r w:rsidRPr="00A012E7">
        <w:rPr>
          <w:position w:val="-12"/>
        </w:rPr>
        <w:object w:dxaOrig="380" w:dyaOrig="380">
          <v:shape id="_x0000_i1273" type="#_x0000_t75" style="width:18.65pt;height:18.65pt" o:ole="">
            <v:imagedata r:id="rId379" o:title=""/>
          </v:shape>
          <o:OLEObject Type="Embed" ProgID="Equation.DSMT4" ShapeID="_x0000_i1273" DrawAspect="Content" ObjectID="_1425796471" r:id="rId412"/>
        </w:object>
      </w:r>
      <w:r>
        <w:t>-</w:t>
      </w:r>
      <w:r>
        <w:t xml:space="preserve">того типа состоит из </w:t>
      </w:r>
      <w:r w:rsidRPr="00A012E7">
        <w:rPr>
          <w:position w:val="-22"/>
        </w:rPr>
        <w:object w:dxaOrig="3620" w:dyaOrig="580">
          <v:shape id="_x0000_i1274" type="#_x0000_t75" style="width:181.35pt;height:29.35pt" o:ole="">
            <v:imagedata r:id="rId413" o:title=""/>
          </v:shape>
          <o:OLEObject Type="Embed" ProgID="Equation.DSMT4" ShapeID="_x0000_i1274" DrawAspect="Content" ObjectID="_1425796472" r:id="rId414"/>
        </w:object>
      </w:r>
      <w:r>
        <w:t xml:space="preserve"> клиентов, а кластер запросов </w:t>
      </w:r>
      <w:r w:rsidRPr="00A012E7">
        <w:rPr>
          <w:position w:val="-14"/>
        </w:rPr>
        <w:object w:dxaOrig="940" w:dyaOrig="420">
          <v:shape id="_x0000_i1275" type="#_x0000_t75" style="width:46.65pt;height:21.35pt" o:ole="">
            <v:imagedata r:id="rId415" o:title=""/>
          </v:shape>
          <o:OLEObject Type="Embed" ProgID="Equation.DSMT4" ShapeID="_x0000_i1275" DrawAspect="Content" ObjectID="_1425796473" r:id="rId416"/>
        </w:object>
      </w:r>
      <w:r>
        <w:t>-ого типа соо</w:t>
      </w:r>
      <w:r>
        <w:t>т</w:t>
      </w:r>
      <w:r>
        <w:t xml:space="preserve">ветственно из </w:t>
      </w:r>
      <w:r w:rsidRPr="00A012E7">
        <w:rPr>
          <w:position w:val="-20"/>
        </w:rPr>
        <w:object w:dxaOrig="3400" w:dyaOrig="540">
          <v:shape id="_x0000_i1276" type="#_x0000_t75" style="width:170.65pt;height:26.65pt" o:ole="">
            <v:imagedata r:id="rId417" o:title=""/>
          </v:shape>
          <o:OLEObject Type="Embed" ProgID="Equation.DSMT4" ShapeID="_x0000_i1276" DrawAspect="Content" ObjectID="_1425796474" r:id="rId418"/>
        </w:object>
      </w:r>
      <w:r>
        <w:t xml:space="preserve">, где </w:t>
      </w:r>
      <w:r w:rsidRPr="00A012E7">
        <w:rPr>
          <w:position w:val="-12"/>
        </w:rPr>
        <w:object w:dxaOrig="520" w:dyaOrig="420">
          <v:shape id="_x0000_i1277" type="#_x0000_t75" style="width:26.65pt;height:21.35pt" o:ole="">
            <v:imagedata r:id="rId419" o:title=""/>
          </v:shape>
          <o:OLEObject Type="Embed" ProgID="Equation.DSMT4" ShapeID="_x0000_i1277" DrawAspect="Content" ObjectID="_1425796475" r:id="rId420"/>
        </w:object>
      </w:r>
      <w:r>
        <w:t> - количество иерархи</w:t>
      </w:r>
      <w:r>
        <w:softHyphen/>
        <w:t xml:space="preserve">ческих кластеров </w:t>
      </w:r>
      <w:r w:rsidRPr="00A012E7">
        <w:rPr>
          <w:position w:val="-12"/>
        </w:rPr>
        <w:object w:dxaOrig="380" w:dyaOrig="380">
          <v:shape id="_x0000_i1278" type="#_x0000_t75" style="width:18.65pt;height:18.65pt" o:ole="">
            <v:imagedata r:id="rId379" o:title=""/>
          </v:shape>
          <o:OLEObject Type="Embed" ProgID="Equation.DSMT4" ShapeID="_x0000_i1278" DrawAspect="Content" ObjectID="_1425796476" r:id="rId421"/>
        </w:object>
      </w:r>
      <w:r>
        <w:t>-того уровня. Обобщая можем записать, что количество</w:t>
      </w:r>
      <w:r w:rsidRPr="00A012E7">
        <w:rPr>
          <w:position w:val="-12"/>
        </w:rPr>
        <w:object w:dxaOrig="440" w:dyaOrig="420">
          <v:shape id="_x0000_i1279" type="#_x0000_t75" style="width:22.65pt;height:21.35pt" o:ole="">
            <v:imagedata r:id="rId422" o:title=""/>
          </v:shape>
          <o:OLEObject Type="Embed" ProgID="Equation.DSMT4" ShapeID="_x0000_i1279" DrawAspect="Content" ObjectID="_1425796477" r:id="rId423"/>
        </w:object>
      </w:r>
      <w:r>
        <w:t xml:space="preserve"> клиентов класт</w:t>
      </w:r>
      <w:r>
        <w:t>е</w:t>
      </w:r>
      <w:r>
        <w:t xml:space="preserve">ра запросов </w:t>
      </w:r>
      <w:r>
        <w:rPr>
          <w:i/>
          <w:iCs/>
        </w:rPr>
        <w:t>i</w:t>
      </w:r>
      <w:r>
        <w:t>-того типа равно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42"/>
        </w:rPr>
        <w:object w:dxaOrig="6700" w:dyaOrig="980">
          <v:shape id="_x0000_i1280" type="#_x0000_t75" style="width:334.65pt;height:49.35pt" o:ole="">
            <v:imagedata r:id="rId424" o:title=""/>
          </v:shape>
          <o:OLEObject Type="Embed" ProgID="Equation.DSMT4" ShapeID="_x0000_i1280" DrawAspect="Content" ObjectID="_1425796478" r:id="rId42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564607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60</w:instrText>
      </w:r>
      <w:r>
        <w:fldChar w:fldCharType="end"/>
      </w:r>
      <w:r>
        <w:instrText>)</w:instrText>
      </w:r>
      <w:bookmarkEnd w:id="39"/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С использованием </w:t>
      </w:r>
      <w:r>
        <w:fldChar w:fldCharType="begin"/>
      </w:r>
      <w:r>
        <w:instrText xml:space="preserve"> GOTOBUTTON ZEqnNum564607  \* MERGEFORMAT </w:instrText>
      </w:r>
      <w:r>
        <w:fldChar w:fldCharType="begin"/>
      </w:r>
      <w:r>
        <w:instrText xml:space="preserve"> REF ZEqnNum564607 \! \* MERGEFORMAT </w:instrText>
      </w:r>
      <w:r>
        <w:fldChar w:fldCharType="separate"/>
      </w:r>
      <w:r>
        <w:instrText>(4.60)</w:instrText>
      </w:r>
      <w:r>
        <w:fldChar w:fldCharType="end"/>
      </w:r>
      <w:r>
        <w:fldChar w:fldCharType="end"/>
      </w:r>
      <w:r>
        <w:t xml:space="preserve"> с и</w:t>
      </w:r>
      <w:r>
        <w:t>с</w:t>
      </w:r>
      <w:r>
        <w:t>пользованием выше перечисленных изменений можно определить также количес</w:t>
      </w:r>
      <w:r>
        <w:t>т</w:t>
      </w:r>
      <w:r>
        <w:t>во серверов кластера запросов.</w:t>
      </w:r>
    </w:p>
    <w:p w:rsidR="002B10F0" w:rsidRDefault="002B10F0" w:rsidP="002B10F0">
      <w:pPr>
        <w:pStyle w:val="BodyText"/>
      </w:pPr>
      <w:r>
        <w:t>Как и для неоднородной модели запросов вероя</w:t>
      </w:r>
      <w:r>
        <w:t>т</w:t>
      </w:r>
      <w:r>
        <w:t xml:space="preserve">ность создания запроса </w:t>
      </w:r>
      <w:r w:rsidRPr="00A012E7">
        <w:rPr>
          <w:position w:val="-6"/>
        </w:rPr>
        <w:object w:dxaOrig="160" w:dyaOrig="279">
          <v:shape id="_x0000_i1281" type="#_x0000_t75" style="width:8pt;height:13.35pt" o:ole="">
            <v:imagedata r:id="rId81" o:title=""/>
          </v:shape>
          <o:OLEObject Type="Embed" ProgID="Equation.DSMT4" ShapeID="_x0000_i1281" DrawAspect="Content" ObjectID="_1425796479" r:id="rId426"/>
        </w:object>
      </w:r>
      <w:r>
        <w:t>-</w:t>
      </w:r>
      <w:r>
        <w:t>того типа определяет пар</w:t>
      </w:r>
      <w:r>
        <w:t>а</w:t>
      </w:r>
      <w:r>
        <w:t xml:space="preserve">метр </w:t>
      </w:r>
      <w:r w:rsidRPr="00A012E7">
        <w:rPr>
          <w:position w:val="-12"/>
        </w:rPr>
        <w:object w:dxaOrig="260" w:dyaOrig="380">
          <v:shape id="_x0000_i1282" type="#_x0000_t75" style="width:13.35pt;height:18.65pt" o:ole="">
            <v:imagedata r:id="rId427" o:title=""/>
          </v:shape>
          <o:OLEObject Type="Embed" ProgID="Equation.DSMT4" ShapeID="_x0000_i1282" DrawAspect="Content" ObjectID="_1425796480" r:id="rId428"/>
        </w:object>
      </w:r>
      <w:r>
        <w:t xml:space="preserve">. Вероятность создания запроса первого типа равна </w:t>
      </w:r>
      <w:r w:rsidRPr="00A012E7">
        <w:rPr>
          <w:position w:val="-12"/>
        </w:rPr>
        <w:object w:dxaOrig="260" w:dyaOrig="380">
          <v:shape id="_x0000_i1283" type="#_x0000_t75" style="width:13.35pt;height:18.65pt" o:ole="">
            <v:imagedata r:id="rId429" o:title=""/>
          </v:shape>
          <o:OLEObject Type="Embed" ProgID="Equation.DSMT4" ShapeID="_x0000_i1283" DrawAspect="Content" ObjectID="_1425796481" r:id="rId430"/>
        </w:object>
      </w:r>
      <w:r>
        <w:t xml:space="preserve">, второго </w:t>
      </w:r>
      <w:r w:rsidRPr="00A012E7">
        <w:rPr>
          <w:position w:val="-12"/>
        </w:rPr>
        <w:object w:dxaOrig="300" w:dyaOrig="380">
          <v:shape id="_x0000_i1284" type="#_x0000_t75" style="width:14.65pt;height:18.65pt" o:ole="">
            <v:imagedata r:id="rId431" o:title=""/>
          </v:shape>
          <o:OLEObject Type="Embed" ProgID="Equation.DSMT4" ShapeID="_x0000_i1284" DrawAspect="Content" ObjectID="_1425796482" r:id="rId432"/>
        </w:object>
      </w:r>
      <w:r>
        <w:t xml:space="preserve">, </w:t>
      </w:r>
      <w:r w:rsidRPr="00A012E7">
        <w:rPr>
          <w:position w:val="-14"/>
        </w:rPr>
        <w:object w:dxaOrig="940" w:dyaOrig="420">
          <v:shape id="_x0000_i1285" type="#_x0000_t75" style="width:46.65pt;height:21.35pt" o:ole="">
            <v:imagedata r:id="rId433" o:title=""/>
          </v:shape>
          <o:OLEObject Type="Embed" ProgID="Equation.DSMT4" ShapeID="_x0000_i1285" DrawAspect="Content" ObjectID="_1425796483" r:id="rId434"/>
        </w:object>
      </w:r>
      <w:r>
        <w:t xml:space="preserve">соответственно </w:t>
      </w:r>
      <w:r w:rsidRPr="00A012E7">
        <w:rPr>
          <w:position w:val="-16"/>
        </w:rPr>
        <w:object w:dxaOrig="520" w:dyaOrig="420">
          <v:shape id="_x0000_i1286" type="#_x0000_t75" style="width:26.65pt;height:21.35pt" o:ole="">
            <v:imagedata r:id="rId435" o:title=""/>
          </v:shape>
          <o:OLEObject Type="Embed" ProgID="Equation.DSMT4" ShapeID="_x0000_i1286" DrawAspect="Content" ObjectID="_1425796484" r:id="rId436"/>
        </w:object>
      </w:r>
      <w:r>
        <w:t>.</w:t>
      </w:r>
    </w:p>
    <w:p w:rsidR="002B10F0" w:rsidRDefault="002B10F0" w:rsidP="002B10F0">
      <w:pPr>
        <w:pStyle w:val="BodyText"/>
      </w:pPr>
      <w:r>
        <w:t>В реальных высокопроизводительных параллельных системах вероятности з</w:t>
      </w:r>
      <w:r>
        <w:t>а</w:t>
      </w:r>
      <w:r>
        <w:t>просов клиента к различным серверам различные. Иерархические магистраль</w:t>
      </w:r>
      <w:r>
        <w:softHyphen/>
        <w:t>ные структуры позволяют реализовать распределение ресурсов таким образом, что в</w:t>
      </w:r>
      <w:r>
        <w:t>е</w:t>
      </w:r>
      <w:r>
        <w:t xml:space="preserve">роятность появления запроса заданного типа тем </w:t>
      </w:r>
      <w:proofErr w:type="gramStart"/>
      <w:r>
        <w:t>выше</w:t>
      </w:r>
      <w:proofErr w:type="gramEnd"/>
      <w:r>
        <w:t xml:space="preserve"> чем меньше номер типа з</w:t>
      </w:r>
      <w:r>
        <w:t>а</w:t>
      </w:r>
      <w:r>
        <w:t>проса. И так, в системе наиболее вероятны запросы первого типа, наименее запр</w:t>
      </w:r>
      <w:r>
        <w:t>о</w:t>
      </w:r>
      <w:r>
        <w:t xml:space="preserve">сы </w:t>
      </w:r>
      <w:r w:rsidRPr="00A012E7">
        <w:rPr>
          <w:position w:val="-14"/>
        </w:rPr>
        <w:object w:dxaOrig="940" w:dyaOrig="420">
          <v:shape id="_x0000_i1287" type="#_x0000_t75" style="width:46.65pt;height:21.35pt" o:ole="">
            <v:imagedata r:id="rId437" o:title=""/>
          </v:shape>
          <o:OLEObject Type="Embed" ProgID="Equation.DSMT4" ShapeID="_x0000_i1287" DrawAspect="Content" ObjectID="_1425796485" r:id="rId438"/>
        </w:object>
      </w:r>
      <w:r>
        <w:t>-</w:t>
      </w:r>
      <w:r>
        <w:t>ого типа. Для иерархической модели запросов справедливо нер</w:t>
      </w:r>
      <w:r>
        <w:t>а</w:t>
      </w:r>
      <w:r>
        <w:t xml:space="preserve">венство 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2"/>
        </w:rPr>
        <w:object w:dxaOrig="2460" w:dyaOrig="380">
          <v:shape id="_x0000_i1288" type="#_x0000_t75" style="width:122.65pt;height:18.65pt" o:ole="">
            <v:imagedata r:id="rId439" o:title=""/>
          </v:shape>
          <o:OLEObject Type="Embed" ProgID="Equation.DSMT4" ShapeID="_x0000_i1288" DrawAspect="Content" ObjectID="_1425796486" r:id="rId44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61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С точки зрения вероятностного моделирования выполнение уравнения </w:t>
      </w:r>
      <w:r>
        <w:fldChar w:fldCharType="begin"/>
      </w:r>
      <w:r>
        <w:instrText xml:space="preserve"> GOTOBUTTON ZEqnNum373117  \* MERGEFORMAT </w:instrText>
      </w:r>
      <w:r>
        <w:fldChar w:fldCharType="begin"/>
      </w:r>
      <w:r>
        <w:instrText xml:space="preserve"> REF ZEqnNum373117 \! \* MERGEFORMAT </w:instrText>
      </w:r>
      <w:r>
        <w:fldChar w:fldCharType="separate"/>
      </w:r>
      <w:r>
        <w:instrText>(4.49)</w:instrText>
      </w:r>
      <w:r>
        <w:fldChar w:fldCharType="end"/>
      </w:r>
      <w:r>
        <w:fldChar w:fldCharType="end"/>
      </w:r>
      <w:r>
        <w:t xml:space="preserve"> обяз</w:t>
      </w:r>
      <w:r>
        <w:t>а</w:t>
      </w:r>
      <w:r>
        <w:t>тельно.</w:t>
      </w:r>
    </w:p>
    <w:p w:rsidR="002B10F0" w:rsidRDefault="002B10F0" w:rsidP="002B10F0">
      <w:pPr>
        <w:pStyle w:val="BodyText"/>
      </w:pPr>
      <w:r>
        <w:t>С использованием предложенной иерархической модель запросов рассмо</w:t>
      </w:r>
      <w:r>
        <w:softHyphen/>
        <w:t>трим анализ высокопроизводительных вычислительных систем использующих многок</w:t>
      </w:r>
      <w:r>
        <w:t>а</w:t>
      </w:r>
      <w:r>
        <w:t>нальные топологии связи. Исследование системы полной многоканаль</w:t>
      </w:r>
      <w:r>
        <w:softHyphen/>
        <w:t>ной маг</w:t>
      </w:r>
      <w:r>
        <w:t>и</w:t>
      </w:r>
      <w:r>
        <w:t xml:space="preserve">стралью опирается </w:t>
      </w:r>
      <w:proofErr w:type="gramStart"/>
      <w:r>
        <w:t>на</w:t>
      </w:r>
      <w:proofErr w:type="gramEnd"/>
      <w:r>
        <w:t xml:space="preserve"> </w:t>
      </w:r>
      <w:proofErr w:type="gramStart"/>
      <w:r>
        <w:t>исследованию</w:t>
      </w:r>
      <w:proofErr w:type="gramEnd"/>
      <w:r>
        <w:t xml:space="preserve"> этой топологической архитекту</w:t>
      </w:r>
      <w:r>
        <w:softHyphen/>
        <w:t>ры для неодн</w:t>
      </w:r>
      <w:r>
        <w:t>о</w:t>
      </w:r>
      <w:r>
        <w:t xml:space="preserve">родной модели запросов. И так, вероятность создания данным клиентом запроса </w:t>
      </w:r>
      <w:r w:rsidRPr="00A012E7">
        <w:rPr>
          <w:position w:val="-6"/>
        </w:rPr>
        <w:object w:dxaOrig="160" w:dyaOrig="279">
          <v:shape id="_x0000_i1289" type="#_x0000_t75" style="width:8pt;height:13.35pt" o:ole="">
            <v:imagedata r:id="rId81" o:title=""/>
          </v:shape>
          <o:OLEObject Type="Embed" ProgID="Equation.DSMT4" ShapeID="_x0000_i1289" DrawAspect="Content" ObjectID="_1425796487" r:id="rId441"/>
        </w:object>
      </w:r>
      <w:r>
        <w:t>-</w:t>
      </w:r>
      <w:r>
        <w:t xml:space="preserve">того типа равна </w:t>
      </w:r>
      <w:r w:rsidRPr="00A012E7">
        <w:rPr>
          <w:position w:val="-12"/>
        </w:rPr>
        <w:object w:dxaOrig="580" w:dyaOrig="380">
          <v:shape id="_x0000_i1290" type="#_x0000_t75" style="width:29.35pt;height:18.65pt" o:ole="">
            <v:imagedata r:id="rId442" o:title=""/>
          </v:shape>
          <o:OLEObject Type="Embed" ProgID="Equation.DSMT4" ShapeID="_x0000_i1290" DrawAspect="Content" ObjectID="_1425796488" r:id="rId443"/>
        </w:object>
      </w:r>
      <w:r>
        <w:t xml:space="preserve">, вероятность появления запроса </w:t>
      </w:r>
      <w:r w:rsidRPr="00A012E7">
        <w:rPr>
          <w:position w:val="-6"/>
        </w:rPr>
        <w:object w:dxaOrig="160" w:dyaOrig="279">
          <v:shape id="_x0000_i1291" type="#_x0000_t75" style="width:8pt;height:13.35pt" o:ole="">
            <v:imagedata r:id="rId81" o:title=""/>
          </v:shape>
          <o:OLEObject Type="Embed" ProgID="Equation.DSMT4" ShapeID="_x0000_i1291" DrawAspect="Content" ObjectID="_1425796489" r:id="rId444"/>
        </w:object>
      </w:r>
      <w:r>
        <w:t>-</w:t>
      </w:r>
      <w:r>
        <w:lastRenderedPageBreak/>
        <w:t xml:space="preserve">того к заданному северу равна </w:t>
      </w:r>
      <w:r w:rsidRPr="00A012E7">
        <w:rPr>
          <w:position w:val="-12"/>
        </w:rPr>
        <w:object w:dxaOrig="1120" w:dyaOrig="420">
          <v:shape id="_x0000_i1292" type="#_x0000_t75" style="width:56pt;height:21.35pt" o:ole="">
            <v:imagedata r:id="rId445" o:title=""/>
          </v:shape>
          <o:OLEObject Type="Embed" ProgID="Equation.DSMT4" ShapeID="_x0000_i1292" DrawAspect="Content" ObjectID="_1425796490" r:id="rId446"/>
        </w:object>
      </w:r>
      <w:r>
        <w:t xml:space="preserve">, а вероятность </w:t>
      </w:r>
      <w:r w:rsidRPr="00A012E7">
        <w:rPr>
          <w:position w:val="-16"/>
        </w:rPr>
        <w:object w:dxaOrig="360" w:dyaOrig="460">
          <v:shape id="_x0000_i1293" type="#_x0000_t75" style="width:18.65pt;height:22.65pt" o:ole="">
            <v:imagedata r:id="rId447" o:title=""/>
          </v:shape>
          <o:OLEObject Type="Embed" ProgID="Equation.DSMT4" ShapeID="_x0000_i1293" DrawAspect="Content" ObjectID="_1425796491" r:id="rId448"/>
        </w:object>
      </w:r>
      <w:r>
        <w:t xml:space="preserve"> создания не менее одного запроса </w:t>
      </w:r>
      <w:r w:rsidRPr="00A012E7">
        <w:rPr>
          <w:position w:val="-6"/>
        </w:rPr>
        <w:object w:dxaOrig="160" w:dyaOrig="279">
          <v:shape id="_x0000_i1294" type="#_x0000_t75" style="width:8pt;height:13.35pt" o:ole="">
            <v:imagedata r:id="rId81" o:title=""/>
          </v:shape>
          <o:OLEObject Type="Embed" ProgID="Equation.DSMT4" ShapeID="_x0000_i1294" DrawAspect="Content" ObjectID="_1425796492" r:id="rId449"/>
        </w:object>
      </w:r>
      <w:r>
        <w:t xml:space="preserve">-того типа к заданному </w:t>
      </w:r>
      <w:r w:rsidRPr="00A012E7">
        <w:rPr>
          <w:position w:val="-12"/>
        </w:rPr>
        <w:object w:dxaOrig="220" w:dyaOrig="340">
          <v:shape id="_x0000_i1295" type="#_x0000_t75" style="width:10.65pt;height:17.35pt" o:ole="">
            <v:imagedata r:id="rId83" o:title=""/>
          </v:shape>
          <o:OLEObject Type="Embed" ProgID="Equation.DSMT4" ShapeID="_x0000_i1295" DrawAspect="Content" ObjectID="_1425796493" r:id="rId450"/>
        </w:object>
      </w:r>
      <w:r>
        <w:t>-ому серверу определяется выраж</w:t>
      </w:r>
      <w:r>
        <w:t>е</w:t>
      </w:r>
      <w:r>
        <w:t xml:space="preserve">нием 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439" w:dyaOrig="960">
          <v:shape id="_x0000_i1296" type="#_x0000_t75" style="width:121.35pt;height:48pt" o:ole="">
            <v:imagedata r:id="rId451" o:title=""/>
          </v:shape>
          <o:OLEObject Type="Embed" ProgID="Equation.DSMT4" ShapeID="_x0000_i1296" DrawAspect="Content" ObjectID="_1425796494" r:id="rId452"/>
        </w:object>
      </w:r>
      <w:r>
        <w:t>.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62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Вероятность создания запроса произвольного типа к </w:t>
      </w:r>
      <w:r w:rsidRPr="00A012E7">
        <w:rPr>
          <w:position w:val="-12"/>
        </w:rPr>
        <w:object w:dxaOrig="220" w:dyaOrig="340">
          <v:shape id="_x0000_i1297" type="#_x0000_t75" style="width:10.65pt;height:17.35pt" o:ole="">
            <v:imagedata r:id="rId83" o:title=""/>
          </v:shape>
          <o:OLEObject Type="Embed" ProgID="Equation.DSMT4" ShapeID="_x0000_i1297" DrawAspect="Content" ObjectID="_1425796495" r:id="rId453"/>
        </w:object>
      </w:r>
      <w:r>
        <w:t>-</w:t>
      </w:r>
      <w:r>
        <w:t xml:space="preserve">ому серверу определяется выражением </w:t>
      </w:r>
    </w:p>
    <w:p w:rsidR="002B10F0" w:rsidRDefault="002B10F0" w:rsidP="002B10F0">
      <w:pPr>
        <w:pStyle w:val="MTDisplayEquation"/>
        <w:ind w:firstLine="708"/>
      </w:pPr>
      <w:r w:rsidRPr="00A012E7">
        <w:rPr>
          <w:position w:val="-32"/>
        </w:rPr>
        <w:object w:dxaOrig="7520" w:dyaOrig="800">
          <v:shape id="_x0000_i1298" type="#_x0000_t75" style="width:376pt;height:40pt" o:ole="">
            <v:imagedata r:id="rId454" o:title=""/>
          </v:shape>
          <o:OLEObject Type="Embed" ProgID="Equation.DSMT4" ShapeID="_x0000_i1298" DrawAspect="Content" ObjectID="_1425796496" r:id="rId455"/>
        </w:object>
      </w:r>
      <w:r>
        <w:t>,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63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Если принять, что в анализируемой системе </w:t>
      </w:r>
      <w:r w:rsidRPr="00A012E7">
        <w:rPr>
          <w:position w:val="-12"/>
        </w:rPr>
        <w:object w:dxaOrig="980" w:dyaOrig="380">
          <v:shape id="_x0000_i1299" type="#_x0000_t75" style="width:49.35pt;height:18.65pt" o:ole="">
            <v:imagedata r:id="rId456" o:title=""/>
          </v:shape>
          <o:OLEObject Type="Embed" ProgID="Equation.DSMT4" ShapeID="_x0000_i1299" DrawAspect="Content" ObjectID="_1425796497" r:id="rId457"/>
        </w:object>
      </w:r>
      <w:r>
        <w:t xml:space="preserve"> пропускная способность полной многоканальной си</w:t>
      </w:r>
      <w:r>
        <w:t>с</w:t>
      </w:r>
      <w:r>
        <w:t xml:space="preserve">темы </w:t>
      </w:r>
      <w:r w:rsidRPr="00A012E7">
        <w:rPr>
          <w:position w:val="-4"/>
        </w:rPr>
        <w:object w:dxaOrig="320" w:dyaOrig="279">
          <v:shape id="_x0000_i1300" type="#_x0000_t75" style="width:16pt;height:13.35pt" o:ole="">
            <v:imagedata r:id="rId371" o:title=""/>
          </v:shape>
          <o:OLEObject Type="Embed" ProgID="Equation.DSMT4" ShapeID="_x0000_i1300" DrawAspect="Content" ObjectID="_1425796498" r:id="rId458"/>
        </w:object>
      </w:r>
      <w:r>
        <w:t xml:space="preserve"> равна </w:t>
      </w:r>
      <w:bookmarkStart w:id="40" w:name="_GoBack"/>
      <w:bookmarkEnd w:id="40"/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340" w:dyaOrig="840">
          <v:shape id="_x0000_i1301" type="#_x0000_t75" style="width:117.35pt;height:42.65pt" o:ole="">
            <v:imagedata r:id="rId459" o:title=""/>
          </v:shape>
          <o:OLEObject Type="Embed" ProgID="Equation.DSMT4" ShapeID="_x0000_i1301" DrawAspect="Content" ObjectID="_1425796499" r:id="rId46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64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Как для однородной и неоднородной модели запр</w:t>
      </w:r>
      <w:r>
        <w:t>о</w:t>
      </w:r>
      <w:r>
        <w:t>сов, также для иерархи</w:t>
      </w:r>
      <w:r>
        <w:softHyphen/>
        <w:t>ческой модели при выполнении условия независимости запросов (допущение 7) вероя</w:t>
      </w:r>
      <w:r>
        <w:t>т</w:t>
      </w:r>
      <w:r>
        <w:t xml:space="preserve">ность </w:t>
      </w:r>
      <w:r w:rsidRPr="00A012E7">
        <w:rPr>
          <w:position w:val="-14"/>
        </w:rPr>
        <w:object w:dxaOrig="600" w:dyaOrig="420">
          <v:shape id="_x0000_i1302" type="#_x0000_t75" style="width:30.65pt;height:21.35pt" o:ole="">
            <v:imagedata r:id="rId461" o:title=""/>
          </v:shape>
          <o:OLEObject Type="Embed" ProgID="Equation.DSMT4" ShapeID="_x0000_i1302" DrawAspect="Content" ObjectID="_1425796500" r:id="rId462"/>
        </w:object>
      </w:r>
      <w:r>
        <w:t xml:space="preserve"> появления точно </w:t>
      </w:r>
      <w:r w:rsidRPr="00A012E7">
        <w:rPr>
          <w:position w:val="-6"/>
        </w:rPr>
        <w:object w:dxaOrig="160" w:dyaOrig="300">
          <v:shape id="_x0000_i1303" type="#_x0000_t75" style="width:8pt;height:14.65pt" o:ole="">
            <v:imagedata r:id="rId113" o:title=""/>
          </v:shape>
          <o:OLEObject Type="Embed" ProgID="Equation.DSMT4" ShapeID="_x0000_i1303" DrawAspect="Content" ObjectID="_1425796501" r:id="rId463"/>
        </w:object>
      </w:r>
      <w:r>
        <w:t xml:space="preserve"> запросов произвольного типа на доступ серверам с</w:t>
      </w:r>
      <w:r>
        <w:t>и</w:t>
      </w:r>
      <w:r>
        <w:t xml:space="preserve">стемы определяется с использованием биномиального разложения. И так </w:t>
      </w:r>
      <w:r w:rsidRPr="00A012E7">
        <w:rPr>
          <w:position w:val="-14"/>
        </w:rPr>
        <w:object w:dxaOrig="600" w:dyaOrig="420">
          <v:shape id="_x0000_i1304" type="#_x0000_t75" style="width:30.65pt;height:21.35pt" o:ole="">
            <v:imagedata r:id="rId464" o:title=""/>
          </v:shape>
          <o:OLEObject Type="Embed" ProgID="Equation.DSMT4" ShapeID="_x0000_i1304" DrawAspect="Content" ObjectID="_1425796502" r:id="rId465"/>
        </w:object>
      </w:r>
      <w:r>
        <w:t xml:space="preserve"> можно определить по формуле</w:t>
      </w:r>
    </w:p>
    <w:p w:rsidR="002B10F0" w:rsidRPr="00C54782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3340" w:dyaOrig="859">
          <v:shape id="_x0000_i1305" type="#_x0000_t75" style="width:166.65pt;height:42.65pt" o:ole="">
            <v:imagedata r:id="rId466" o:title=""/>
          </v:shape>
          <o:OLEObject Type="Embed" ProgID="Equation.DSMT4" ShapeID="_x0000_i1305" DrawAspect="Content" ObjectID="_1425796503" r:id="rId467"/>
        </w:object>
      </w:r>
      <w:r w:rsidRPr="00C54782">
        <w:t xml:space="preserve">, </w:t>
      </w:r>
      <w:r w:rsidRPr="00C54782">
        <w:tab/>
      </w:r>
      <w:r w:rsidRPr="00C54782">
        <w:fldChar w:fldCharType="begin"/>
      </w:r>
      <w:r w:rsidRPr="00C54782">
        <w:instrText xml:space="preserve"> MACROBUTTON MTPlaceRef \* MERGEFORMAT </w:instrText>
      </w:r>
      <w:r w:rsidRPr="00C54782">
        <w:fldChar w:fldCharType="begin"/>
      </w:r>
      <w:r w:rsidRPr="00C54782">
        <w:instrText xml:space="preserve"> SEQ MTEqn \h \* MERGEFORMAT </w:instrText>
      </w:r>
      <w:r w:rsidRPr="00C54782">
        <w:fldChar w:fldCharType="end"/>
      </w:r>
      <w:r w:rsidRPr="00C54782">
        <w:instrText>(</w:instrText>
      </w:r>
      <w:r w:rsidRPr="00C54782">
        <w:fldChar w:fldCharType="begin"/>
      </w:r>
      <w:r w:rsidRPr="00C54782">
        <w:instrText xml:space="preserve"> SEQ MTChap \c \* Arabic \* MERGEFORMAT </w:instrText>
      </w:r>
      <w:r w:rsidRPr="00C54782">
        <w:fldChar w:fldCharType="separate"/>
      </w:r>
      <w:r>
        <w:rPr>
          <w:noProof/>
        </w:rPr>
        <w:instrText>4</w:instrText>
      </w:r>
      <w:r w:rsidRPr="00C54782">
        <w:fldChar w:fldCharType="end"/>
      </w:r>
      <w:r w:rsidRPr="00C54782">
        <w:instrText>.</w:instrText>
      </w:r>
      <w:r w:rsidRPr="00C54782">
        <w:fldChar w:fldCharType="begin"/>
      </w:r>
      <w:r w:rsidRPr="00C54782">
        <w:instrText xml:space="preserve"> SEQ MTEqn \c \* Arabic \* MERGEFORMAT </w:instrText>
      </w:r>
      <w:r w:rsidRPr="00C54782">
        <w:fldChar w:fldCharType="separate"/>
      </w:r>
      <w:r>
        <w:rPr>
          <w:noProof/>
        </w:rPr>
        <w:instrText>65</w:instrText>
      </w:r>
      <w:r w:rsidRPr="00C54782">
        <w:fldChar w:fldCharType="end"/>
      </w:r>
      <w:r w:rsidRPr="00C54782">
        <w:instrText>)</w:instrText>
      </w:r>
      <w:r w:rsidRPr="00C54782">
        <w:fldChar w:fldCharType="end"/>
      </w:r>
    </w:p>
    <w:p w:rsidR="002B10F0" w:rsidRDefault="002B10F0" w:rsidP="002B10F0">
      <w:pPr>
        <w:pStyle w:val="Tekstpodstawowybezakapitu"/>
      </w:pPr>
      <w:r>
        <w:t xml:space="preserve">а пропускную способность на основании выражения 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7240" w:dyaOrig="840">
          <v:shape id="_x0000_i1306" type="#_x0000_t75" style="width:362.65pt;height:42.65pt" o:ole="">
            <v:imagedata r:id="rId468" o:title=""/>
          </v:shape>
          <o:OLEObject Type="Embed" ProgID="Equation.DSMT4" ShapeID="_x0000_i1306" DrawAspect="Content" ObjectID="_1425796504" r:id="rId46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66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Учитывая результаты проведенного раньше анализа заметим, что идеи постро</w:t>
      </w:r>
      <w:r>
        <w:t>е</w:t>
      </w:r>
      <w:r>
        <w:t>ния иерархических кластеров и кластеров запросов сходные. Поэтому применение иерархической модели запросов для анализа иерархических магистральных систем является цел</w:t>
      </w:r>
      <w:r>
        <w:t>е</w:t>
      </w:r>
      <w:r>
        <w:t>сообразным.</w:t>
      </w:r>
    </w:p>
    <w:p w:rsidR="002B10F0" w:rsidRDefault="002B10F0" w:rsidP="002B10F0">
      <w:pPr>
        <w:pStyle w:val="BodyText"/>
      </w:pPr>
      <w:r>
        <w:t xml:space="preserve">Пусть магистральная система состоит из </w:t>
      </w:r>
      <w:r w:rsidRPr="00A012E7">
        <w:rPr>
          <w:position w:val="-12"/>
        </w:rPr>
        <w:object w:dxaOrig="380" w:dyaOrig="380">
          <v:shape id="_x0000_i1307" type="#_x0000_t75" style="width:18.65pt;height:18.65pt" o:ole="">
            <v:imagedata r:id="rId379" o:title=""/>
          </v:shape>
          <o:OLEObject Type="Embed" ProgID="Equation.DSMT4" ShapeID="_x0000_i1307" DrawAspect="Content" ObjectID="_1425796505" r:id="rId470"/>
        </w:object>
      </w:r>
      <w:r>
        <w:t xml:space="preserve"> иерархических уровней. Тогда в</w:t>
      </w:r>
      <w:r>
        <w:t>е</w:t>
      </w:r>
      <w:r>
        <w:t xml:space="preserve">роятность </w:t>
      </w:r>
      <w:r>
        <w:rPr>
          <w:noProof/>
          <w:position w:val="-16"/>
          <w:lang w:val="uk-UA" w:eastAsia="uk-UA"/>
        </w:rPr>
        <w:drawing>
          <wp:inline distT="0" distB="0" distL="0" distR="0">
            <wp:extent cx="236855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создания не менее одного запроса </w:t>
      </w:r>
      <w:proofErr w:type="gramStart"/>
      <w:r>
        <w:rPr>
          <w:noProof/>
          <w:position w:val="-6"/>
          <w:lang w:val="uk-UA" w:eastAsia="uk-UA"/>
        </w:rPr>
        <w:drawing>
          <wp:inline distT="0" distB="0" distL="0" distR="0">
            <wp:extent cx="101600" cy="16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proofErr w:type="gramEnd"/>
      <w:r>
        <w:t xml:space="preserve">того типа к заданному </w:t>
      </w:r>
      <w:r>
        <w:rPr>
          <w:noProof/>
          <w:position w:val="-12"/>
          <w:lang w:val="uk-UA" w:eastAsia="uk-UA"/>
        </w:rPr>
        <w:drawing>
          <wp:inline distT="0" distB="0" distL="0" distR="0">
            <wp:extent cx="135255" cy="220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r>
        <w:lastRenderedPageBreak/>
        <w:t>ому серверу определяется выражением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2439" w:dyaOrig="960">
          <v:shape id="_x0000_i1308" type="#_x0000_t75" style="width:121.35pt;height:48pt" o:ole="">
            <v:imagedata r:id="rId474" o:title=""/>
          </v:shape>
          <o:OLEObject Type="Embed" ProgID="Equation.DSMT4" ShapeID="_x0000_i1308" DrawAspect="Content" ObjectID="_1425796506" r:id="rId47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67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где </w:t>
      </w:r>
      <w:r w:rsidRPr="00A012E7">
        <w:rPr>
          <w:position w:val="-6"/>
        </w:rPr>
        <w:object w:dxaOrig="160" w:dyaOrig="279">
          <v:shape id="_x0000_i1309" type="#_x0000_t75" style="width:8pt;height:13.35pt" o:ole="">
            <v:imagedata r:id="rId81" o:title=""/>
          </v:shape>
          <o:OLEObject Type="Embed" ProgID="Equation.DSMT4" ShapeID="_x0000_i1309" DrawAspect="Content" ObjectID="_1425796507" r:id="rId476"/>
        </w:object>
      </w:r>
      <w:r>
        <w:t xml:space="preserve"> находится в диапазоне </w:t>
      </w:r>
      <w:r w:rsidRPr="00A012E7">
        <w:rPr>
          <w:position w:val="-12"/>
        </w:rPr>
        <w:object w:dxaOrig="1080" w:dyaOrig="380">
          <v:shape id="_x0000_i1310" type="#_x0000_t75" style="width:54.65pt;height:18.65pt" o:ole="">
            <v:imagedata r:id="rId477" o:title=""/>
          </v:shape>
          <o:OLEObject Type="Embed" ProgID="Equation.DSMT4" ShapeID="_x0000_i1310" DrawAspect="Content" ObjectID="_1425796508" r:id="rId478"/>
        </w:object>
      </w:r>
      <w:r>
        <w:t>. Так как, кол</w:t>
      </w:r>
      <w:r>
        <w:t>и</w:t>
      </w:r>
      <w:r>
        <w:t xml:space="preserve">чество серверов кластера  </w:t>
      </w:r>
      <w:r w:rsidRPr="00A012E7">
        <w:rPr>
          <w:position w:val="-6"/>
        </w:rPr>
        <w:object w:dxaOrig="160" w:dyaOrig="279">
          <v:shape id="_x0000_i1311" type="#_x0000_t75" style="width:8pt;height:13.35pt" o:ole="">
            <v:imagedata r:id="rId81" o:title=""/>
          </v:shape>
          <o:OLEObject Type="Embed" ProgID="Equation.DSMT4" ShapeID="_x0000_i1311" DrawAspect="Content" ObjectID="_1425796509" r:id="rId479"/>
        </w:object>
      </w:r>
      <w:r>
        <w:t>-</w:t>
      </w:r>
      <w:r>
        <w:t xml:space="preserve">того уровня запросов равна </w:t>
      </w:r>
      <w:r w:rsidRPr="00A012E7">
        <w:rPr>
          <w:position w:val="-12"/>
        </w:rPr>
        <w:object w:dxaOrig="440" w:dyaOrig="420">
          <v:shape id="_x0000_i1312" type="#_x0000_t75" style="width:22.65pt;height:21.35pt" o:ole="">
            <v:imagedata r:id="rId480" o:title=""/>
          </v:shape>
          <o:OLEObject Type="Embed" ProgID="Equation.DSMT4" ShapeID="_x0000_i1312" DrawAspect="Content" ObjectID="_1425796510" r:id="rId481"/>
        </w:object>
      </w:r>
      <w:r>
        <w:t xml:space="preserve">, вероятность создания запроса </w:t>
      </w:r>
      <w:r w:rsidRPr="00A012E7">
        <w:rPr>
          <w:position w:val="-6"/>
        </w:rPr>
        <w:object w:dxaOrig="160" w:dyaOrig="279">
          <v:shape id="_x0000_i1313" type="#_x0000_t75" style="width:8pt;height:13.35pt" o:ole="">
            <v:imagedata r:id="rId81" o:title=""/>
          </v:shape>
          <o:OLEObject Type="Embed" ProgID="Equation.DSMT4" ShapeID="_x0000_i1313" DrawAspect="Content" ObjectID="_1425796511" r:id="rId482"/>
        </w:object>
      </w:r>
      <w:r>
        <w:t>-того типа к люб</w:t>
      </w:r>
      <w:r>
        <w:t>о</w:t>
      </w:r>
      <w:r>
        <w:t>му из серверов кластера равна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6"/>
        </w:rPr>
        <w:object w:dxaOrig="1280" w:dyaOrig="880">
          <v:shape id="_x0000_i1314" type="#_x0000_t75" style="width:64pt;height:44pt" o:ole="">
            <v:imagedata r:id="rId483" o:title=""/>
          </v:shape>
          <o:OLEObject Type="Embed" ProgID="Equation.DSMT4" ShapeID="_x0000_i1314" DrawAspect="Content" ObjectID="_1425796512" r:id="rId48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68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>а при условии, что распределение вероятностей о</w:t>
      </w:r>
      <w:r>
        <w:t>б</w:t>
      </w:r>
      <w:r>
        <w:t xml:space="preserve">ращения к каждому из серверов однородное, </w:t>
      </w:r>
      <w:r w:rsidRPr="00A012E7">
        <w:rPr>
          <w:position w:val="-12"/>
        </w:rPr>
        <w:object w:dxaOrig="340" w:dyaOrig="380">
          <v:shape id="_x0000_i1315" type="#_x0000_t75" style="width:17.35pt;height:18.65pt" o:ole="">
            <v:imagedata r:id="rId485" o:title=""/>
          </v:shape>
          <o:OLEObject Type="Embed" ProgID="Equation.DSMT4" ShapeID="_x0000_i1315" DrawAspect="Content" ObjectID="_1425796513" r:id="rId486"/>
        </w:object>
      </w:r>
      <w:r>
        <w:t xml:space="preserve"> о</w:t>
      </w:r>
      <w:r>
        <w:t>п</w:t>
      </w:r>
      <w:r>
        <w:t>ределяется формулой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6"/>
        </w:rPr>
        <w:object w:dxaOrig="1440" w:dyaOrig="460">
          <v:shape id="_x0000_i1316" type="#_x0000_t75" style="width:1in;height:22.65pt" o:ole="">
            <v:imagedata r:id="rId487" o:title=""/>
          </v:shape>
          <o:OLEObject Type="Embed" ProgID="Equation.DSMT4" ShapeID="_x0000_i1316" DrawAspect="Content" ObjectID="_1425796514" r:id="rId48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69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Tekstpodstawowybezakapitu"/>
      </w:pPr>
      <w:r>
        <w:t xml:space="preserve">Вероятность создания запроса произвольного типа к </w:t>
      </w:r>
      <w:proofErr w:type="gramStart"/>
      <w:r>
        <w:rPr>
          <w:noProof/>
          <w:position w:val="-12"/>
          <w:lang w:val="uk-UA" w:eastAsia="uk-UA"/>
        </w:rPr>
        <w:drawing>
          <wp:inline distT="0" distB="0" distL="0" distR="0">
            <wp:extent cx="135255" cy="22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proofErr w:type="gramEnd"/>
      <w:r>
        <w:t>ому серверу определяется выражением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32"/>
        </w:rPr>
        <w:object w:dxaOrig="7520" w:dyaOrig="800">
          <v:shape id="_x0000_i1317" type="#_x0000_t75" style="width:376pt;height:40pt" o:ole="">
            <v:imagedata r:id="rId489" o:title=""/>
          </v:shape>
          <o:OLEObject Type="Embed" ProgID="Equation.DSMT4" ShapeID="_x0000_i1317" DrawAspect="Content" ObjectID="_1425796515" r:id="rId49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70</w:instrText>
      </w:r>
      <w:r>
        <w:fldChar w:fldCharType="end"/>
      </w:r>
      <w:r>
        <w:instrText>)</w:instrText>
      </w:r>
      <w:r>
        <w:fldChar w:fldCharType="end"/>
      </w:r>
    </w:p>
    <w:p w:rsidR="002B10F0" w:rsidRDefault="002B10F0" w:rsidP="002B10F0">
      <w:pPr>
        <w:pStyle w:val="BodyText"/>
      </w:pPr>
      <w:r>
        <w:t>В анализируемой системе, как и во всех других мн</w:t>
      </w:r>
      <w:r>
        <w:t>о</w:t>
      </w:r>
      <w:r>
        <w:t>гоканальных магис</w:t>
      </w:r>
      <w:r>
        <w:softHyphen/>
        <w:t xml:space="preserve">тральных </w:t>
      </w:r>
      <w:proofErr w:type="gramStart"/>
      <w:r>
        <w:t>системах</w:t>
      </w:r>
      <w:proofErr w:type="gramEnd"/>
      <w:r>
        <w:t xml:space="preserve"> возникают два типа коллизий. </w:t>
      </w:r>
      <w:proofErr w:type="gramStart"/>
      <w:r>
        <w:t>Во</w:t>
      </w:r>
      <w:proofErr w:type="gramEnd"/>
      <w:r>
        <w:t xml:space="preserve"> первых, одновременно к данному серв</w:t>
      </w:r>
      <w:r>
        <w:t>е</w:t>
      </w:r>
      <w:r>
        <w:t>ру обращается больше чем один клиент. Система среди множества запросов в</w:t>
      </w:r>
      <w:r>
        <w:t>ы</w:t>
      </w:r>
      <w:r>
        <w:t>брать один подлежащий обработке. Во вторых, количество клиентов которые хотят связаться с сервером больше количества доступных магистралей. Тогда система должна определить которые среди запросов будут обслужены с использованием д</w:t>
      </w:r>
      <w:r>
        <w:t>о</w:t>
      </w:r>
      <w:r>
        <w:t xml:space="preserve">ступных магистралей. Таким </w:t>
      </w:r>
      <w:proofErr w:type="gramStart"/>
      <w:r>
        <w:t>образом</w:t>
      </w:r>
      <w:proofErr w:type="gramEnd"/>
      <w:r>
        <w:t xml:space="preserve"> количество запросов появляющихся на вых</w:t>
      </w:r>
      <w:r>
        <w:t>о</w:t>
      </w:r>
      <w:r>
        <w:t>де клиентов не будет равна количеству запросов появляющихся на входе серв</w:t>
      </w:r>
      <w:r>
        <w:t>е</w:t>
      </w:r>
      <w:r>
        <w:t xml:space="preserve">ров. Пусть вероятность </w:t>
      </w:r>
      <w:r w:rsidRPr="00A012E7">
        <w:rPr>
          <w:position w:val="-12"/>
        </w:rPr>
        <w:object w:dxaOrig="340" w:dyaOrig="380">
          <v:shape id="_x0000_i1318" type="#_x0000_t75" style="width:17.35pt;height:18.65pt" o:ole="">
            <v:imagedata r:id="rId491" o:title=""/>
          </v:shape>
          <o:OLEObject Type="Embed" ProgID="Equation.DSMT4" ShapeID="_x0000_i1318" DrawAspect="Content" ObjectID="_1425796516" r:id="rId492"/>
        </w:object>
      </w:r>
      <w:r>
        <w:t xml:space="preserve"> относится к выходным интерфейсом клиентов, а вел</w:t>
      </w:r>
      <w:r>
        <w:t>и</w:t>
      </w:r>
      <w:r>
        <w:t xml:space="preserve">чина </w:t>
      </w:r>
      <w:r w:rsidRPr="00A012E7">
        <w:rPr>
          <w:position w:val="-12"/>
        </w:rPr>
        <w:object w:dxaOrig="260" w:dyaOrig="380">
          <v:shape id="_x0000_i1319" type="#_x0000_t75" style="width:13.35pt;height:18.65pt" o:ole="">
            <v:imagedata r:id="rId493" o:title=""/>
          </v:shape>
          <o:OLEObject Type="Embed" ProgID="Equation.DSMT4" ShapeID="_x0000_i1319" DrawAspect="Content" ObjectID="_1425796517" r:id="rId494"/>
        </w:object>
      </w:r>
      <w:r>
        <w:t xml:space="preserve"> определяет вероятность появления запросов </w:t>
      </w:r>
      <w:r w:rsidRPr="00A012E7">
        <w:rPr>
          <w:position w:val="-6"/>
        </w:rPr>
        <w:object w:dxaOrig="160" w:dyaOrig="279">
          <v:shape id="_x0000_i1320" type="#_x0000_t75" style="width:8pt;height:13.35pt" o:ole="">
            <v:imagedata r:id="rId81" o:title=""/>
          </v:shape>
          <o:OLEObject Type="Embed" ProgID="Equation.DSMT4" ShapeID="_x0000_i1320" DrawAspect="Content" ObjectID="_1425796518" r:id="rId495"/>
        </w:object>
      </w:r>
      <w:r>
        <w:t>-</w:t>
      </w:r>
      <w:r>
        <w:t>того типа на входных инте</w:t>
      </w:r>
      <w:r>
        <w:t>р</w:t>
      </w:r>
      <w:r>
        <w:t xml:space="preserve">фейсах серверов </w:t>
      </w:r>
      <w:r w:rsidRPr="00A012E7">
        <w:rPr>
          <w:position w:val="-6"/>
        </w:rPr>
        <w:object w:dxaOrig="160" w:dyaOrig="279">
          <v:shape id="_x0000_i1321" type="#_x0000_t75" style="width:8pt;height:13.35pt" o:ole="">
            <v:imagedata r:id="rId81" o:title=""/>
          </v:shape>
          <o:OLEObject Type="Embed" ProgID="Equation.DSMT4" ShapeID="_x0000_i1321" DrawAspect="Content" ObjectID="_1425796519" r:id="rId496"/>
        </w:object>
      </w:r>
      <w:r>
        <w:t>-того кластера запросов. Тогда можно предположить, что велич</w:t>
      </w:r>
      <w:r>
        <w:t>и</w:t>
      </w:r>
      <w:r>
        <w:t xml:space="preserve">ны </w:t>
      </w:r>
      <w:r w:rsidRPr="00A012E7">
        <w:rPr>
          <w:position w:val="-12"/>
        </w:rPr>
        <w:object w:dxaOrig="340" w:dyaOrig="380">
          <v:shape id="_x0000_i1322" type="#_x0000_t75" style="width:17.35pt;height:18.65pt" o:ole="">
            <v:imagedata r:id="rId497" o:title=""/>
          </v:shape>
          <o:OLEObject Type="Embed" ProgID="Equation.DSMT4" ShapeID="_x0000_i1322" DrawAspect="Content" ObjectID="_1425796520" r:id="rId498"/>
        </w:object>
      </w:r>
      <w:r>
        <w:t xml:space="preserve"> и </w:t>
      </w:r>
      <w:r w:rsidRPr="00A012E7">
        <w:rPr>
          <w:position w:val="-12"/>
        </w:rPr>
        <w:object w:dxaOrig="260" w:dyaOrig="380">
          <v:shape id="_x0000_i1323" type="#_x0000_t75" style="width:13.35pt;height:18.65pt" o:ole="">
            <v:imagedata r:id="rId499" o:title=""/>
          </v:shape>
          <o:OLEObject Type="Embed" ProgID="Equation.DSMT4" ShapeID="_x0000_i1323" DrawAspect="Content" ObjectID="_1425796521" r:id="rId500"/>
        </w:object>
      </w:r>
      <w:r>
        <w:t xml:space="preserve"> связаны завис</w:t>
      </w:r>
      <w:r>
        <w:t>и</w:t>
      </w:r>
      <w:r>
        <w:t>мостью</w:t>
      </w:r>
    </w:p>
    <w:p w:rsidR="002B10F0" w:rsidRDefault="002B10F0" w:rsidP="002B10F0">
      <w:pPr>
        <w:pStyle w:val="MTDisplayEquation"/>
      </w:pPr>
      <w:r>
        <w:tab/>
      </w:r>
      <w:r w:rsidRPr="00A012E7">
        <w:rPr>
          <w:position w:val="-12"/>
        </w:rPr>
        <w:object w:dxaOrig="1080" w:dyaOrig="380">
          <v:shape id="_x0000_i1324" type="#_x0000_t75" style="width:54.65pt;height:18.65pt" o:ole="">
            <v:imagedata r:id="rId501" o:title=""/>
          </v:shape>
          <o:OLEObject Type="Embed" ProgID="Equation.DSMT4" ShapeID="_x0000_i1324" DrawAspect="Content" ObjectID="_1425796522" r:id="rId50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4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71</w:instrText>
      </w:r>
      <w:r>
        <w:fldChar w:fldCharType="end"/>
      </w:r>
      <w:r>
        <w:instrText>)</w:instrText>
      </w:r>
      <w:r>
        <w:fldChar w:fldCharType="end"/>
      </w:r>
    </w:p>
    <w:p w:rsidR="009E110B" w:rsidRDefault="002B10F0" w:rsidP="002B10F0">
      <w:r>
        <w:lastRenderedPageBreak/>
        <w:t xml:space="preserve">где: </w:t>
      </w:r>
      <w:r w:rsidRPr="00A012E7">
        <w:rPr>
          <w:position w:val="-6"/>
        </w:rPr>
        <w:object w:dxaOrig="200" w:dyaOrig="240">
          <v:shape id="_x0000_i1325" type="#_x0000_t75" style="width:10.65pt;height:12pt" o:ole="">
            <v:imagedata r:id="rId503" o:title=""/>
          </v:shape>
          <o:OLEObject Type="Embed" ProgID="Equation.DSMT4" ShapeID="_x0000_i1325" DrawAspect="Content" ObjectID="_1425796523" r:id="rId504"/>
        </w:object>
      </w:r>
      <w:r>
        <w:t xml:space="preserve"> - коэффициент </w:t>
      </w:r>
      <w:proofErr w:type="gramStart"/>
      <w:r>
        <w:t>пропорциональности</w:t>
      </w:r>
      <w:proofErr w:type="gramEnd"/>
      <w:r>
        <w:t xml:space="preserve"> учитывающий свойства метода разр</w:t>
      </w:r>
      <w:r>
        <w:t>е</w:t>
      </w:r>
      <w:r>
        <w:t>шения перечисленных выше коллизий.</w:t>
      </w:r>
    </w:p>
    <w:sectPr w:rsidR="009E11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1223"/>
    <w:multiLevelType w:val="hybridMultilevel"/>
    <w:tmpl w:val="F3EA0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D11E51"/>
    <w:multiLevelType w:val="hybridMultilevel"/>
    <w:tmpl w:val="94E0C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4F794F"/>
    <w:multiLevelType w:val="hybridMultilevel"/>
    <w:tmpl w:val="182A40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256E70"/>
    <w:multiLevelType w:val="hybridMultilevel"/>
    <w:tmpl w:val="144AD5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1A3A1D"/>
    <w:multiLevelType w:val="hybridMultilevel"/>
    <w:tmpl w:val="409641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CD3EB7"/>
    <w:multiLevelType w:val="multilevel"/>
    <w:tmpl w:val="22DE2372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pacing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DEE54B5"/>
    <w:multiLevelType w:val="hybridMultilevel"/>
    <w:tmpl w:val="B3A439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D175D5"/>
    <w:multiLevelType w:val="hybridMultilevel"/>
    <w:tmpl w:val="E17AA630"/>
    <w:lvl w:ilvl="0" w:tplc="0419000F">
      <w:start w:val="1"/>
      <w:numFmt w:val="decimal"/>
      <w:pStyle w:val="Literatur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F0"/>
    <w:rsid w:val="002B10F0"/>
    <w:rsid w:val="009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BodyText"/>
    <w:link w:val="Heading1Char"/>
    <w:qFormat/>
    <w:rsid w:val="002B10F0"/>
    <w:pPr>
      <w:keepNext/>
      <w:keepLines/>
      <w:numPr>
        <w:numId w:val="1"/>
      </w:numPr>
      <w:suppressAutoHyphens/>
      <w:spacing w:before="360" w:after="180" w:line="360" w:lineRule="auto"/>
      <w:jc w:val="both"/>
      <w:outlineLvl w:val="0"/>
    </w:pPr>
    <w:rPr>
      <w:b/>
      <w:sz w:val="36"/>
      <w:szCs w:val="36"/>
      <w:lang w:eastAsia="pl-PL"/>
    </w:rPr>
  </w:style>
  <w:style w:type="paragraph" w:styleId="Heading2">
    <w:name w:val="heading 2"/>
    <w:basedOn w:val="Normal"/>
    <w:next w:val="BodyText"/>
    <w:link w:val="Heading2Char"/>
    <w:qFormat/>
    <w:rsid w:val="002B10F0"/>
    <w:pPr>
      <w:keepNext/>
      <w:keepLines/>
      <w:numPr>
        <w:ilvl w:val="1"/>
        <w:numId w:val="1"/>
      </w:numPr>
      <w:suppressAutoHyphens/>
      <w:spacing w:before="320" w:line="360" w:lineRule="auto"/>
      <w:jc w:val="both"/>
      <w:outlineLvl w:val="1"/>
    </w:pPr>
    <w:rPr>
      <w:b/>
      <w:sz w:val="32"/>
      <w:szCs w:val="32"/>
      <w:lang w:eastAsia="pl-PL"/>
    </w:rPr>
  </w:style>
  <w:style w:type="paragraph" w:styleId="Heading3">
    <w:name w:val="heading 3"/>
    <w:basedOn w:val="Normal"/>
    <w:next w:val="BodyText"/>
    <w:link w:val="Heading3Char"/>
    <w:qFormat/>
    <w:rsid w:val="002B10F0"/>
    <w:pPr>
      <w:keepNext/>
      <w:keepLines/>
      <w:numPr>
        <w:ilvl w:val="2"/>
        <w:numId w:val="1"/>
      </w:numPr>
      <w:suppressAutoHyphens/>
      <w:spacing w:before="240" w:after="60" w:line="360" w:lineRule="auto"/>
      <w:jc w:val="both"/>
      <w:outlineLvl w:val="2"/>
    </w:pPr>
    <w:rPr>
      <w:b/>
      <w:sz w:val="28"/>
      <w:szCs w:val="28"/>
      <w:lang w:eastAsia="pl-PL"/>
    </w:rPr>
  </w:style>
  <w:style w:type="paragraph" w:styleId="Heading4">
    <w:name w:val="heading 4"/>
    <w:basedOn w:val="Normal"/>
    <w:next w:val="Normal"/>
    <w:link w:val="Heading4Char"/>
    <w:qFormat/>
    <w:rsid w:val="002B10F0"/>
    <w:pPr>
      <w:keepNext/>
      <w:keepLines/>
      <w:numPr>
        <w:ilvl w:val="3"/>
        <w:numId w:val="1"/>
      </w:numPr>
      <w:suppressAutoHyphens/>
      <w:spacing w:before="360" w:after="60" w:line="440" w:lineRule="atLeast"/>
      <w:jc w:val="both"/>
      <w:outlineLvl w:val="3"/>
    </w:pPr>
    <w:rPr>
      <w:i/>
      <w:sz w:val="28"/>
      <w:szCs w:val="28"/>
      <w:lang w:eastAsia="pl-PL"/>
    </w:rPr>
  </w:style>
  <w:style w:type="paragraph" w:styleId="Heading5">
    <w:name w:val="heading 5"/>
    <w:basedOn w:val="Normal"/>
    <w:next w:val="Normal"/>
    <w:link w:val="Heading5Char"/>
    <w:qFormat/>
    <w:rsid w:val="002B10F0"/>
    <w:pPr>
      <w:numPr>
        <w:ilvl w:val="4"/>
        <w:numId w:val="1"/>
      </w:num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Heading6">
    <w:name w:val="heading 6"/>
    <w:basedOn w:val="Normal"/>
    <w:next w:val="Normal"/>
    <w:link w:val="Heading6Char"/>
    <w:qFormat/>
    <w:rsid w:val="002B10F0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Heading7">
    <w:name w:val="heading 7"/>
    <w:basedOn w:val="Normal"/>
    <w:next w:val="Normal"/>
    <w:link w:val="Heading7Char"/>
    <w:qFormat/>
    <w:rsid w:val="002B10F0"/>
    <w:pPr>
      <w:numPr>
        <w:ilvl w:val="6"/>
        <w:numId w:val="1"/>
      </w:numPr>
      <w:spacing w:before="240" w:after="60" w:line="360" w:lineRule="auto"/>
      <w:jc w:val="both"/>
      <w:outlineLvl w:val="6"/>
    </w:pPr>
    <w:rPr>
      <w:sz w:val="28"/>
      <w:lang w:eastAsia="pl-PL"/>
    </w:rPr>
  </w:style>
  <w:style w:type="paragraph" w:styleId="Heading8">
    <w:name w:val="heading 8"/>
    <w:basedOn w:val="Normal"/>
    <w:next w:val="Normal"/>
    <w:link w:val="Heading8Char"/>
    <w:qFormat/>
    <w:rsid w:val="002B10F0"/>
    <w:pPr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sz w:val="28"/>
      <w:lang w:eastAsia="pl-PL"/>
    </w:rPr>
  </w:style>
  <w:style w:type="paragraph" w:styleId="Heading9">
    <w:name w:val="heading 9"/>
    <w:basedOn w:val="Normal"/>
    <w:next w:val="Normal"/>
    <w:link w:val="Heading9Char"/>
    <w:qFormat/>
    <w:rsid w:val="002B10F0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B10F0"/>
    <w:rPr>
      <w:rFonts w:ascii="Times New Roman" w:eastAsia="Times New Roman" w:hAnsi="Times New Roman" w:cs="Times New Roman"/>
      <w:b/>
      <w:sz w:val="36"/>
      <w:szCs w:val="36"/>
      <w:lang w:val="ru-RU" w:eastAsia="pl-PL"/>
    </w:rPr>
  </w:style>
  <w:style w:type="character" w:customStyle="1" w:styleId="Heading2Char">
    <w:name w:val="Heading 2 Char"/>
    <w:basedOn w:val="DefaultParagraphFont"/>
    <w:link w:val="Heading2"/>
    <w:rsid w:val="002B10F0"/>
    <w:rPr>
      <w:rFonts w:ascii="Times New Roman" w:eastAsia="Times New Roman" w:hAnsi="Times New Roman" w:cs="Times New Roman"/>
      <w:b/>
      <w:sz w:val="32"/>
      <w:szCs w:val="32"/>
      <w:lang w:val="ru-RU" w:eastAsia="pl-PL"/>
    </w:rPr>
  </w:style>
  <w:style w:type="character" w:customStyle="1" w:styleId="Heading3Char">
    <w:name w:val="Heading 3 Char"/>
    <w:basedOn w:val="DefaultParagraphFont"/>
    <w:link w:val="Heading3"/>
    <w:rsid w:val="002B10F0"/>
    <w:rPr>
      <w:rFonts w:ascii="Times New Roman" w:eastAsia="Times New Roman" w:hAnsi="Times New Roman" w:cs="Times New Roman"/>
      <w:b/>
      <w:sz w:val="28"/>
      <w:szCs w:val="28"/>
      <w:lang w:val="ru-RU" w:eastAsia="pl-PL"/>
    </w:rPr>
  </w:style>
  <w:style w:type="character" w:customStyle="1" w:styleId="Heading4Char">
    <w:name w:val="Heading 4 Char"/>
    <w:basedOn w:val="DefaultParagraphFont"/>
    <w:link w:val="Heading4"/>
    <w:rsid w:val="002B10F0"/>
    <w:rPr>
      <w:rFonts w:ascii="Times New Roman" w:eastAsia="Times New Roman" w:hAnsi="Times New Roman" w:cs="Times New Roman"/>
      <w:i/>
      <w:sz w:val="28"/>
      <w:szCs w:val="28"/>
      <w:lang w:val="ru-RU" w:eastAsia="pl-PL"/>
    </w:rPr>
  </w:style>
  <w:style w:type="character" w:customStyle="1" w:styleId="Heading5Char">
    <w:name w:val="Heading 5 Char"/>
    <w:basedOn w:val="DefaultParagraphFont"/>
    <w:link w:val="Heading5"/>
    <w:rsid w:val="002B10F0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pl-PL"/>
    </w:rPr>
  </w:style>
  <w:style w:type="character" w:customStyle="1" w:styleId="Heading6Char">
    <w:name w:val="Heading 6 Char"/>
    <w:basedOn w:val="DefaultParagraphFont"/>
    <w:link w:val="Heading6"/>
    <w:rsid w:val="002B10F0"/>
    <w:rPr>
      <w:rFonts w:ascii="Times New Roman" w:eastAsia="Times New Roman" w:hAnsi="Times New Roman" w:cs="Times New Roman"/>
      <w:b/>
      <w:bCs/>
      <w:lang w:val="ru-RU" w:eastAsia="pl-PL"/>
    </w:rPr>
  </w:style>
  <w:style w:type="character" w:customStyle="1" w:styleId="Heading7Char">
    <w:name w:val="Heading 7 Char"/>
    <w:basedOn w:val="DefaultParagraphFont"/>
    <w:link w:val="Heading7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character" w:customStyle="1" w:styleId="Heading8Char">
    <w:name w:val="Heading 8 Char"/>
    <w:basedOn w:val="DefaultParagraphFont"/>
    <w:link w:val="Heading8"/>
    <w:rsid w:val="002B10F0"/>
    <w:rPr>
      <w:rFonts w:ascii="Times New Roman" w:eastAsia="Times New Roman" w:hAnsi="Times New Roman" w:cs="Times New Roman"/>
      <w:i/>
      <w:iCs/>
      <w:sz w:val="28"/>
      <w:szCs w:val="24"/>
      <w:lang w:val="ru-RU" w:eastAsia="pl-PL"/>
    </w:rPr>
  </w:style>
  <w:style w:type="character" w:customStyle="1" w:styleId="Heading9Char">
    <w:name w:val="Heading 9 Char"/>
    <w:basedOn w:val="DefaultParagraphFont"/>
    <w:link w:val="Heading9"/>
    <w:rsid w:val="002B10F0"/>
    <w:rPr>
      <w:rFonts w:ascii="Arial" w:eastAsia="Times New Roman" w:hAnsi="Arial" w:cs="Arial"/>
      <w:lang w:val="ru-RU" w:eastAsia="pl-PL"/>
    </w:rPr>
  </w:style>
  <w:style w:type="paragraph" w:styleId="BodyText">
    <w:name w:val="Body Text"/>
    <w:basedOn w:val="TekstPodst"/>
    <w:link w:val="BodyTextChar"/>
    <w:rsid w:val="002B10F0"/>
    <w:pPr>
      <w:widowControl w:val="0"/>
      <w:spacing w:before="0" w:after="0"/>
      <w:ind w:firstLine="454"/>
    </w:pPr>
    <w:rPr>
      <w:kern w:val="28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TekstPodst">
    <w:name w:val="TekstPodst"/>
    <w:basedOn w:val="Normal"/>
    <w:link w:val="TekstPodstZnak"/>
    <w:rsid w:val="002B10F0"/>
    <w:pPr>
      <w:tabs>
        <w:tab w:val="left" w:pos="360"/>
        <w:tab w:val="left" w:pos="720"/>
        <w:tab w:val="left" w:pos="1080"/>
        <w:tab w:val="left" w:pos="1418"/>
        <w:tab w:val="left" w:pos="1800"/>
        <w:tab w:val="left" w:pos="2160"/>
        <w:tab w:val="right" w:pos="7938"/>
      </w:tabs>
      <w:spacing w:before="40" w:after="40" w:line="360" w:lineRule="auto"/>
      <w:ind w:firstLine="227"/>
      <w:jc w:val="both"/>
    </w:pPr>
    <w:rPr>
      <w:sz w:val="22"/>
      <w:szCs w:val="20"/>
      <w:lang w:eastAsia="pl-PL"/>
    </w:rPr>
  </w:style>
  <w:style w:type="character" w:customStyle="1" w:styleId="TekstPodstZnak">
    <w:name w:val="TekstPodst Znak"/>
    <w:basedOn w:val="DefaultParagraphFont"/>
    <w:link w:val="TekstPodst"/>
    <w:rsid w:val="002B10F0"/>
    <w:rPr>
      <w:rFonts w:ascii="Times New Roman" w:eastAsia="Times New Roman" w:hAnsi="Times New Roman" w:cs="Times New Roman"/>
      <w:szCs w:val="20"/>
      <w:lang w:val="ru-RU" w:eastAsia="pl-PL"/>
    </w:rPr>
  </w:style>
  <w:style w:type="paragraph" w:customStyle="1" w:styleId="Rysunek">
    <w:name w:val="Rysunek"/>
    <w:basedOn w:val="TekstPodst"/>
    <w:next w:val="Normal"/>
    <w:rsid w:val="002B10F0"/>
    <w:pPr>
      <w:keepNext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/>
      <w:ind w:firstLine="0"/>
      <w:jc w:val="center"/>
    </w:pPr>
  </w:style>
  <w:style w:type="paragraph" w:customStyle="1" w:styleId="Rownanie">
    <w:name w:val="Rownanie"/>
    <w:basedOn w:val="TekstPodst"/>
    <w:next w:val="TekstPods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enter" w:pos="3969"/>
      </w:tabs>
      <w:spacing w:before="80" w:after="80"/>
      <w:jc w:val="left"/>
    </w:pPr>
  </w:style>
  <w:style w:type="paragraph" w:customStyle="1" w:styleId="LiteraturaWykaz">
    <w:name w:val="LiteraturaWykaz"/>
    <w:basedOn w:val="Normal"/>
    <w:next w:val="Normal"/>
    <w:link w:val="LiteraturaWykaz0"/>
    <w:rsid w:val="002B10F0"/>
    <w:pPr>
      <w:spacing w:before="20" w:after="40" w:line="360" w:lineRule="auto"/>
      <w:jc w:val="both"/>
    </w:pPr>
    <w:rPr>
      <w:spacing w:val="-3"/>
      <w:sz w:val="20"/>
      <w:szCs w:val="20"/>
      <w:lang w:eastAsia="pl-PL"/>
    </w:rPr>
  </w:style>
  <w:style w:type="character" w:customStyle="1" w:styleId="LiteraturaWykaz0">
    <w:name w:val="LiteraturaWykaz Знак"/>
    <w:basedOn w:val="DefaultParagraphFont"/>
    <w:link w:val="LiteraturaWykaz"/>
    <w:rsid w:val="002B10F0"/>
    <w:rPr>
      <w:rFonts w:ascii="Times New Roman" w:eastAsia="Times New Roman" w:hAnsi="Times New Roman" w:cs="Times New Roman"/>
      <w:spacing w:val="-3"/>
      <w:sz w:val="20"/>
      <w:szCs w:val="20"/>
      <w:lang w:val="ru-RU" w:eastAsia="pl-PL"/>
    </w:rPr>
  </w:style>
  <w:style w:type="paragraph" w:customStyle="1" w:styleId="Podpisrysunku">
    <w:name w:val="Podpis rysunku"/>
    <w:basedOn w:val="Caption"/>
    <w:next w:val="BodyText"/>
    <w:link w:val="PodpisrysunkuZnak"/>
    <w:rsid w:val="002B10F0"/>
    <w:pPr>
      <w:spacing w:after="120"/>
      <w:ind w:left="709" w:hanging="709"/>
      <w:jc w:val="center"/>
    </w:pPr>
    <w:rPr>
      <w:b w:val="0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2B10F0"/>
    <w:pPr>
      <w:spacing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dpisrysunkuZnak">
    <w:name w:val="Podpis rysunku Znak"/>
    <w:basedOn w:val="BodyTextChar"/>
    <w:link w:val="Podpisrysunku"/>
    <w:rsid w:val="002B10F0"/>
    <w:rPr>
      <w:rFonts w:ascii="Times New Roman" w:eastAsia="Times New Roman" w:hAnsi="Times New Roman" w:cs="Times New Roman"/>
      <w:bCs/>
      <w:kern w:val="28"/>
      <w:sz w:val="24"/>
      <w:szCs w:val="24"/>
      <w:lang w:val="ru-RU" w:eastAsia="pl-PL"/>
    </w:rPr>
  </w:style>
  <w:style w:type="paragraph" w:customStyle="1" w:styleId="Tekstpodstawowybezakapitu">
    <w:name w:val="Tekst podstawowy bez akapitu"/>
    <w:basedOn w:val="BodyText"/>
    <w:next w:val="BodyText"/>
    <w:link w:val="TekstpodstawowybezakapituZnak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ind w:firstLine="0"/>
    </w:pPr>
  </w:style>
  <w:style w:type="character" w:customStyle="1" w:styleId="TekstpodstawowybezakapituZnak">
    <w:name w:val="Tekst podstawowy bez akapitu Znak"/>
    <w:basedOn w:val="BodyTextChar"/>
    <w:link w:val="Tekstpodstawowybezakapitu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Literatura">
    <w:name w:val="Literatura"/>
    <w:basedOn w:val="Normal"/>
    <w:link w:val="Literatura0"/>
    <w:rsid w:val="002B10F0"/>
    <w:pPr>
      <w:numPr>
        <w:numId w:val="2"/>
      </w:numPr>
      <w:spacing w:line="480" w:lineRule="atLeast"/>
      <w:jc w:val="both"/>
    </w:pPr>
    <w:rPr>
      <w:spacing w:val="-3"/>
      <w:sz w:val="28"/>
      <w:szCs w:val="20"/>
      <w:lang w:eastAsia="pl-PL"/>
    </w:rPr>
  </w:style>
  <w:style w:type="character" w:customStyle="1" w:styleId="Literatura0">
    <w:name w:val="Literatura Знак Знак"/>
    <w:basedOn w:val="DefaultParagraphFont"/>
    <w:link w:val="Literatura"/>
    <w:rsid w:val="002B10F0"/>
    <w:rPr>
      <w:rFonts w:ascii="Times New Roman" w:eastAsia="Times New Roman" w:hAnsi="Times New Roman" w:cs="Times New Roman"/>
      <w:spacing w:val="-3"/>
      <w:sz w:val="28"/>
      <w:szCs w:val="20"/>
      <w:lang w:val="ru-RU" w:eastAsia="pl-PL"/>
    </w:rPr>
  </w:style>
  <w:style w:type="paragraph" w:customStyle="1" w:styleId="MTDisplayEquation">
    <w:name w:val="MTDisplayEquation"/>
    <w:basedOn w:val="Rownanie"/>
    <w:next w:val="BodyText"/>
    <w:rsid w:val="002B10F0"/>
    <w:pPr>
      <w:tabs>
        <w:tab w:val="clear" w:pos="3969"/>
        <w:tab w:val="clear" w:pos="7938"/>
        <w:tab w:val="center" w:pos="4820"/>
        <w:tab w:val="center" w:pos="9752"/>
      </w:tabs>
      <w:spacing w:before="0" w:after="0"/>
      <w:ind w:firstLine="0"/>
    </w:pPr>
    <w:rPr>
      <w:sz w:val="28"/>
      <w:szCs w:val="28"/>
    </w:rPr>
  </w:style>
  <w:style w:type="character" w:customStyle="1" w:styleId="MTEquationSection">
    <w:name w:val="MTEquationSection"/>
    <w:basedOn w:val="DefaultParagraphFont"/>
    <w:rsid w:val="002B10F0"/>
    <w:rPr>
      <w:vanish w:val="0"/>
      <w:color w:val="FF0000"/>
    </w:rPr>
  </w:style>
  <w:style w:type="paragraph" w:customStyle="1" w:styleId="a">
    <w:name w:val="Основной текст без абзаца"/>
    <w:basedOn w:val="BodyText"/>
    <w:link w:val="a0"/>
    <w:rsid w:val="002B10F0"/>
    <w:pPr>
      <w:ind w:firstLine="0"/>
    </w:pPr>
  </w:style>
  <w:style w:type="character" w:customStyle="1" w:styleId="a0">
    <w:name w:val="Основной текст без абзаца Знак"/>
    <w:basedOn w:val="BodyTextChar"/>
    <w:link w:val="a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1">
    <w:name w:val="Стиль Основной текст + разреженный на  1 пт"/>
    <w:basedOn w:val="BodyText"/>
    <w:link w:val="10"/>
    <w:rsid w:val="002B10F0"/>
    <w:pPr>
      <w:spacing w:before="120"/>
    </w:pPr>
    <w:rPr>
      <w:spacing w:val="20"/>
    </w:rPr>
  </w:style>
  <w:style w:type="character" w:customStyle="1" w:styleId="10">
    <w:name w:val="Стиль Основной текст + разреженный на  1 пт Знак"/>
    <w:basedOn w:val="BodyTextChar"/>
    <w:link w:val="1"/>
    <w:rsid w:val="002B10F0"/>
    <w:rPr>
      <w:rFonts w:ascii="Times New Roman" w:eastAsia="Times New Roman" w:hAnsi="Times New Roman" w:cs="Times New Roman"/>
      <w:spacing w:val="20"/>
      <w:kern w:val="28"/>
      <w:sz w:val="28"/>
      <w:szCs w:val="28"/>
      <w:lang w:val="ru-RU" w:eastAsia="pl-PL"/>
    </w:rPr>
  </w:style>
  <w:style w:type="paragraph" w:customStyle="1" w:styleId="literatwykaz">
    <w:name w:val="literat_wykaz"/>
    <w:basedOn w:val="Normal"/>
    <w:next w:val="Normal"/>
    <w:link w:val="literatwykaz0"/>
    <w:rsid w:val="002B10F0"/>
    <w:pPr>
      <w:spacing w:line="312" w:lineRule="auto"/>
      <w:jc w:val="both"/>
    </w:pPr>
    <w:rPr>
      <w:spacing w:val="-3"/>
      <w:szCs w:val="20"/>
      <w:lang w:eastAsia="pl-PL"/>
    </w:rPr>
  </w:style>
  <w:style w:type="character" w:customStyle="1" w:styleId="literatwykaz0">
    <w:name w:val="literat_wykaz Знак"/>
    <w:basedOn w:val="DefaultParagraphFont"/>
    <w:link w:val="literatwykaz"/>
    <w:rsid w:val="002B10F0"/>
    <w:rPr>
      <w:rFonts w:ascii="Times New Roman" w:eastAsia="Times New Roman" w:hAnsi="Times New Roman" w:cs="Times New Roman"/>
      <w:spacing w:val="-3"/>
      <w:sz w:val="24"/>
      <w:szCs w:val="20"/>
      <w:lang w:val="ru-RU" w:eastAsia="pl-PL"/>
    </w:rPr>
  </w:style>
  <w:style w:type="paragraph" w:customStyle="1" w:styleId="StylTekstpodstawowyPodkrelenie">
    <w:name w:val="Styl Tekst podstawowy + Podkreślenie"/>
    <w:basedOn w:val="BodyText"/>
    <w:link w:val="StylTekstpodstawowyPodkrelenieZnak"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 w:line="240" w:lineRule="auto"/>
    </w:pPr>
    <w:rPr>
      <w:sz w:val="24"/>
      <w:szCs w:val="24"/>
      <w:u w:val="single"/>
    </w:rPr>
  </w:style>
  <w:style w:type="character" w:customStyle="1" w:styleId="StylTekstpodstawowyPodkrelenieZnak">
    <w:name w:val="Styl Tekst podstawowy + Podkreślenie Znak"/>
    <w:basedOn w:val="BodyTextChar"/>
    <w:link w:val="StylTekstpodstawowyPodkrelenie"/>
    <w:rsid w:val="002B10F0"/>
    <w:rPr>
      <w:rFonts w:ascii="Times New Roman" w:eastAsia="Times New Roman" w:hAnsi="Times New Roman" w:cs="Times New Roman"/>
      <w:kern w:val="28"/>
      <w:sz w:val="24"/>
      <w:szCs w:val="24"/>
      <w:u w:val="single"/>
      <w:lang w:val="ru-RU" w:eastAsia="pl-PL"/>
    </w:rPr>
  </w:style>
  <w:style w:type="character" w:styleId="CommentReference">
    <w:name w:val="annotation reference"/>
    <w:basedOn w:val="DefaultParagraphFont"/>
    <w:semiHidden/>
    <w:rsid w:val="002B10F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B10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B1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10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semiHidden/>
    <w:rsid w:val="002B1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10F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FootnoteText">
    <w:name w:val="footnote text"/>
    <w:basedOn w:val="Normal"/>
    <w:link w:val="FootnoteTextChar"/>
    <w:semiHidden/>
    <w:rsid w:val="002B10F0"/>
    <w:pPr>
      <w:tabs>
        <w:tab w:val="left" w:pos="567"/>
      </w:tabs>
      <w:spacing w:line="360" w:lineRule="auto"/>
      <w:ind w:left="113" w:hanging="113"/>
      <w:jc w:val="both"/>
    </w:pPr>
    <w:rPr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Tytul">
    <w:name w:val="Tytul"/>
    <w:basedOn w:val="Normal"/>
    <w:next w:val="TekstPodst"/>
    <w:rsid w:val="002B10F0"/>
    <w:pPr>
      <w:spacing w:before="480" w:after="480" w:line="360" w:lineRule="auto"/>
      <w:jc w:val="center"/>
    </w:pPr>
    <w:rPr>
      <w:rFonts w:ascii="Palatino Linotype" w:hAnsi="Palatino Linotype"/>
      <w:b/>
      <w:sz w:val="32"/>
      <w:szCs w:val="32"/>
      <w:lang w:eastAsia="pl-PL"/>
    </w:rPr>
  </w:style>
  <w:style w:type="paragraph" w:customStyle="1" w:styleId="Autor">
    <w:name w:val="Autor"/>
    <w:basedOn w:val="Normal"/>
    <w:rsid w:val="002B10F0"/>
    <w:pPr>
      <w:spacing w:line="360" w:lineRule="auto"/>
      <w:jc w:val="center"/>
    </w:pPr>
    <w:rPr>
      <w:sz w:val="22"/>
      <w:szCs w:val="20"/>
      <w:lang w:eastAsia="pl-PL"/>
    </w:rPr>
  </w:style>
  <w:style w:type="paragraph" w:styleId="Header">
    <w:name w:val="header"/>
    <w:basedOn w:val="Normal"/>
    <w:link w:val="HeaderChar"/>
    <w:rsid w:val="002B10F0"/>
    <w:pPr>
      <w:pBdr>
        <w:bottom w:val="single" w:sz="4" w:space="1" w:color="auto"/>
      </w:pBdr>
      <w:tabs>
        <w:tab w:val="right" w:pos="7938"/>
      </w:tabs>
      <w:spacing w:line="360" w:lineRule="auto"/>
      <w:jc w:val="both"/>
    </w:pPr>
    <w:rPr>
      <w:sz w:val="20"/>
      <w:szCs w:val="20"/>
      <w:lang w:eastAsia="pl-PL"/>
    </w:rPr>
  </w:style>
  <w:style w:type="character" w:customStyle="1" w:styleId="HeaderChar">
    <w:name w:val="Header Char"/>
    <w:basedOn w:val="DefaultParagraphFont"/>
    <w:link w:val="Header"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Motto">
    <w:name w:val="Motto"/>
    <w:basedOn w:val="TekstPodst"/>
    <w:rsid w:val="002B10F0"/>
    <w:pPr>
      <w:spacing w:before="400" w:after="0"/>
      <w:jc w:val="right"/>
    </w:pPr>
    <w:rPr>
      <w:i/>
    </w:rPr>
  </w:style>
  <w:style w:type="paragraph" w:customStyle="1" w:styleId="MottoAutor">
    <w:name w:val="MottoAutor"/>
    <w:basedOn w:val="Motto"/>
    <w:next w:val="Normal"/>
    <w:rsid w:val="002B10F0"/>
    <w:pPr>
      <w:spacing w:before="60"/>
    </w:pPr>
    <w:rPr>
      <w:i w:val="0"/>
      <w:sz w:val="20"/>
    </w:rPr>
  </w:style>
  <w:style w:type="paragraph" w:customStyle="1" w:styleId="Tabela">
    <w:name w:val="Tabela"/>
    <w:basedOn w:val="TekstPodst"/>
    <w:rsid w:val="002B10F0"/>
    <w:pPr>
      <w:keepNext/>
      <w:tabs>
        <w:tab w:val="num" w:pos="360"/>
      </w:tabs>
      <w:spacing w:before="20" w:after="20"/>
    </w:pPr>
  </w:style>
  <w:style w:type="paragraph" w:customStyle="1" w:styleId="TabelaTytul">
    <w:name w:val="TabelaTytul"/>
    <w:next w:val="Tabela"/>
    <w:rsid w:val="002B10F0"/>
    <w:pPr>
      <w:keepNext/>
      <w:tabs>
        <w:tab w:val="num" w:pos="360"/>
      </w:tabs>
      <w:spacing w:before="12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customStyle="1" w:styleId="NagwekStr1">
    <w:name w:val="Nagłówek Str1"/>
    <w:basedOn w:val="Header"/>
    <w:next w:val="Header"/>
    <w:rsid w:val="002B10F0"/>
    <w:pPr>
      <w:pBdr>
        <w:bottom w:val="none" w:sz="0" w:space="0" w:color="auto"/>
      </w:pBdr>
      <w:tabs>
        <w:tab w:val="num" w:pos="360"/>
      </w:tabs>
    </w:pPr>
  </w:style>
  <w:style w:type="paragraph" w:customStyle="1" w:styleId="Program">
    <w:name w:val="Program"/>
    <w:basedOn w:val="Normal"/>
    <w:rsid w:val="002B10F0"/>
    <w:pPr>
      <w:spacing w:line="360" w:lineRule="auto"/>
      <w:ind w:left="357"/>
      <w:jc w:val="both"/>
    </w:pPr>
    <w:rPr>
      <w:rFonts w:ascii="Courier New" w:hAnsi="Courier New" w:cs="Courier New"/>
      <w:sz w:val="18"/>
      <w:szCs w:val="20"/>
      <w:lang w:eastAsia="pl-PL"/>
    </w:rPr>
  </w:style>
  <w:style w:type="paragraph" w:customStyle="1" w:styleId="LiteraturaTytul">
    <w:name w:val="LiteraturaTytul"/>
    <w:basedOn w:val="Normal"/>
    <w:next w:val="Normal"/>
    <w:rsid w:val="002B10F0"/>
    <w:pPr>
      <w:keepNext/>
      <w:keepLines/>
      <w:suppressAutoHyphens/>
      <w:spacing w:before="360" w:after="180" w:line="360" w:lineRule="auto"/>
      <w:jc w:val="both"/>
      <w:outlineLvl w:val="0"/>
    </w:pPr>
    <w:rPr>
      <w:sz w:val="28"/>
      <w:szCs w:val="20"/>
      <w:lang w:eastAsia="pl-PL"/>
    </w:rPr>
  </w:style>
  <w:style w:type="paragraph" w:customStyle="1" w:styleId="11">
    <w:name w:val="1"/>
    <w:basedOn w:val="Normal"/>
    <w:next w:val="Header"/>
    <w:rsid w:val="002B10F0"/>
    <w:pPr>
      <w:pBdr>
        <w:bottom w:val="single" w:sz="4" w:space="1" w:color="auto"/>
      </w:pBdr>
      <w:tabs>
        <w:tab w:val="center" w:pos="4536"/>
        <w:tab w:val="right" w:pos="9072"/>
      </w:tabs>
      <w:spacing w:before="120" w:after="120" w:line="360" w:lineRule="auto"/>
      <w:jc w:val="right"/>
    </w:pPr>
    <w:rPr>
      <w:b/>
      <w:sz w:val="20"/>
      <w:lang w:eastAsia="pl-PL"/>
    </w:rPr>
  </w:style>
  <w:style w:type="paragraph" w:customStyle="1" w:styleId="Definicja">
    <w:name w:val="Definicja"/>
    <w:basedOn w:val="Tekstpodstawowybezakapitu"/>
    <w:next w:val="Normal"/>
    <w:rsid w:val="002B10F0"/>
    <w:pPr>
      <w:spacing w:before="120" w:after="120"/>
    </w:pPr>
    <w:rPr>
      <w:b/>
      <w:iCs/>
    </w:rPr>
  </w:style>
  <w:style w:type="paragraph" w:styleId="ListNumber">
    <w:name w:val="List Number"/>
    <w:basedOn w:val="Normal"/>
    <w:rsid w:val="002B10F0"/>
    <w:pPr>
      <w:spacing w:line="360" w:lineRule="auto"/>
      <w:jc w:val="both"/>
    </w:pPr>
    <w:rPr>
      <w:sz w:val="28"/>
      <w:lang w:eastAsia="pl-PL"/>
    </w:rPr>
  </w:style>
  <w:style w:type="paragraph" w:styleId="ListBullet3">
    <w:name w:val="List Bullet 3"/>
    <w:basedOn w:val="Normal"/>
    <w:autoRedefine/>
    <w:rsid w:val="002B10F0"/>
    <w:pPr>
      <w:spacing w:line="360" w:lineRule="auto"/>
      <w:jc w:val="both"/>
    </w:pPr>
    <w:rPr>
      <w:sz w:val="28"/>
      <w:lang w:val="en-GB" w:eastAsia="pl-PL"/>
    </w:rPr>
  </w:style>
  <w:style w:type="paragraph" w:styleId="TOC1">
    <w:name w:val="toc 1"/>
    <w:basedOn w:val="Normal"/>
    <w:next w:val="Normal"/>
    <w:autoRedefine/>
    <w:semiHidden/>
    <w:rsid w:val="002B10F0"/>
    <w:pPr>
      <w:spacing w:before="240" w:after="120" w:line="360" w:lineRule="auto"/>
    </w:pPr>
    <w:rPr>
      <w:b/>
      <w:bCs/>
      <w:sz w:val="28"/>
      <w:szCs w:val="20"/>
      <w:lang w:eastAsia="pl-PL"/>
    </w:rPr>
  </w:style>
  <w:style w:type="paragraph" w:customStyle="1" w:styleId="Nagowek2">
    <w:name w:val="Nagłowek 2"/>
    <w:basedOn w:val="Normal"/>
    <w:rsid w:val="002B10F0"/>
    <w:pPr>
      <w:spacing w:line="360" w:lineRule="auto"/>
      <w:jc w:val="both"/>
    </w:pPr>
    <w:rPr>
      <w:b/>
      <w:bCs/>
      <w:sz w:val="28"/>
      <w:lang w:eastAsia="pl-PL"/>
    </w:rPr>
  </w:style>
  <w:style w:type="paragraph" w:customStyle="1" w:styleId="Nagwektabeli">
    <w:name w:val="Nagłówek tabel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80"/>
      <w:ind w:firstLine="0"/>
      <w:jc w:val="center"/>
    </w:pPr>
    <w:rPr>
      <w:rFonts w:ascii="Arial" w:hAnsi="Arial" w:cs="Arial"/>
      <w:b/>
      <w:bCs/>
    </w:rPr>
  </w:style>
  <w:style w:type="paragraph" w:customStyle="1" w:styleId="Tytutabeli">
    <w:name w:val="Tytuł tabeli"/>
    <w:basedOn w:val="Normal"/>
    <w:rsid w:val="002B10F0"/>
    <w:pPr>
      <w:spacing w:before="120" w:after="40" w:line="360" w:lineRule="auto"/>
      <w:jc w:val="both"/>
    </w:pPr>
    <w:rPr>
      <w:rFonts w:ascii="Arial" w:hAnsi="Arial"/>
      <w:b/>
      <w:sz w:val="22"/>
      <w:szCs w:val="22"/>
      <w:lang w:eastAsia="pl-PL"/>
    </w:rPr>
  </w:style>
  <w:style w:type="paragraph" w:customStyle="1" w:styleId="Nazwadefinicji">
    <w:name w:val="Nazwa definicji"/>
    <w:basedOn w:val="Tytutabeli"/>
    <w:rsid w:val="002B10F0"/>
    <w:pPr>
      <w:spacing w:before="180" w:after="0"/>
    </w:pPr>
  </w:style>
  <w:style w:type="paragraph" w:styleId="NormalWeb">
    <w:name w:val="Normal (Web)"/>
    <w:basedOn w:val="Normal"/>
    <w:rsid w:val="002B10F0"/>
    <w:pPr>
      <w:spacing w:line="360" w:lineRule="auto"/>
      <w:jc w:val="both"/>
    </w:pPr>
    <w:rPr>
      <w:sz w:val="28"/>
      <w:lang w:eastAsia="pl-PL"/>
    </w:rPr>
  </w:style>
  <w:style w:type="paragraph" w:customStyle="1" w:styleId="Numerowanie">
    <w:name w:val="Numerowanie"/>
    <w:basedOn w:val="Normal"/>
    <w:rsid w:val="002B10F0"/>
    <w:pPr>
      <w:spacing w:before="40" w:line="360" w:lineRule="auto"/>
      <w:jc w:val="both"/>
    </w:pPr>
    <w:rPr>
      <w:sz w:val="20"/>
      <w:szCs w:val="20"/>
      <w:lang w:eastAsia="pl-PL"/>
    </w:rPr>
  </w:style>
  <w:style w:type="paragraph" w:styleId="Subtitle">
    <w:name w:val="Subtitle"/>
    <w:basedOn w:val="Normal"/>
    <w:link w:val="SubtitleChar"/>
    <w:qFormat/>
    <w:rsid w:val="002B10F0"/>
    <w:pPr>
      <w:spacing w:before="120" w:after="360" w:line="360" w:lineRule="auto"/>
      <w:jc w:val="center"/>
      <w:outlineLvl w:val="1"/>
    </w:pPr>
    <w:rPr>
      <w:rFonts w:ascii="Arial" w:hAnsi="Arial" w:cs="Arial"/>
      <w:sz w:val="28"/>
      <w:lang w:eastAsia="pl-PL"/>
    </w:rPr>
  </w:style>
  <w:style w:type="character" w:customStyle="1" w:styleId="SubtitleChar">
    <w:name w:val="Subtitle Char"/>
    <w:basedOn w:val="DefaultParagraphFont"/>
    <w:link w:val="Subtitle"/>
    <w:rsid w:val="002B10F0"/>
    <w:rPr>
      <w:rFonts w:ascii="Arial" w:eastAsia="Times New Roman" w:hAnsi="Arial" w:cs="Arial"/>
      <w:sz w:val="28"/>
      <w:szCs w:val="24"/>
      <w:lang w:val="ru-RU" w:eastAsia="pl-PL"/>
    </w:rPr>
  </w:style>
  <w:style w:type="paragraph" w:customStyle="1" w:styleId="podtytuywartykule">
    <w:name w:val="podtytuły w artykule"/>
    <w:basedOn w:val="Normal"/>
    <w:rsid w:val="002B10F0"/>
    <w:pPr>
      <w:tabs>
        <w:tab w:val="left" w:pos="567"/>
      </w:tabs>
      <w:spacing w:before="240" w:after="120" w:line="360" w:lineRule="auto"/>
      <w:jc w:val="both"/>
    </w:pPr>
    <w:rPr>
      <w:b/>
      <w:sz w:val="20"/>
      <w:szCs w:val="20"/>
      <w:lang w:eastAsia="pl-PL"/>
    </w:rPr>
  </w:style>
  <w:style w:type="paragraph" w:customStyle="1" w:styleId="Rozdziay">
    <w:name w:val="Rozdziały"/>
    <w:basedOn w:val="Normal"/>
    <w:rsid w:val="002B10F0"/>
    <w:pPr>
      <w:tabs>
        <w:tab w:val="num" w:pos="360"/>
      </w:tabs>
      <w:spacing w:before="240" w:after="360" w:line="360" w:lineRule="auto"/>
      <w:ind w:left="360" w:hanging="360"/>
      <w:jc w:val="both"/>
    </w:pPr>
    <w:rPr>
      <w:rFonts w:ascii="Arial" w:hAnsi="Arial"/>
      <w:b/>
      <w:caps/>
      <w:sz w:val="28"/>
      <w:lang w:val="en-GB" w:eastAsia="pl-PL"/>
    </w:rPr>
  </w:style>
  <w:style w:type="paragraph" w:customStyle="1" w:styleId="Rwnanie">
    <w:name w:val="Równanie"/>
    <w:basedOn w:val="Normal"/>
    <w:next w:val="Tekstpodstawowybezakapitu"/>
    <w:rsid w:val="002B10F0"/>
    <w:pPr>
      <w:tabs>
        <w:tab w:val="right" w:pos="7076"/>
      </w:tabs>
      <w:spacing w:before="60" w:after="60" w:line="360" w:lineRule="auto"/>
      <w:ind w:left="227"/>
      <w:jc w:val="both"/>
    </w:pPr>
    <w:rPr>
      <w:sz w:val="22"/>
      <w:szCs w:val="20"/>
      <w:lang w:eastAsia="pl-PL"/>
    </w:rPr>
  </w:style>
  <w:style w:type="paragraph" w:styleId="TOC2">
    <w:name w:val="toc 2"/>
    <w:basedOn w:val="Normal"/>
    <w:next w:val="Normal"/>
    <w:autoRedefine/>
    <w:semiHidden/>
    <w:rsid w:val="002B10F0"/>
    <w:pPr>
      <w:spacing w:before="120" w:line="360" w:lineRule="auto"/>
      <w:ind w:left="280"/>
    </w:pPr>
    <w:rPr>
      <w:iCs/>
      <w:szCs w:val="20"/>
      <w:lang w:eastAsia="pl-PL"/>
    </w:rPr>
  </w:style>
  <w:style w:type="paragraph" w:styleId="TOC3">
    <w:name w:val="toc 3"/>
    <w:basedOn w:val="Normal"/>
    <w:next w:val="Normal"/>
    <w:autoRedefine/>
    <w:semiHidden/>
    <w:rsid w:val="002B10F0"/>
    <w:pPr>
      <w:spacing w:line="360" w:lineRule="auto"/>
      <w:ind w:left="560"/>
    </w:pPr>
    <w:rPr>
      <w:sz w:val="20"/>
      <w:szCs w:val="20"/>
      <w:lang w:eastAsia="pl-PL"/>
    </w:rPr>
  </w:style>
  <w:style w:type="paragraph" w:styleId="TOC4">
    <w:name w:val="toc 4"/>
    <w:basedOn w:val="Normal"/>
    <w:next w:val="Normal"/>
    <w:autoRedefine/>
    <w:semiHidden/>
    <w:rsid w:val="002B10F0"/>
    <w:pPr>
      <w:spacing w:line="360" w:lineRule="auto"/>
      <w:ind w:left="840"/>
    </w:pPr>
    <w:rPr>
      <w:sz w:val="20"/>
      <w:szCs w:val="20"/>
      <w:lang w:eastAsia="pl-PL"/>
    </w:rPr>
  </w:style>
  <w:style w:type="paragraph" w:styleId="TOC5">
    <w:name w:val="toc 5"/>
    <w:basedOn w:val="Normal"/>
    <w:next w:val="Normal"/>
    <w:autoRedefine/>
    <w:semiHidden/>
    <w:rsid w:val="002B10F0"/>
    <w:pPr>
      <w:spacing w:line="360" w:lineRule="auto"/>
      <w:ind w:left="1120"/>
    </w:pPr>
    <w:rPr>
      <w:sz w:val="20"/>
      <w:szCs w:val="20"/>
      <w:lang w:eastAsia="pl-PL"/>
    </w:rPr>
  </w:style>
  <w:style w:type="paragraph" w:styleId="TOC6">
    <w:name w:val="toc 6"/>
    <w:basedOn w:val="Normal"/>
    <w:next w:val="Normal"/>
    <w:autoRedefine/>
    <w:semiHidden/>
    <w:rsid w:val="002B10F0"/>
    <w:pPr>
      <w:spacing w:line="360" w:lineRule="auto"/>
      <w:ind w:left="1400"/>
    </w:pPr>
    <w:rPr>
      <w:sz w:val="20"/>
      <w:szCs w:val="20"/>
      <w:lang w:eastAsia="pl-PL"/>
    </w:rPr>
  </w:style>
  <w:style w:type="paragraph" w:styleId="TOC7">
    <w:name w:val="toc 7"/>
    <w:basedOn w:val="Normal"/>
    <w:next w:val="Normal"/>
    <w:autoRedefine/>
    <w:semiHidden/>
    <w:rsid w:val="002B10F0"/>
    <w:pPr>
      <w:spacing w:line="360" w:lineRule="auto"/>
      <w:ind w:left="1680"/>
    </w:pPr>
    <w:rPr>
      <w:sz w:val="20"/>
      <w:szCs w:val="20"/>
      <w:lang w:eastAsia="pl-PL"/>
    </w:rPr>
  </w:style>
  <w:style w:type="paragraph" w:styleId="TOC8">
    <w:name w:val="toc 8"/>
    <w:basedOn w:val="Normal"/>
    <w:next w:val="Normal"/>
    <w:autoRedefine/>
    <w:semiHidden/>
    <w:rsid w:val="002B10F0"/>
    <w:pPr>
      <w:spacing w:line="360" w:lineRule="auto"/>
      <w:ind w:left="1960"/>
    </w:pPr>
    <w:rPr>
      <w:sz w:val="20"/>
      <w:szCs w:val="20"/>
      <w:lang w:eastAsia="pl-PL"/>
    </w:rPr>
  </w:style>
  <w:style w:type="paragraph" w:styleId="TOC9">
    <w:name w:val="toc 9"/>
    <w:basedOn w:val="Normal"/>
    <w:next w:val="Normal"/>
    <w:autoRedefine/>
    <w:semiHidden/>
    <w:rsid w:val="002B10F0"/>
    <w:pPr>
      <w:spacing w:line="360" w:lineRule="auto"/>
      <w:ind w:left="2240"/>
    </w:pPr>
    <w:rPr>
      <w:sz w:val="20"/>
      <w:szCs w:val="20"/>
      <w:lang w:eastAsia="pl-PL"/>
    </w:rPr>
  </w:style>
  <w:style w:type="paragraph" w:styleId="Footer">
    <w:name w:val="footer"/>
    <w:basedOn w:val="Normal"/>
    <w:link w:val="FooterChar"/>
    <w:rsid w:val="002B10F0"/>
    <w:pPr>
      <w:tabs>
        <w:tab w:val="center" w:pos="4536"/>
        <w:tab w:val="right" w:pos="9072"/>
      </w:tabs>
      <w:spacing w:line="360" w:lineRule="auto"/>
      <w:jc w:val="both"/>
    </w:pPr>
    <w:rPr>
      <w:sz w:val="28"/>
      <w:szCs w:val="20"/>
      <w:lang w:eastAsia="pl-PL"/>
    </w:rPr>
  </w:style>
  <w:style w:type="character" w:customStyle="1" w:styleId="FooterChar">
    <w:name w:val="Footer Char"/>
    <w:basedOn w:val="DefaultParagraphFont"/>
    <w:link w:val="Footer"/>
    <w:rsid w:val="002B10F0"/>
    <w:rPr>
      <w:rFonts w:ascii="Times New Roman" w:eastAsia="Times New Roman" w:hAnsi="Times New Roman" w:cs="Times New Roman"/>
      <w:sz w:val="28"/>
      <w:szCs w:val="20"/>
      <w:lang w:val="ru-RU" w:eastAsia="pl-PL"/>
    </w:rPr>
  </w:style>
  <w:style w:type="paragraph" w:customStyle="1" w:styleId="StylLegendaNiePogrubienieWyrwnanydorodkaPierwszywier">
    <w:name w:val="Styl Legenda + Nie Pogrubienie Wyrównany do środka Pierwszy wier..."/>
    <w:basedOn w:val="Caption"/>
    <w:rsid w:val="002B10F0"/>
    <w:pPr>
      <w:jc w:val="center"/>
    </w:pPr>
    <w:rPr>
      <w:rFonts w:ascii="Arial" w:hAnsi="Arial"/>
      <w:bCs w:val="0"/>
    </w:rPr>
  </w:style>
  <w:style w:type="paragraph" w:customStyle="1" w:styleId="StylLegendaWyrwnanydorodka">
    <w:name w:val="Styl Legenda + Wyrównany do środka"/>
    <w:basedOn w:val="Caption"/>
    <w:rsid w:val="002B10F0"/>
    <w:pPr>
      <w:jc w:val="center"/>
    </w:pPr>
    <w:rPr>
      <w:rFonts w:ascii="Arial" w:hAnsi="Arial"/>
    </w:rPr>
  </w:style>
  <w:style w:type="paragraph" w:customStyle="1" w:styleId="StylNagwek1Wyjustowany">
    <w:name w:val="Styl Nagłówek 1 + Wyjustowany"/>
    <w:basedOn w:val="Heading1"/>
    <w:rsid w:val="002B10F0"/>
    <w:pPr>
      <w:keepLines w:val="0"/>
      <w:pageBreakBefore/>
      <w:pBdr>
        <w:bottom w:val="single" w:sz="4" w:space="12" w:color="auto"/>
      </w:pBdr>
      <w:suppressAutoHyphens w:val="0"/>
      <w:spacing w:before="960" w:after="480"/>
      <w:contextualSpacing/>
    </w:pPr>
    <w:rPr>
      <w:rFonts w:ascii="Arial" w:hAnsi="Arial"/>
      <w:bCs/>
      <w:kern w:val="32"/>
      <w:sz w:val="32"/>
    </w:rPr>
  </w:style>
  <w:style w:type="paragraph" w:customStyle="1" w:styleId="StylNagwek1Zlewej0cmPierwszywiersz0cm">
    <w:name w:val="Styl Nagłówek 1 + Z lewej:  0 cm Pierwszy wiersz:  0 cm"/>
    <w:basedOn w:val="Heading1"/>
    <w:next w:val="Normal"/>
    <w:rsid w:val="002B10F0"/>
    <w:pPr>
      <w:keepLines w:val="0"/>
      <w:suppressAutoHyphens w:val="0"/>
      <w:spacing w:before="240" w:after="60"/>
    </w:pPr>
    <w:rPr>
      <w:rFonts w:ascii="Arial" w:hAnsi="Arial"/>
      <w:bCs/>
      <w:kern w:val="32"/>
      <w:sz w:val="32"/>
    </w:rPr>
  </w:style>
  <w:style w:type="paragraph" w:customStyle="1" w:styleId="StylNagwek2Przed30ptPo12pt">
    <w:name w:val="Styl Nagłówek 2 + Przed:  30 pt Po:  12 pt"/>
    <w:basedOn w:val="Heading2"/>
    <w:rsid w:val="002B10F0"/>
    <w:pPr>
      <w:spacing w:before="600" w:after="240"/>
    </w:pPr>
    <w:rPr>
      <w:i/>
      <w:iCs/>
      <w:kern w:val="28"/>
      <w:sz w:val="24"/>
      <w:szCs w:val="24"/>
    </w:rPr>
  </w:style>
  <w:style w:type="paragraph" w:customStyle="1" w:styleId="StylTekstpodstawowyInterliniaConajmniej16pt">
    <w:name w:val="Styl Tekst podstawowy + Interlinia:  Co najmniej 16 pt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line="320" w:lineRule="atLeast"/>
    </w:pPr>
    <w:rPr>
      <w:sz w:val="24"/>
    </w:rPr>
  </w:style>
  <w:style w:type="paragraph" w:customStyle="1" w:styleId="StylWyjustowany">
    <w:name w:val="Styl Wyjustowany"/>
    <w:basedOn w:val="Normal"/>
    <w:rsid w:val="002B10F0"/>
    <w:pPr>
      <w:spacing w:line="300" w:lineRule="auto"/>
      <w:ind w:firstLine="709"/>
      <w:jc w:val="both"/>
    </w:pPr>
    <w:rPr>
      <w:sz w:val="28"/>
      <w:szCs w:val="20"/>
      <w:lang w:eastAsia="pl-PL"/>
    </w:rPr>
  </w:style>
  <w:style w:type="paragraph" w:customStyle="1" w:styleId="StylZlewej0cmPierwszywiersz0cm">
    <w:name w:val="Styl Z lewej:  0 cm Pierwszy wiersz:  0 cm"/>
    <w:basedOn w:val="Normal"/>
    <w:rsid w:val="002B10F0"/>
    <w:pPr>
      <w:spacing w:line="360" w:lineRule="auto"/>
      <w:jc w:val="both"/>
    </w:pPr>
    <w:rPr>
      <w:sz w:val="28"/>
      <w:szCs w:val="20"/>
      <w:lang w:eastAsia="pl-PL"/>
    </w:rPr>
  </w:style>
  <w:style w:type="paragraph" w:customStyle="1" w:styleId="Styl1">
    <w:name w:val="Styl1"/>
    <w:basedOn w:val="Heading3"/>
    <w:autoRedefine/>
    <w:rsid w:val="002B10F0"/>
    <w:pPr>
      <w:tabs>
        <w:tab w:val="num" w:pos="1440"/>
      </w:tabs>
    </w:pPr>
    <w:rPr>
      <w:b w:val="0"/>
      <w:bCs/>
      <w:i/>
    </w:rPr>
  </w:style>
  <w:style w:type="paragraph" w:customStyle="1" w:styleId="Styl2">
    <w:name w:val="Styl2"/>
    <w:basedOn w:val="Heading3"/>
    <w:autoRedefine/>
    <w:rsid w:val="002B10F0"/>
    <w:rPr>
      <w:b w:val="0"/>
      <w:bCs/>
      <w:i/>
    </w:rPr>
  </w:style>
  <w:style w:type="table" w:styleId="TableGrid">
    <w:name w:val="Table Grid"/>
    <w:basedOn w:val="TableNormal"/>
    <w:rsid w:val="002B1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definicji">
    <w:name w:val="Tekst definicj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line="360" w:lineRule="atLeast"/>
    </w:pPr>
    <w:rPr>
      <w:i/>
      <w:sz w:val="24"/>
      <w:szCs w:val="24"/>
    </w:rPr>
  </w:style>
  <w:style w:type="paragraph" w:styleId="BodyText2">
    <w:name w:val="Body Text 2"/>
    <w:basedOn w:val="Normal"/>
    <w:link w:val="BodyText2Char"/>
    <w:rsid w:val="002B10F0"/>
    <w:pPr>
      <w:spacing w:line="360" w:lineRule="auto"/>
      <w:jc w:val="center"/>
    </w:pPr>
    <w:rPr>
      <w:b/>
      <w:bCs/>
      <w:sz w:val="44"/>
      <w:lang w:eastAsia="pl-PL"/>
    </w:rPr>
  </w:style>
  <w:style w:type="character" w:customStyle="1" w:styleId="BodyText2Char">
    <w:name w:val="Body Text 2 Char"/>
    <w:basedOn w:val="DefaultParagraphFont"/>
    <w:link w:val="BodyText2"/>
    <w:rsid w:val="002B10F0"/>
    <w:rPr>
      <w:rFonts w:ascii="Times New Roman" w:eastAsia="Times New Roman" w:hAnsi="Times New Roman" w:cs="Times New Roman"/>
      <w:b/>
      <w:bCs/>
      <w:sz w:val="44"/>
      <w:szCs w:val="24"/>
      <w:lang w:val="ru-RU" w:eastAsia="pl-PL"/>
    </w:rPr>
  </w:style>
  <w:style w:type="paragraph" w:customStyle="1" w:styleId="Tekstpodstawowybezwcicia">
    <w:name w:val="Tekst podstawowy bez wcięcia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80" w:line="360" w:lineRule="atLeast"/>
      <w:ind w:firstLine="0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2B10F0"/>
    <w:pPr>
      <w:spacing w:line="360" w:lineRule="auto"/>
      <w:ind w:firstLine="708"/>
      <w:jc w:val="both"/>
    </w:pPr>
    <w:rPr>
      <w:sz w:val="28"/>
      <w:lang w:eastAsia="pl-PL"/>
    </w:rPr>
  </w:style>
  <w:style w:type="character" w:customStyle="1" w:styleId="BodyTextIndentChar">
    <w:name w:val="Body Text Indent Char"/>
    <w:basedOn w:val="DefaultParagraphFont"/>
    <w:link w:val="BodyTextIndent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BodyTextIndent2">
    <w:name w:val="Body Text Indent 2"/>
    <w:basedOn w:val="Normal"/>
    <w:link w:val="BodyTextIndent2Char"/>
    <w:rsid w:val="002B10F0"/>
    <w:pPr>
      <w:spacing w:after="120" w:line="480" w:lineRule="auto"/>
      <w:ind w:left="283"/>
      <w:jc w:val="both"/>
    </w:pPr>
    <w:rPr>
      <w:sz w:val="28"/>
      <w:lang w:eastAsia="pl-PL"/>
    </w:rPr>
  </w:style>
  <w:style w:type="character" w:customStyle="1" w:styleId="BodyTextIndent2Char">
    <w:name w:val="Body Text Indent 2 Char"/>
    <w:basedOn w:val="DefaultParagraphFont"/>
    <w:link w:val="BodyTextIndent2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BodyTextIndent3">
    <w:name w:val="Body Text Indent 3"/>
    <w:basedOn w:val="Normal"/>
    <w:link w:val="BodyTextIndent3Char"/>
    <w:rsid w:val="002B10F0"/>
    <w:pPr>
      <w:spacing w:line="360" w:lineRule="auto"/>
      <w:ind w:firstLine="576"/>
      <w:jc w:val="both"/>
    </w:pPr>
    <w:rPr>
      <w:sz w:val="28"/>
      <w:lang w:eastAsia="pl-PL"/>
    </w:rPr>
  </w:style>
  <w:style w:type="character" w:customStyle="1" w:styleId="BodyTextIndent3Char">
    <w:name w:val="Body Text Indent 3 Char"/>
    <w:basedOn w:val="DefaultParagraphFont"/>
    <w:link w:val="BodyTextIndent3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EndnoteText">
    <w:name w:val="endnote text"/>
    <w:basedOn w:val="Normal"/>
    <w:link w:val="EndnoteTextChar"/>
    <w:semiHidden/>
    <w:rsid w:val="002B10F0"/>
    <w:pPr>
      <w:spacing w:line="360" w:lineRule="auto"/>
      <w:jc w:val="both"/>
    </w:pPr>
    <w:rPr>
      <w:sz w:val="20"/>
      <w:szCs w:val="20"/>
      <w:lang w:eastAsia="pl-PL"/>
    </w:rPr>
  </w:style>
  <w:style w:type="character" w:customStyle="1" w:styleId="EndnoteTextChar">
    <w:name w:val="Endnote Text Char"/>
    <w:basedOn w:val="DefaultParagraphFont"/>
    <w:link w:val="Endnote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Teksttabeli">
    <w:name w:val="Tekst tabeli"/>
    <w:basedOn w:val="Normal"/>
    <w:rsid w:val="002B10F0"/>
    <w:pPr>
      <w:spacing w:before="60" w:after="60" w:line="360" w:lineRule="auto"/>
      <w:jc w:val="right"/>
    </w:pPr>
    <w:rPr>
      <w:sz w:val="20"/>
      <w:lang w:eastAsia="pl-PL"/>
    </w:rPr>
  </w:style>
  <w:style w:type="paragraph" w:customStyle="1" w:styleId="Tretabeli">
    <w:name w:val="Treść tabel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 w:after="60"/>
      <w:ind w:firstLine="0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2B10F0"/>
    <w:pPr>
      <w:spacing w:before="120" w:after="480" w:line="36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pl-PL"/>
    </w:rPr>
  </w:style>
  <w:style w:type="character" w:customStyle="1" w:styleId="TitleChar">
    <w:name w:val="Title Char"/>
    <w:basedOn w:val="DefaultParagraphFont"/>
    <w:link w:val="Title"/>
    <w:rsid w:val="002B10F0"/>
    <w:rPr>
      <w:rFonts w:ascii="Arial" w:eastAsia="Times New Roman" w:hAnsi="Arial" w:cs="Arial"/>
      <w:b/>
      <w:bCs/>
      <w:kern w:val="28"/>
      <w:sz w:val="32"/>
      <w:szCs w:val="32"/>
      <w:lang w:val="ru-RU" w:eastAsia="pl-PL"/>
    </w:rPr>
  </w:style>
  <w:style w:type="paragraph" w:customStyle="1" w:styleId="Definicje">
    <w:name w:val="Definicje"/>
    <w:basedOn w:val="BodyText"/>
    <w:rsid w:val="002B10F0"/>
    <w:pPr>
      <w:spacing w:before="240" w:after="120"/>
      <w:ind w:left="454" w:hanging="454"/>
    </w:pPr>
    <w:rPr>
      <w:i/>
      <w:spacing w:val="-8"/>
    </w:rPr>
  </w:style>
  <w:style w:type="paragraph" w:customStyle="1" w:styleId="StylTekstpodstawowyPogrubienie">
    <w:name w:val="Styl Tekst podstawowy + Pogrubienie"/>
    <w:basedOn w:val="BodyText"/>
    <w:rsid w:val="002B10F0"/>
    <w:pPr>
      <w:ind w:left="1247" w:hanging="1247"/>
    </w:pPr>
    <w:rPr>
      <w:b/>
      <w:bCs/>
    </w:rPr>
  </w:style>
  <w:style w:type="paragraph" w:customStyle="1" w:styleId="StylNagwek1WszystkiewersalikiZlewej0cmPierwszywi">
    <w:name w:val="Styl Nagłówek 1 + Wszystkie wersaliki Z lewej:  0 cm Pierwszy wi..."/>
    <w:basedOn w:val="Heading1"/>
    <w:rsid w:val="002B10F0"/>
    <w:pPr>
      <w:numPr>
        <w:numId w:val="0"/>
      </w:numPr>
      <w:spacing w:before="240" w:after="240"/>
    </w:pPr>
    <w:rPr>
      <w:bCs/>
      <w:caps/>
      <w:szCs w:val="20"/>
    </w:rPr>
  </w:style>
  <w:style w:type="paragraph" w:customStyle="1" w:styleId="StylTekstpodstawowyInterliniapojedyncze">
    <w:name w:val="Styl Tekst podstawowy + Interlinia:  pojedyncze"/>
    <w:basedOn w:val="BodyText"/>
    <w:rsid w:val="002B10F0"/>
    <w:pPr>
      <w:spacing w:line="360" w:lineRule="atLeast"/>
    </w:pPr>
  </w:style>
  <w:style w:type="paragraph" w:customStyle="1" w:styleId="a1">
    <w:name w:val="Определение"/>
    <w:basedOn w:val="BodyText"/>
    <w:rsid w:val="002B10F0"/>
    <w:pPr>
      <w:spacing w:before="60" w:after="60"/>
    </w:pPr>
    <w:rPr>
      <w:i/>
    </w:rPr>
  </w:style>
  <w:style w:type="paragraph" w:customStyle="1" w:styleId="Cele">
    <w:name w:val="Cele"/>
    <w:basedOn w:val="Definicje"/>
    <w:rsid w:val="002B10F0"/>
    <w:pPr>
      <w:spacing w:before="180"/>
    </w:pPr>
  </w:style>
  <w:style w:type="paragraph" w:customStyle="1" w:styleId="Wykonawca">
    <w:name w:val="Wykonawca"/>
    <w:rsid w:val="002B10F0"/>
    <w:pPr>
      <w:spacing w:before="2268" w:after="0" w:line="240" w:lineRule="auto"/>
    </w:pPr>
    <w:rPr>
      <w:rFonts w:ascii="Times New Roman" w:eastAsia="Times New Roman" w:hAnsi="Times New Roman" w:cs="Times New Roman"/>
      <w:b/>
      <w:color w:val="000080"/>
      <w:sz w:val="28"/>
      <w:szCs w:val="20"/>
      <w:lang w:val="en-GB" w:eastAsia="pl-PL"/>
    </w:rPr>
  </w:style>
  <w:style w:type="paragraph" w:customStyle="1" w:styleId="Nazwiska">
    <w:name w:val="Nazwiska"/>
    <w:rsid w:val="002B10F0"/>
    <w:pPr>
      <w:spacing w:after="0" w:line="240" w:lineRule="auto"/>
    </w:pPr>
    <w:rPr>
      <w:rFonts w:ascii="Times New Roman" w:eastAsia="Times New Roman" w:hAnsi="Times New Roman" w:cs="Times New Roman"/>
      <w:color w:val="000080"/>
      <w:sz w:val="28"/>
      <w:szCs w:val="20"/>
      <w:lang w:val="en-GB" w:eastAsia="pl-PL"/>
    </w:rPr>
  </w:style>
  <w:style w:type="paragraph" w:styleId="NoteHeading">
    <w:name w:val="Note Heading"/>
    <w:basedOn w:val="Normal"/>
    <w:next w:val="Normal"/>
    <w:link w:val="NoteHeadingChar"/>
    <w:rsid w:val="002B10F0"/>
    <w:pPr>
      <w:spacing w:line="360" w:lineRule="auto"/>
      <w:jc w:val="both"/>
    </w:pPr>
    <w:rPr>
      <w:sz w:val="28"/>
      <w:lang w:val="pl-PL" w:eastAsia="pl-PL"/>
    </w:rPr>
  </w:style>
  <w:style w:type="character" w:customStyle="1" w:styleId="NoteHeadingChar">
    <w:name w:val="Note Heading Char"/>
    <w:basedOn w:val="DefaultParagraphFont"/>
    <w:link w:val="NoteHeading"/>
    <w:rsid w:val="002B10F0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BodyText3">
    <w:name w:val="Body Text 3"/>
    <w:basedOn w:val="Normal"/>
    <w:link w:val="BodyText3Char"/>
    <w:rsid w:val="002B10F0"/>
    <w:pPr>
      <w:spacing w:line="360" w:lineRule="auto"/>
      <w:jc w:val="both"/>
    </w:pPr>
    <w:rPr>
      <w:b/>
      <w:bCs/>
      <w:sz w:val="28"/>
      <w:lang w:val="pl-PL" w:eastAsia="pl-PL"/>
    </w:rPr>
  </w:style>
  <w:style w:type="character" w:customStyle="1" w:styleId="BodyText3Char">
    <w:name w:val="Body Text 3 Char"/>
    <w:basedOn w:val="DefaultParagraphFont"/>
    <w:link w:val="BodyText3"/>
    <w:rsid w:val="002B10F0"/>
    <w:rPr>
      <w:rFonts w:ascii="Times New Roman" w:eastAsia="Times New Roman" w:hAnsi="Times New Roman" w:cs="Times New Roman"/>
      <w:b/>
      <w:bCs/>
      <w:sz w:val="28"/>
      <w:szCs w:val="24"/>
      <w:lang w:val="pl-PL" w:eastAsia="pl-PL"/>
    </w:rPr>
  </w:style>
  <w:style w:type="paragraph" w:styleId="List">
    <w:name w:val="List"/>
    <w:basedOn w:val="Normal"/>
    <w:rsid w:val="002B10F0"/>
    <w:pPr>
      <w:spacing w:line="360" w:lineRule="auto"/>
      <w:ind w:left="283" w:hanging="283"/>
      <w:jc w:val="both"/>
    </w:pPr>
    <w:rPr>
      <w:sz w:val="28"/>
      <w:lang w:val="pl-PL" w:eastAsia="pl-PL"/>
    </w:rPr>
  </w:style>
  <w:style w:type="paragraph" w:styleId="DocumentMap">
    <w:name w:val="Document Map"/>
    <w:basedOn w:val="Normal"/>
    <w:link w:val="DocumentMapChar"/>
    <w:semiHidden/>
    <w:rsid w:val="002B10F0"/>
    <w:pPr>
      <w:shd w:val="clear" w:color="auto" w:fill="000080"/>
      <w:spacing w:line="360" w:lineRule="auto"/>
      <w:jc w:val="both"/>
    </w:pPr>
    <w:rPr>
      <w:rFonts w:ascii="Tahoma" w:hAnsi="Tahoma" w:cs="Tahoma"/>
      <w:sz w:val="28"/>
      <w:lang w:val="pl-PL" w:eastAsia="pl-PL"/>
    </w:rPr>
  </w:style>
  <w:style w:type="character" w:customStyle="1" w:styleId="DocumentMapChar">
    <w:name w:val="Document Map Char"/>
    <w:basedOn w:val="DefaultParagraphFont"/>
    <w:link w:val="DocumentMap"/>
    <w:semiHidden/>
    <w:rsid w:val="002B10F0"/>
    <w:rPr>
      <w:rFonts w:ascii="Tahoma" w:eastAsia="Times New Roman" w:hAnsi="Tahoma" w:cs="Tahoma"/>
      <w:sz w:val="28"/>
      <w:szCs w:val="24"/>
      <w:shd w:val="clear" w:color="auto" w:fill="000080"/>
      <w:lang w:val="pl-PL" w:eastAsia="pl-PL"/>
    </w:rPr>
  </w:style>
  <w:style w:type="paragraph" w:styleId="TableofFigures">
    <w:name w:val="table of figures"/>
    <w:basedOn w:val="Normal"/>
    <w:next w:val="Normal"/>
    <w:semiHidden/>
    <w:rsid w:val="002B10F0"/>
    <w:pPr>
      <w:spacing w:line="360" w:lineRule="auto"/>
      <w:ind w:left="480" w:hanging="480"/>
      <w:jc w:val="both"/>
    </w:pPr>
    <w:rPr>
      <w:smallCaps/>
      <w:sz w:val="20"/>
      <w:szCs w:val="20"/>
      <w:lang w:val="pl-PL" w:eastAsia="pl-PL"/>
    </w:rPr>
  </w:style>
  <w:style w:type="table" w:styleId="TableGrid1">
    <w:name w:val="Table Grid 1"/>
    <w:basedOn w:val="TableNormal"/>
    <w:rsid w:val="002B1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">
    <w:name w:val="2"/>
    <w:basedOn w:val="Normal"/>
    <w:next w:val="FootnoteText"/>
    <w:semiHidden/>
    <w:rsid w:val="002B10F0"/>
    <w:pPr>
      <w:tabs>
        <w:tab w:val="num" w:pos="360"/>
      </w:tabs>
      <w:spacing w:line="360" w:lineRule="auto"/>
      <w:jc w:val="both"/>
    </w:pPr>
    <w:rPr>
      <w:sz w:val="16"/>
      <w:szCs w:val="20"/>
      <w:lang w:val="pl-PL" w:eastAsia="pl-PL"/>
    </w:rPr>
  </w:style>
  <w:style w:type="paragraph" w:styleId="Index1">
    <w:name w:val="index 1"/>
    <w:basedOn w:val="Normal"/>
    <w:next w:val="Normal"/>
    <w:autoRedefine/>
    <w:semiHidden/>
    <w:rsid w:val="002B10F0"/>
    <w:pPr>
      <w:spacing w:line="360" w:lineRule="auto"/>
      <w:ind w:left="240" w:hanging="240"/>
      <w:jc w:val="both"/>
    </w:pPr>
    <w:rPr>
      <w:sz w:val="18"/>
      <w:szCs w:val="18"/>
      <w:lang w:val="pl-PL" w:eastAsia="pl-PL"/>
    </w:rPr>
  </w:style>
  <w:style w:type="paragraph" w:styleId="Index2">
    <w:name w:val="index 2"/>
    <w:basedOn w:val="Normal"/>
    <w:next w:val="Normal"/>
    <w:autoRedefine/>
    <w:semiHidden/>
    <w:rsid w:val="002B10F0"/>
    <w:pPr>
      <w:spacing w:line="360" w:lineRule="auto"/>
      <w:ind w:left="480" w:hanging="240"/>
      <w:jc w:val="both"/>
    </w:pPr>
    <w:rPr>
      <w:sz w:val="18"/>
      <w:szCs w:val="18"/>
      <w:lang w:val="pl-PL" w:eastAsia="pl-PL"/>
    </w:rPr>
  </w:style>
  <w:style w:type="paragraph" w:styleId="Index3">
    <w:name w:val="index 3"/>
    <w:basedOn w:val="Normal"/>
    <w:next w:val="Normal"/>
    <w:autoRedefine/>
    <w:semiHidden/>
    <w:rsid w:val="002B10F0"/>
    <w:pPr>
      <w:spacing w:line="360" w:lineRule="auto"/>
      <w:ind w:left="720" w:hanging="240"/>
      <w:jc w:val="both"/>
    </w:pPr>
    <w:rPr>
      <w:sz w:val="18"/>
      <w:szCs w:val="18"/>
      <w:lang w:val="pl-PL" w:eastAsia="pl-PL"/>
    </w:rPr>
  </w:style>
  <w:style w:type="paragraph" w:styleId="Index4">
    <w:name w:val="index 4"/>
    <w:basedOn w:val="Normal"/>
    <w:next w:val="Normal"/>
    <w:autoRedefine/>
    <w:semiHidden/>
    <w:rsid w:val="002B10F0"/>
    <w:pPr>
      <w:spacing w:line="360" w:lineRule="auto"/>
      <w:ind w:left="960" w:hanging="240"/>
      <w:jc w:val="both"/>
    </w:pPr>
    <w:rPr>
      <w:sz w:val="18"/>
      <w:szCs w:val="18"/>
      <w:lang w:val="pl-PL" w:eastAsia="pl-PL"/>
    </w:rPr>
  </w:style>
  <w:style w:type="paragraph" w:styleId="Index5">
    <w:name w:val="index 5"/>
    <w:basedOn w:val="Normal"/>
    <w:next w:val="Normal"/>
    <w:autoRedefine/>
    <w:semiHidden/>
    <w:rsid w:val="002B10F0"/>
    <w:pPr>
      <w:spacing w:line="360" w:lineRule="auto"/>
      <w:ind w:left="1200" w:hanging="240"/>
      <w:jc w:val="both"/>
    </w:pPr>
    <w:rPr>
      <w:sz w:val="18"/>
      <w:szCs w:val="18"/>
      <w:lang w:val="pl-PL" w:eastAsia="pl-PL"/>
    </w:rPr>
  </w:style>
  <w:style w:type="paragraph" w:styleId="Index6">
    <w:name w:val="index 6"/>
    <w:basedOn w:val="Normal"/>
    <w:next w:val="Normal"/>
    <w:autoRedefine/>
    <w:semiHidden/>
    <w:rsid w:val="002B10F0"/>
    <w:pPr>
      <w:spacing w:line="360" w:lineRule="auto"/>
      <w:ind w:left="1440" w:hanging="240"/>
      <w:jc w:val="both"/>
    </w:pPr>
    <w:rPr>
      <w:sz w:val="18"/>
      <w:szCs w:val="18"/>
      <w:lang w:val="pl-PL" w:eastAsia="pl-PL"/>
    </w:rPr>
  </w:style>
  <w:style w:type="paragraph" w:styleId="Index7">
    <w:name w:val="index 7"/>
    <w:basedOn w:val="Normal"/>
    <w:next w:val="Normal"/>
    <w:autoRedefine/>
    <w:semiHidden/>
    <w:rsid w:val="002B10F0"/>
    <w:pPr>
      <w:spacing w:line="360" w:lineRule="auto"/>
      <w:ind w:left="1680" w:hanging="240"/>
      <w:jc w:val="both"/>
    </w:pPr>
    <w:rPr>
      <w:sz w:val="18"/>
      <w:szCs w:val="18"/>
      <w:lang w:val="pl-PL" w:eastAsia="pl-PL"/>
    </w:rPr>
  </w:style>
  <w:style w:type="paragraph" w:styleId="Index8">
    <w:name w:val="index 8"/>
    <w:basedOn w:val="Normal"/>
    <w:next w:val="Normal"/>
    <w:autoRedefine/>
    <w:semiHidden/>
    <w:rsid w:val="002B10F0"/>
    <w:pPr>
      <w:spacing w:line="360" w:lineRule="auto"/>
      <w:ind w:left="1920" w:hanging="240"/>
      <w:jc w:val="both"/>
    </w:pPr>
    <w:rPr>
      <w:sz w:val="18"/>
      <w:szCs w:val="18"/>
      <w:lang w:val="pl-PL" w:eastAsia="pl-PL"/>
    </w:rPr>
  </w:style>
  <w:style w:type="paragraph" w:styleId="Index9">
    <w:name w:val="index 9"/>
    <w:basedOn w:val="Normal"/>
    <w:next w:val="Normal"/>
    <w:autoRedefine/>
    <w:semiHidden/>
    <w:rsid w:val="002B10F0"/>
    <w:pPr>
      <w:spacing w:line="360" w:lineRule="auto"/>
      <w:ind w:left="2160" w:hanging="240"/>
      <w:jc w:val="both"/>
    </w:pPr>
    <w:rPr>
      <w:sz w:val="18"/>
      <w:szCs w:val="18"/>
      <w:lang w:val="pl-PL" w:eastAsia="pl-PL"/>
    </w:rPr>
  </w:style>
  <w:style w:type="paragraph" w:styleId="IndexHeading">
    <w:name w:val="index heading"/>
    <w:basedOn w:val="Normal"/>
    <w:next w:val="Index1"/>
    <w:semiHidden/>
    <w:rsid w:val="002B10F0"/>
    <w:pPr>
      <w:spacing w:before="240" w:after="120" w:line="360" w:lineRule="auto"/>
      <w:jc w:val="center"/>
    </w:pPr>
    <w:rPr>
      <w:b/>
      <w:bCs/>
      <w:sz w:val="26"/>
      <w:szCs w:val="26"/>
      <w:lang w:val="pl-PL" w:eastAsia="pl-PL"/>
    </w:rPr>
  </w:style>
  <w:style w:type="table" w:styleId="TableGrid2">
    <w:name w:val="Table Grid 2"/>
    <w:basedOn w:val="TableNormal"/>
    <w:rsid w:val="002B10F0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rsid w:val="002B10F0"/>
    <w:pPr>
      <w:spacing w:line="360" w:lineRule="auto"/>
      <w:ind w:left="708"/>
      <w:jc w:val="both"/>
    </w:pPr>
    <w:rPr>
      <w:sz w:val="28"/>
      <w:szCs w:val="20"/>
      <w:lang w:eastAsia="pl-PL"/>
    </w:rPr>
  </w:style>
  <w:style w:type="paragraph" w:customStyle="1" w:styleId="a2">
    <w:name w:val="Определение прод."/>
    <w:basedOn w:val="a1"/>
    <w:rsid w:val="002B10F0"/>
    <w:pPr>
      <w:ind w:firstLine="0"/>
    </w:pPr>
  </w:style>
  <w:style w:type="paragraph" w:customStyle="1" w:styleId="RozdzPoziom2">
    <w:name w:val="RozdzPoziom2"/>
    <w:basedOn w:val="Normal"/>
    <w:next w:val="TekstPodst"/>
    <w:rsid w:val="002B10F0"/>
    <w:pPr>
      <w:keepNext/>
      <w:keepLines/>
      <w:tabs>
        <w:tab w:val="num" w:pos="360"/>
        <w:tab w:val="left" w:pos="567"/>
      </w:tabs>
      <w:suppressAutoHyphens/>
      <w:spacing w:before="200" w:after="120"/>
      <w:outlineLvl w:val="1"/>
    </w:pPr>
    <w:rPr>
      <w:b/>
      <w:sz w:val="26"/>
      <w:szCs w:val="20"/>
      <w:lang w:eastAsia="pl-PL"/>
    </w:rPr>
  </w:style>
  <w:style w:type="paragraph" w:customStyle="1" w:styleId="RozdzPoziom3">
    <w:name w:val="RozdzPoziom3"/>
    <w:basedOn w:val="Normal"/>
    <w:next w:val="TekstPodst"/>
    <w:rsid w:val="002B10F0"/>
    <w:pPr>
      <w:keepNext/>
      <w:keepLines/>
      <w:tabs>
        <w:tab w:val="num" w:pos="360"/>
        <w:tab w:val="left" w:pos="567"/>
      </w:tabs>
      <w:suppressAutoHyphens/>
      <w:spacing w:before="140" w:after="100"/>
      <w:outlineLvl w:val="2"/>
    </w:pPr>
    <w:rPr>
      <w:b/>
      <w:szCs w:val="20"/>
      <w:lang w:eastAsia="pl-PL"/>
    </w:rPr>
  </w:style>
  <w:style w:type="paragraph" w:customStyle="1" w:styleId="RysPodpis">
    <w:name w:val="RysPodpis"/>
    <w:basedOn w:val="Normal"/>
    <w:next w:val="TekstPodst"/>
    <w:rsid w:val="002B10F0"/>
    <w:pPr>
      <w:spacing w:before="40" w:after="120"/>
      <w:jc w:val="center"/>
    </w:pPr>
    <w:rPr>
      <w:sz w:val="20"/>
      <w:szCs w:val="20"/>
      <w:lang w:eastAsia="pl-PL"/>
    </w:rPr>
  </w:style>
  <w:style w:type="paragraph" w:customStyle="1" w:styleId="RozdzPoziom4">
    <w:name w:val="RozdzPoziom4"/>
    <w:basedOn w:val="Normal"/>
    <w:next w:val="TekstPodst"/>
    <w:rsid w:val="002B10F0"/>
    <w:pPr>
      <w:keepNext/>
      <w:keepLines/>
      <w:tabs>
        <w:tab w:val="num" w:pos="360"/>
      </w:tabs>
      <w:suppressAutoHyphens/>
      <w:spacing w:before="120" w:after="60"/>
      <w:outlineLvl w:val="3"/>
    </w:pPr>
    <w:rPr>
      <w:b/>
      <w:sz w:val="22"/>
      <w:szCs w:val="20"/>
      <w:lang w:eastAsia="pl-PL"/>
    </w:rPr>
  </w:style>
  <w:style w:type="paragraph" w:customStyle="1" w:styleId="RozdzPoziom1">
    <w:name w:val="RozdzPoziom1"/>
    <w:basedOn w:val="Normal"/>
    <w:next w:val="TekstPodst"/>
    <w:rsid w:val="002B10F0"/>
    <w:pPr>
      <w:keepNext/>
      <w:keepLines/>
      <w:suppressAutoHyphens/>
      <w:spacing w:before="360" w:after="180"/>
      <w:outlineLvl w:val="0"/>
    </w:pPr>
    <w:rPr>
      <w:b/>
      <w:sz w:val="28"/>
      <w:szCs w:val="20"/>
      <w:lang w:eastAsia="pl-PL"/>
    </w:rPr>
  </w:style>
  <w:style w:type="paragraph" w:customStyle="1" w:styleId="Instytucja">
    <w:name w:val="Instytucja"/>
    <w:basedOn w:val="Normal"/>
    <w:rsid w:val="002B10F0"/>
    <w:pPr>
      <w:spacing w:after="120"/>
      <w:jc w:val="center"/>
    </w:pPr>
    <w:rPr>
      <w:i/>
      <w:sz w:val="22"/>
      <w:szCs w:val="20"/>
      <w:lang w:eastAsia="pl-PL"/>
    </w:rPr>
  </w:style>
  <w:style w:type="paragraph" w:customStyle="1" w:styleId="Streszczenie">
    <w:name w:val="Streszczenie"/>
    <w:basedOn w:val="Normal"/>
    <w:next w:val="RozdzPoziom1"/>
    <w:rsid w:val="002B10F0"/>
    <w:pPr>
      <w:spacing w:before="40" w:after="40"/>
      <w:ind w:left="567" w:right="567"/>
      <w:jc w:val="both"/>
    </w:pPr>
    <w:rPr>
      <w:i/>
      <w:sz w:val="22"/>
      <w:szCs w:val="20"/>
      <w:lang w:eastAsia="pl-PL"/>
    </w:rPr>
  </w:style>
  <w:style w:type="paragraph" w:customStyle="1" w:styleId="StreszczTytul">
    <w:name w:val="StreszczTytul"/>
    <w:basedOn w:val="Normal"/>
    <w:next w:val="Streszczenie"/>
    <w:rsid w:val="002B10F0"/>
    <w:pPr>
      <w:spacing w:before="480" w:after="120"/>
      <w:jc w:val="center"/>
    </w:pPr>
    <w:rPr>
      <w:b/>
      <w:sz w:val="22"/>
      <w:szCs w:val="20"/>
      <w:lang w:eastAsia="pl-PL"/>
    </w:rPr>
  </w:style>
  <w:style w:type="paragraph" w:customStyle="1" w:styleId="Wypunkto">
    <w:name w:val="Wypunkt_o"/>
    <w:basedOn w:val="Normal"/>
    <w:rsid w:val="002B10F0"/>
    <w:pPr>
      <w:tabs>
        <w:tab w:val="left" w:pos="425"/>
      </w:tabs>
      <w:spacing w:before="20" w:after="20"/>
      <w:jc w:val="both"/>
    </w:pPr>
    <w:rPr>
      <w:sz w:val="22"/>
      <w:szCs w:val="20"/>
      <w:lang w:eastAsia="pl-PL"/>
    </w:rPr>
  </w:style>
  <w:style w:type="paragraph" w:customStyle="1" w:styleId="TytulPrzed">
    <w:name w:val="TytulPrzed"/>
    <w:basedOn w:val="Tytul"/>
    <w:next w:val="Tytul"/>
    <w:rsid w:val="002B10F0"/>
    <w:pPr>
      <w:spacing w:before="600" w:after="120" w:line="240" w:lineRule="auto"/>
    </w:pPr>
  </w:style>
  <w:style w:type="paragraph" w:customStyle="1" w:styleId="WyliczA">
    <w:name w:val="Wylicz_A"/>
    <w:basedOn w:val="TekstPodst"/>
    <w:rsid w:val="002B10F0"/>
    <w:pPr>
      <w:tabs>
        <w:tab w:val="clear" w:pos="360"/>
      </w:tabs>
      <w:spacing w:line="240" w:lineRule="auto"/>
      <w:ind w:firstLine="0"/>
    </w:pPr>
  </w:style>
  <w:style w:type="paragraph" w:customStyle="1" w:styleId="Wylicz1">
    <w:name w:val="Wylicz_1"/>
    <w:basedOn w:val="TekstPodst"/>
    <w:rsid w:val="002B10F0"/>
    <w:pPr>
      <w:tabs>
        <w:tab w:val="num" w:pos="360"/>
      </w:tabs>
      <w:spacing w:line="240" w:lineRule="auto"/>
      <w:ind w:firstLine="0"/>
    </w:pPr>
  </w:style>
  <w:style w:type="paragraph" w:customStyle="1" w:styleId="wylicza0">
    <w:name w:val="wylicz_a)"/>
    <w:basedOn w:val="TekstPodst"/>
    <w:rsid w:val="002B10F0"/>
    <w:pPr>
      <w:tabs>
        <w:tab w:val="clear" w:pos="720"/>
      </w:tabs>
      <w:spacing w:line="240" w:lineRule="auto"/>
      <w:ind w:firstLine="0"/>
    </w:pPr>
  </w:style>
  <w:style w:type="paragraph" w:customStyle="1" w:styleId="wylicz10">
    <w:name w:val="wylicz_1)"/>
    <w:basedOn w:val="TekstPodst"/>
    <w:rsid w:val="002B10F0"/>
    <w:pPr>
      <w:tabs>
        <w:tab w:val="clear" w:pos="360"/>
      </w:tabs>
      <w:spacing w:line="240" w:lineRule="auto"/>
      <w:ind w:firstLine="0"/>
    </w:pPr>
    <w:rPr>
      <w:iCs/>
      <w:lang w:val="en-US"/>
    </w:rPr>
  </w:style>
  <w:style w:type="paragraph" w:customStyle="1" w:styleId="Wyliczcd">
    <w:name w:val="Wylicz_cd"/>
    <w:basedOn w:val="Wylicz1"/>
    <w:rsid w:val="002B10F0"/>
    <w:pPr>
      <w:ind w:left="360"/>
    </w:pPr>
  </w:style>
  <w:style w:type="paragraph" w:customStyle="1" w:styleId="Wypunkt">
    <w:name w:val="Wypunkt_–"/>
    <w:basedOn w:val="TekstPods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20" w:after="20" w:line="240" w:lineRule="auto"/>
      <w:ind w:firstLine="0"/>
    </w:pPr>
  </w:style>
  <w:style w:type="paragraph" w:customStyle="1" w:styleId="Spistresci">
    <w:name w:val="Spis tresci"/>
    <w:basedOn w:val="Normal"/>
    <w:rsid w:val="002B10F0"/>
    <w:pPr>
      <w:spacing w:line="360" w:lineRule="auto"/>
      <w:ind w:firstLine="454"/>
      <w:jc w:val="both"/>
    </w:pPr>
    <w:rPr>
      <w:szCs w:val="20"/>
      <w:lang w:eastAsia="pl-PL"/>
    </w:rPr>
  </w:style>
  <w:style w:type="paragraph" w:customStyle="1" w:styleId="Standardwcity">
    <w:name w:val="Standard. wcięty"/>
    <w:basedOn w:val="Normal"/>
    <w:rsid w:val="002B10F0"/>
    <w:pPr>
      <w:ind w:firstLine="284"/>
      <w:jc w:val="both"/>
    </w:pPr>
    <w:rPr>
      <w:sz w:val="20"/>
      <w:szCs w:val="20"/>
      <w:lang w:eastAsia="pl-PL"/>
    </w:rPr>
  </w:style>
  <w:style w:type="paragraph" w:customStyle="1" w:styleId="Standardbezwcicia">
    <w:name w:val="Standard_bez_wcięcia"/>
    <w:basedOn w:val="Standardwcity"/>
    <w:rsid w:val="002B10F0"/>
    <w:pPr>
      <w:ind w:firstLine="0"/>
    </w:pPr>
  </w:style>
  <w:style w:type="paragraph" w:customStyle="1" w:styleId="streszczenie0">
    <w:name w:val="streszczenie"/>
    <w:basedOn w:val="Normal"/>
    <w:rsid w:val="002B10F0"/>
    <w:pPr>
      <w:tabs>
        <w:tab w:val="left" w:pos="1134"/>
        <w:tab w:val="left" w:pos="2835"/>
        <w:tab w:val="left" w:pos="5670"/>
        <w:tab w:val="left" w:pos="8505"/>
      </w:tabs>
      <w:ind w:left="567" w:right="567" w:firstLine="284"/>
      <w:jc w:val="both"/>
    </w:pPr>
    <w:rPr>
      <w:i/>
      <w:sz w:val="20"/>
      <w:szCs w:val="20"/>
      <w:lang w:eastAsia="pl-PL"/>
    </w:rPr>
  </w:style>
  <w:style w:type="paragraph" w:customStyle="1" w:styleId="Wyliczanie">
    <w:name w:val="Wyliczanie"/>
    <w:basedOn w:val="Normal"/>
    <w:rsid w:val="002B10F0"/>
    <w:pPr>
      <w:spacing w:line="320" w:lineRule="atLeast"/>
      <w:jc w:val="both"/>
    </w:pPr>
    <w:rPr>
      <w:szCs w:val="20"/>
      <w:lang w:eastAsia="pl-PL"/>
    </w:rPr>
  </w:style>
  <w:style w:type="paragraph" w:customStyle="1" w:styleId="Wyliczenie">
    <w:name w:val="Wyliczenie"/>
    <w:basedOn w:val="BodyText"/>
    <w:rsid w:val="002B10F0"/>
    <w:pPr>
      <w:tabs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num" w:pos="360"/>
      </w:tabs>
      <w:spacing w:before="60" w:line="360" w:lineRule="atLeast"/>
      <w:ind w:firstLine="0"/>
    </w:pPr>
    <w:rPr>
      <w:sz w:val="24"/>
      <w:szCs w:val="24"/>
    </w:rPr>
  </w:style>
  <w:style w:type="paragraph" w:customStyle="1" w:styleId="Wzrmatematyczny">
    <w:name w:val="Wzór matematyczny"/>
    <w:basedOn w:val="BodyText"/>
    <w:next w:val="Normal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right" w:pos="9072"/>
        <w:tab w:val="right" w:pos="9923"/>
      </w:tabs>
      <w:ind w:firstLine="0"/>
      <w:jc w:val="left"/>
    </w:pPr>
    <w:rPr>
      <w:sz w:val="24"/>
    </w:rPr>
  </w:style>
  <w:style w:type="paragraph" w:styleId="EnvelopeAddress">
    <w:name w:val="envelope address"/>
    <w:basedOn w:val="Normal"/>
    <w:rsid w:val="002B10F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lang w:val="pl-PL" w:eastAsia="pl-PL"/>
    </w:rPr>
  </w:style>
  <w:style w:type="paragraph" w:styleId="EnvelopeReturn">
    <w:name w:val="envelope return"/>
    <w:basedOn w:val="Normal"/>
    <w:rsid w:val="002B10F0"/>
    <w:rPr>
      <w:rFonts w:ascii="Arial" w:hAnsi="Arial" w:cs="Arial"/>
      <w:sz w:val="20"/>
      <w:szCs w:val="20"/>
      <w:lang w:val="pl-PL" w:eastAsia="pl-PL"/>
    </w:rPr>
  </w:style>
  <w:style w:type="paragraph" w:styleId="Date">
    <w:name w:val="Date"/>
    <w:basedOn w:val="Normal"/>
    <w:next w:val="Normal"/>
    <w:link w:val="DateChar"/>
    <w:rsid w:val="002B10F0"/>
    <w:rPr>
      <w:sz w:val="20"/>
      <w:szCs w:val="20"/>
      <w:lang w:val="pl-PL" w:eastAsia="pl-PL"/>
    </w:rPr>
  </w:style>
  <w:style w:type="character" w:customStyle="1" w:styleId="DateChar">
    <w:name w:val="Date Char"/>
    <w:basedOn w:val="DefaultParagraphFont"/>
    <w:link w:val="Dat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HTMLAddress">
    <w:name w:val="HTML Address"/>
    <w:basedOn w:val="Normal"/>
    <w:link w:val="HTMLAddressChar"/>
    <w:rsid w:val="002B10F0"/>
    <w:rPr>
      <w:i/>
      <w:iCs/>
      <w:sz w:val="20"/>
      <w:szCs w:val="20"/>
      <w:lang w:val="pl-PL" w:eastAsia="pl-PL"/>
    </w:rPr>
  </w:style>
  <w:style w:type="character" w:customStyle="1" w:styleId="HTMLAddressChar">
    <w:name w:val="HTML Address Char"/>
    <w:basedOn w:val="DefaultParagraphFont"/>
    <w:link w:val="HTMLAddress"/>
    <w:rsid w:val="002B10F0"/>
    <w:rPr>
      <w:rFonts w:ascii="Times New Roman" w:eastAsia="Times New Roman" w:hAnsi="Times New Roman" w:cs="Times New Roman"/>
      <w:i/>
      <w:iCs/>
      <w:sz w:val="20"/>
      <w:szCs w:val="20"/>
      <w:lang w:val="pl-PL" w:eastAsia="pl-PL"/>
    </w:rPr>
  </w:style>
  <w:style w:type="paragraph" w:styleId="HTMLPreformatted">
    <w:name w:val="HTML Preformatted"/>
    <w:basedOn w:val="Normal"/>
    <w:link w:val="HTMLPreformattedChar"/>
    <w:rsid w:val="002B10F0"/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ListContinue">
    <w:name w:val="List Continue"/>
    <w:basedOn w:val="Normal"/>
    <w:rsid w:val="002B10F0"/>
    <w:pPr>
      <w:spacing w:after="120"/>
      <w:ind w:left="283"/>
    </w:pPr>
    <w:rPr>
      <w:sz w:val="20"/>
      <w:szCs w:val="20"/>
      <w:lang w:val="pl-PL" w:eastAsia="pl-PL"/>
    </w:rPr>
  </w:style>
  <w:style w:type="paragraph" w:styleId="ListContinue2">
    <w:name w:val="List Continue 2"/>
    <w:basedOn w:val="Normal"/>
    <w:rsid w:val="002B10F0"/>
    <w:pPr>
      <w:spacing w:after="120"/>
      <w:ind w:left="566"/>
    </w:pPr>
    <w:rPr>
      <w:sz w:val="20"/>
      <w:szCs w:val="20"/>
      <w:lang w:val="pl-PL" w:eastAsia="pl-PL"/>
    </w:rPr>
  </w:style>
  <w:style w:type="paragraph" w:styleId="ListContinue3">
    <w:name w:val="List Continue 3"/>
    <w:basedOn w:val="Normal"/>
    <w:rsid w:val="002B10F0"/>
    <w:pPr>
      <w:spacing w:after="120"/>
      <w:ind w:left="849"/>
    </w:pPr>
    <w:rPr>
      <w:sz w:val="20"/>
      <w:szCs w:val="20"/>
      <w:lang w:val="pl-PL" w:eastAsia="pl-PL"/>
    </w:rPr>
  </w:style>
  <w:style w:type="paragraph" w:styleId="ListContinue4">
    <w:name w:val="List Continue 4"/>
    <w:basedOn w:val="Normal"/>
    <w:rsid w:val="002B10F0"/>
    <w:pPr>
      <w:spacing w:after="120"/>
      <w:ind w:left="1132"/>
    </w:pPr>
    <w:rPr>
      <w:sz w:val="20"/>
      <w:szCs w:val="20"/>
      <w:lang w:val="pl-PL" w:eastAsia="pl-PL"/>
    </w:rPr>
  </w:style>
  <w:style w:type="paragraph" w:styleId="ListContinue5">
    <w:name w:val="List Continue 5"/>
    <w:basedOn w:val="Normal"/>
    <w:rsid w:val="002B10F0"/>
    <w:pPr>
      <w:spacing w:after="120"/>
      <w:ind w:left="1415"/>
    </w:pPr>
    <w:rPr>
      <w:sz w:val="20"/>
      <w:szCs w:val="20"/>
      <w:lang w:val="pl-PL" w:eastAsia="pl-PL"/>
    </w:rPr>
  </w:style>
  <w:style w:type="paragraph" w:styleId="List2">
    <w:name w:val="List 2"/>
    <w:basedOn w:val="Normal"/>
    <w:rsid w:val="002B10F0"/>
    <w:pPr>
      <w:ind w:left="566" w:hanging="283"/>
    </w:pPr>
    <w:rPr>
      <w:sz w:val="20"/>
      <w:szCs w:val="20"/>
      <w:lang w:val="pl-PL" w:eastAsia="pl-PL"/>
    </w:rPr>
  </w:style>
  <w:style w:type="paragraph" w:styleId="List3">
    <w:name w:val="List 3"/>
    <w:basedOn w:val="Normal"/>
    <w:rsid w:val="002B10F0"/>
    <w:pPr>
      <w:ind w:left="849" w:hanging="283"/>
    </w:pPr>
    <w:rPr>
      <w:sz w:val="20"/>
      <w:szCs w:val="20"/>
      <w:lang w:val="pl-PL" w:eastAsia="pl-PL"/>
    </w:rPr>
  </w:style>
  <w:style w:type="paragraph" w:styleId="List4">
    <w:name w:val="List 4"/>
    <w:basedOn w:val="Normal"/>
    <w:rsid w:val="002B10F0"/>
    <w:pPr>
      <w:ind w:left="1132" w:hanging="283"/>
    </w:pPr>
    <w:rPr>
      <w:sz w:val="20"/>
      <w:szCs w:val="20"/>
      <w:lang w:val="pl-PL" w:eastAsia="pl-PL"/>
    </w:rPr>
  </w:style>
  <w:style w:type="paragraph" w:styleId="List5">
    <w:name w:val="List 5"/>
    <w:basedOn w:val="Normal"/>
    <w:rsid w:val="002B10F0"/>
    <w:pPr>
      <w:ind w:left="1415" w:hanging="283"/>
    </w:pPr>
    <w:rPr>
      <w:sz w:val="20"/>
      <w:szCs w:val="20"/>
      <w:lang w:val="pl-PL" w:eastAsia="pl-PL"/>
    </w:rPr>
  </w:style>
  <w:style w:type="paragraph" w:styleId="ListNumber2">
    <w:name w:val="List Number 2"/>
    <w:basedOn w:val="Normal"/>
    <w:rsid w:val="002B10F0"/>
    <w:pPr>
      <w:tabs>
        <w:tab w:val="num" w:pos="643"/>
      </w:tabs>
      <w:ind w:left="643" w:hanging="360"/>
    </w:pPr>
    <w:rPr>
      <w:sz w:val="20"/>
      <w:szCs w:val="20"/>
      <w:lang w:val="pl-PL" w:eastAsia="pl-PL"/>
    </w:rPr>
  </w:style>
  <w:style w:type="paragraph" w:styleId="ListNumber3">
    <w:name w:val="List Number 3"/>
    <w:basedOn w:val="Normal"/>
    <w:rsid w:val="002B10F0"/>
    <w:pPr>
      <w:tabs>
        <w:tab w:val="num" w:pos="926"/>
      </w:tabs>
      <w:ind w:left="926" w:hanging="360"/>
    </w:pPr>
    <w:rPr>
      <w:sz w:val="20"/>
      <w:szCs w:val="20"/>
      <w:lang w:val="pl-PL" w:eastAsia="pl-PL"/>
    </w:rPr>
  </w:style>
  <w:style w:type="paragraph" w:styleId="ListNumber4">
    <w:name w:val="List Number 4"/>
    <w:basedOn w:val="Normal"/>
    <w:rsid w:val="002B10F0"/>
    <w:pPr>
      <w:tabs>
        <w:tab w:val="num" w:pos="1209"/>
      </w:tabs>
      <w:ind w:left="1209" w:hanging="360"/>
    </w:pPr>
    <w:rPr>
      <w:sz w:val="20"/>
      <w:szCs w:val="20"/>
      <w:lang w:val="pl-PL" w:eastAsia="pl-PL"/>
    </w:rPr>
  </w:style>
  <w:style w:type="paragraph" w:styleId="ListNumber5">
    <w:name w:val="List Number 5"/>
    <w:basedOn w:val="Normal"/>
    <w:rsid w:val="002B10F0"/>
    <w:pPr>
      <w:tabs>
        <w:tab w:val="num" w:pos="1492"/>
      </w:tabs>
      <w:ind w:left="1492" w:hanging="360"/>
    </w:pPr>
    <w:rPr>
      <w:sz w:val="20"/>
      <w:szCs w:val="20"/>
      <w:lang w:val="pl-PL" w:eastAsia="pl-PL"/>
    </w:rPr>
  </w:style>
  <w:style w:type="paragraph" w:styleId="ListBullet">
    <w:name w:val="List Bullet"/>
    <w:basedOn w:val="Normal"/>
    <w:autoRedefine/>
    <w:rsid w:val="002B10F0"/>
    <w:pPr>
      <w:tabs>
        <w:tab w:val="num" w:pos="360"/>
      </w:tabs>
      <w:ind w:left="360" w:hanging="360"/>
    </w:pPr>
    <w:rPr>
      <w:sz w:val="20"/>
      <w:szCs w:val="20"/>
      <w:lang w:val="pl-PL" w:eastAsia="pl-PL"/>
    </w:rPr>
  </w:style>
  <w:style w:type="paragraph" w:styleId="ListBullet2">
    <w:name w:val="List Bullet 2"/>
    <w:basedOn w:val="Normal"/>
    <w:autoRedefine/>
    <w:rsid w:val="002B10F0"/>
    <w:pPr>
      <w:tabs>
        <w:tab w:val="num" w:pos="643"/>
      </w:tabs>
      <w:ind w:left="643" w:hanging="360"/>
    </w:pPr>
    <w:rPr>
      <w:sz w:val="20"/>
      <w:szCs w:val="20"/>
      <w:lang w:val="pl-PL" w:eastAsia="pl-PL"/>
    </w:rPr>
  </w:style>
  <w:style w:type="paragraph" w:styleId="ListBullet4">
    <w:name w:val="List Bullet 4"/>
    <w:basedOn w:val="Normal"/>
    <w:autoRedefine/>
    <w:rsid w:val="002B10F0"/>
    <w:pPr>
      <w:tabs>
        <w:tab w:val="num" w:pos="1209"/>
      </w:tabs>
      <w:ind w:left="1209" w:hanging="360"/>
    </w:pPr>
    <w:rPr>
      <w:sz w:val="20"/>
      <w:szCs w:val="20"/>
      <w:lang w:val="pl-PL" w:eastAsia="pl-PL"/>
    </w:rPr>
  </w:style>
  <w:style w:type="paragraph" w:styleId="ListBullet5">
    <w:name w:val="List Bullet 5"/>
    <w:basedOn w:val="Normal"/>
    <w:autoRedefine/>
    <w:rsid w:val="002B10F0"/>
    <w:pPr>
      <w:tabs>
        <w:tab w:val="num" w:pos="1492"/>
      </w:tabs>
      <w:ind w:left="1492" w:hanging="360"/>
    </w:pPr>
    <w:rPr>
      <w:sz w:val="20"/>
      <w:szCs w:val="20"/>
      <w:lang w:val="pl-PL" w:eastAsia="pl-PL"/>
    </w:rPr>
  </w:style>
  <w:style w:type="paragraph" w:styleId="MessageHeader">
    <w:name w:val="Message Header"/>
    <w:basedOn w:val="Normal"/>
    <w:link w:val="MessageHeaderChar"/>
    <w:rsid w:val="002B10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pl-PL" w:eastAsia="pl-PL"/>
    </w:rPr>
  </w:style>
  <w:style w:type="character" w:customStyle="1" w:styleId="MessageHeaderChar">
    <w:name w:val="Message Header Char"/>
    <w:basedOn w:val="DefaultParagraphFont"/>
    <w:link w:val="MessageHeader"/>
    <w:rsid w:val="002B10F0"/>
    <w:rPr>
      <w:rFonts w:ascii="Arial" w:eastAsia="Times New Roman" w:hAnsi="Arial" w:cs="Arial"/>
      <w:sz w:val="24"/>
      <w:szCs w:val="24"/>
      <w:shd w:val="pct20" w:color="auto" w:fill="auto"/>
      <w:lang w:val="pl-PL" w:eastAsia="pl-PL"/>
    </w:rPr>
  </w:style>
  <w:style w:type="paragraph" w:styleId="Signature">
    <w:name w:val="Signature"/>
    <w:basedOn w:val="Normal"/>
    <w:link w:val="SignatureChar"/>
    <w:rsid w:val="002B10F0"/>
    <w:pPr>
      <w:ind w:left="4252"/>
    </w:pPr>
    <w:rPr>
      <w:sz w:val="20"/>
      <w:szCs w:val="20"/>
      <w:lang w:val="pl-PL" w:eastAsia="pl-PL"/>
    </w:rPr>
  </w:style>
  <w:style w:type="character" w:customStyle="1" w:styleId="SignatureChar">
    <w:name w:val="Signature Char"/>
    <w:basedOn w:val="DefaultParagraphFont"/>
    <w:link w:val="Signatur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E-mailSignature">
    <w:name w:val="E-mail Signature"/>
    <w:basedOn w:val="Normal"/>
    <w:link w:val="E-mailSignatureChar"/>
    <w:rsid w:val="002B10F0"/>
    <w:rPr>
      <w:sz w:val="20"/>
      <w:szCs w:val="20"/>
      <w:lang w:val="pl-PL" w:eastAsia="pl-PL"/>
    </w:rPr>
  </w:style>
  <w:style w:type="character" w:customStyle="1" w:styleId="E-mailSignatureChar">
    <w:name w:val="E-mail Signature Char"/>
    <w:basedOn w:val="DefaultParagraphFont"/>
    <w:link w:val="E-mailSignatur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BlockText">
    <w:name w:val="Block Text"/>
    <w:basedOn w:val="Normal"/>
    <w:rsid w:val="002B10F0"/>
    <w:pPr>
      <w:spacing w:after="120"/>
      <w:ind w:left="1440" w:right="1440"/>
    </w:pPr>
    <w:rPr>
      <w:sz w:val="20"/>
      <w:szCs w:val="20"/>
      <w:lang w:val="pl-PL" w:eastAsia="pl-PL"/>
    </w:rPr>
  </w:style>
  <w:style w:type="paragraph" w:styleId="BodyTextFirstIndent">
    <w:name w:val="Body Text First Indent"/>
    <w:basedOn w:val="BodyText"/>
    <w:link w:val="BodyTextFirstIndentChar"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after="120" w:line="240" w:lineRule="auto"/>
      <w:ind w:firstLine="210"/>
      <w:jc w:val="left"/>
    </w:pPr>
    <w:rPr>
      <w:sz w:val="20"/>
      <w:szCs w:val="20"/>
      <w:lang w:val="pl-PL"/>
    </w:rPr>
  </w:style>
  <w:style w:type="character" w:customStyle="1" w:styleId="BodyTextFirstIndentChar">
    <w:name w:val="Body Text First Indent Char"/>
    <w:basedOn w:val="BodyTextChar"/>
    <w:link w:val="BodyTextFirstIndent"/>
    <w:rsid w:val="002B10F0"/>
    <w:rPr>
      <w:rFonts w:ascii="Times New Roman" w:eastAsia="Times New Roman" w:hAnsi="Times New Roman" w:cs="Times New Roman"/>
      <w:kern w:val="28"/>
      <w:sz w:val="20"/>
      <w:szCs w:val="20"/>
      <w:lang w:val="pl-PL" w:eastAsia="pl-PL"/>
    </w:rPr>
  </w:style>
  <w:style w:type="paragraph" w:styleId="BodyTextFirstIndent2">
    <w:name w:val="Body Text First Indent 2"/>
    <w:basedOn w:val="BodyTextIndent"/>
    <w:link w:val="BodyTextFirstIndent2Char"/>
    <w:rsid w:val="002B10F0"/>
    <w:pPr>
      <w:spacing w:after="120" w:line="240" w:lineRule="auto"/>
      <w:ind w:left="283" w:firstLine="210"/>
      <w:jc w:val="left"/>
    </w:pPr>
    <w:rPr>
      <w:sz w:val="20"/>
      <w:szCs w:val="20"/>
      <w:lang w:val="pl-PL"/>
    </w:rPr>
  </w:style>
  <w:style w:type="character" w:customStyle="1" w:styleId="BodyTextFirstIndent2Char">
    <w:name w:val="Body Text First Indent 2 Char"/>
    <w:basedOn w:val="BodyTextIndentChar"/>
    <w:link w:val="BodyTextFirstIndent2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ableofAuthorities">
    <w:name w:val="table of authorities"/>
    <w:basedOn w:val="Normal"/>
    <w:next w:val="Normal"/>
    <w:semiHidden/>
    <w:rsid w:val="002B10F0"/>
    <w:pPr>
      <w:ind w:left="200" w:hanging="200"/>
    </w:pPr>
    <w:rPr>
      <w:sz w:val="20"/>
      <w:szCs w:val="20"/>
      <w:lang w:val="pl-PL" w:eastAsia="pl-PL"/>
    </w:rPr>
  </w:style>
  <w:style w:type="paragraph" w:styleId="Salutation">
    <w:name w:val="Salutation"/>
    <w:basedOn w:val="Normal"/>
    <w:next w:val="Normal"/>
    <w:link w:val="SalutationChar"/>
    <w:rsid w:val="002B10F0"/>
    <w:rPr>
      <w:sz w:val="20"/>
      <w:szCs w:val="20"/>
      <w:lang w:val="pl-PL" w:eastAsia="pl-PL"/>
    </w:rPr>
  </w:style>
  <w:style w:type="character" w:customStyle="1" w:styleId="SalutationChar">
    <w:name w:val="Salutation Char"/>
    <w:basedOn w:val="DefaultParagraphFont"/>
    <w:link w:val="Salutation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Closing">
    <w:name w:val="Closing"/>
    <w:basedOn w:val="Normal"/>
    <w:link w:val="ClosingChar"/>
    <w:rsid w:val="002B10F0"/>
    <w:pPr>
      <w:ind w:left="4252"/>
    </w:pPr>
    <w:rPr>
      <w:sz w:val="20"/>
      <w:szCs w:val="20"/>
      <w:lang w:val="pl-PL" w:eastAsia="pl-PL"/>
    </w:rPr>
  </w:style>
  <w:style w:type="character" w:customStyle="1" w:styleId="ClosingChar">
    <w:name w:val="Closing Char"/>
    <w:basedOn w:val="DefaultParagraphFont"/>
    <w:link w:val="Closing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lainText">
    <w:name w:val="Plain Text"/>
    <w:basedOn w:val="Normal"/>
    <w:link w:val="PlainTextChar"/>
    <w:rsid w:val="002B10F0"/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PlainTextChar">
    <w:name w:val="Plain Text Char"/>
    <w:basedOn w:val="DefaultParagraphFont"/>
    <w:link w:val="PlainText"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customStyle="1" w:styleId="a3">
    <w:name w:val="Подпись рисунка"/>
    <w:basedOn w:val="Normal"/>
    <w:rsid w:val="002B10F0"/>
    <w:pPr>
      <w:spacing w:after="160"/>
      <w:jc w:val="center"/>
    </w:pPr>
    <w:rPr>
      <w:sz w:val="20"/>
    </w:rPr>
  </w:style>
  <w:style w:type="paragraph" w:customStyle="1" w:styleId="a4">
    <w:name w:val="Рисунок"/>
    <w:basedOn w:val="Normal"/>
    <w:rsid w:val="002B10F0"/>
    <w:pPr>
      <w:spacing w:before="160" w:after="160"/>
      <w:jc w:val="center"/>
    </w:pPr>
    <w:rPr>
      <w:sz w:val="20"/>
    </w:rPr>
  </w:style>
  <w:style w:type="paragraph" w:customStyle="1" w:styleId="a5">
    <w:name w:val="Литература"/>
    <w:basedOn w:val="Normal"/>
    <w:rsid w:val="002B10F0"/>
    <w:pPr>
      <w:tabs>
        <w:tab w:val="num" w:pos="360"/>
      </w:tabs>
      <w:ind w:left="357" w:hanging="357"/>
      <w:jc w:val="both"/>
    </w:pPr>
    <w:rPr>
      <w:sz w:val="16"/>
    </w:rPr>
  </w:style>
  <w:style w:type="paragraph" w:customStyle="1" w:styleId="Wzr">
    <w:name w:val="Wzór"/>
    <w:basedOn w:val="BodyText"/>
    <w:autoRedefine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left" w:pos="4536"/>
      </w:tabs>
      <w:spacing w:before="200" w:after="160" w:line="240" w:lineRule="auto"/>
      <w:ind w:firstLine="0"/>
      <w:jc w:val="right"/>
    </w:pPr>
    <w:rPr>
      <w:sz w:val="24"/>
      <w:szCs w:val="20"/>
      <w:lang w:val="pl-PL"/>
    </w:rPr>
  </w:style>
  <w:style w:type="paragraph" w:customStyle="1" w:styleId="a6">
    <w:name w:val="Теорема"/>
    <w:basedOn w:val="a1"/>
    <w:next w:val="BodyText"/>
    <w:rsid w:val="002B10F0"/>
  </w:style>
  <w:style w:type="paragraph" w:styleId="TOAHeading">
    <w:name w:val="toa heading"/>
    <w:basedOn w:val="Normal"/>
    <w:next w:val="Normal"/>
    <w:semiHidden/>
    <w:rsid w:val="002B10F0"/>
    <w:pPr>
      <w:spacing w:before="120"/>
    </w:pPr>
    <w:rPr>
      <w:rFonts w:ascii="Arial" w:hAnsi="Arial" w:cs="Arial"/>
      <w:b/>
      <w:bCs/>
      <w:lang w:val="pl-PL" w:eastAsia="pl-PL"/>
    </w:rPr>
  </w:style>
  <w:style w:type="paragraph" w:styleId="MacroText">
    <w:name w:val="macro"/>
    <w:link w:val="MacroTextChar"/>
    <w:semiHidden/>
    <w:rsid w:val="002B10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MacroTextChar">
    <w:name w:val="Macro Text Char"/>
    <w:basedOn w:val="DefaultParagraphFont"/>
    <w:link w:val="MacroText"/>
    <w:semiHidden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4">
    <w:name w:val=" Знак Знак4"/>
    <w:basedOn w:val="DefaultParagraphFont"/>
    <w:rsid w:val="002B10F0"/>
    <w:rPr>
      <w:b/>
      <w:sz w:val="36"/>
      <w:szCs w:val="36"/>
      <w:lang w:val="ru-RU" w:eastAsia="pl-PL" w:bidi="ar-SA"/>
    </w:rPr>
  </w:style>
  <w:style w:type="character" w:customStyle="1" w:styleId="3">
    <w:name w:val=" Знак Знак3"/>
    <w:basedOn w:val="DefaultParagraphFont"/>
    <w:rsid w:val="002B10F0"/>
    <w:rPr>
      <w:b/>
      <w:sz w:val="32"/>
      <w:szCs w:val="32"/>
      <w:lang w:val="ru-RU" w:eastAsia="pl-PL" w:bidi="ar-SA"/>
    </w:rPr>
  </w:style>
  <w:style w:type="character" w:styleId="PageNumber">
    <w:name w:val="page number"/>
    <w:basedOn w:val="DefaultParagraphFont"/>
    <w:rsid w:val="002B10F0"/>
  </w:style>
  <w:style w:type="character" w:customStyle="1" w:styleId="ZnakZnak">
    <w:name w:val=" Znak Znak"/>
    <w:basedOn w:val="DefaultParagraphFont"/>
    <w:rsid w:val="002B10F0"/>
    <w:rPr>
      <w:sz w:val="24"/>
      <w:szCs w:val="24"/>
      <w:lang w:val="pl-PL" w:eastAsia="pl-PL"/>
    </w:rPr>
  </w:style>
  <w:style w:type="character" w:styleId="Hyperlink">
    <w:name w:val="Hyperlink"/>
    <w:basedOn w:val="DefaultParagraphFont"/>
    <w:rsid w:val="002B10F0"/>
    <w:rPr>
      <w:rFonts w:ascii="Verdana" w:hAnsi="Verdana" w:hint="default"/>
      <w:color w:val="2C48A0"/>
      <w:u w:val="single"/>
    </w:rPr>
  </w:style>
  <w:style w:type="character" w:customStyle="1" w:styleId="StylPogrubieniePodkrelenie">
    <w:name w:val="Styl Pogrubienie Podkreślenie"/>
    <w:basedOn w:val="DefaultParagraphFont"/>
    <w:rsid w:val="002B10F0"/>
    <w:rPr>
      <w:b/>
      <w:bCs/>
      <w:u w:val="single"/>
    </w:rPr>
  </w:style>
  <w:style w:type="character" w:styleId="FollowedHyperlink">
    <w:name w:val="FollowedHyperlink"/>
    <w:basedOn w:val="DefaultParagraphFont"/>
    <w:rsid w:val="002B10F0"/>
    <w:rPr>
      <w:color w:val="800080"/>
      <w:u w:val="single"/>
    </w:rPr>
  </w:style>
  <w:style w:type="character" w:customStyle="1" w:styleId="Literatura1">
    <w:name w:val="Literatura Знак"/>
    <w:basedOn w:val="literatwykaz0"/>
    <w:rsid w:val="002B10F0"/>
    <w:rPr>
      <w:rFonts w:ascii="Times New Roman" w:eastAsia="Times New Roman" w:hAnsi="Times New Roman" w:cs="Times New Roman"/>
      <w:spacing w:val="-3"/>
      <w:sz w:val="28"/>
      <w:szCs w:val="20"/>
      <w:lang w:val="ru-RU" w:eastAsia="pl-PL"/>
    </w:rPr>
  </w:style>
  <w:style w:type="character" w:customStyle="1" w:styleId="MTConvertedEquation">
    <w:name w:val="MTConvertedEquation"/>
    <w:basedOn w:val="DefaultParagraphFont"/>
    <w:rsid w:val="002B1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BodyText"/>
    <w:link w:val="Heading1Char"/>
    <w:qFormat/>
    <w:rsid w:val="002B10F0"/>
    <w:pPr>
      <w:keepNext/>
      <w:keepLines/>
      <w:numPr>
        <w:numId w:val="1"/>
      </w:numPr>
      <w:suppressAutoHyphens/>
      <w:spacing w:before="360" w:after="180" w:line="360" w:lineRule="auto"/>
      <w:jc w:val="both"/>
      <w:outlineLvl w:val="0"/>
    </w:pPr>
    <w:rPr>
      <w:b/>
      <w:sz w:val="36"/>
      <w:szCs w:val="36"/>
      <w:lang w:eastAsia="pl-PL"/>
    </w:rPr>
  </w:style>
  <w:style w:type="paragraph" w:styleId="Heading2">
    <w:name w:val="heading 2"/>
    <w:basedOn w:val="Normal"/>
    <w:next w:val="BodyText"/>
    <w:link w:val="Heading2Char"/>
    <w:qFormat/>
    <w:rsid w:val="002B10F0"/>
    <w:pPr>
      <w:keepNext/>
      <w:keepLines/>
      <w:numPr>
        <w:ilvl w:val="1"/>
        <w:numId w:val="1"/>
      </w:numPr>
      <w:suppressAutoHyphens/>
      <w:spacing w:before="320" w:line="360" w:lineRule="auto"/>
      <w:jc w:val="both"/>
      <w:outlineLvl w:val="1"/>
    </w:pPr>
    <w:rPr>
      <w:b/>
      <w:sz w:val="32"/>
      <w:szCs w:val="32"/>
      <w:lang w:eastAsia="pl-PL"/>
    </w:rPr>
  </w:style>
  <w:style w:type="paragraph" w:styleId="Heading3">
    <w:name w:val="heading 3"/>
    <w:basedOn w:val="Normal"/>
    <w:next w:val="BodyText"/>
    <w:link w:val="Heading3Char"/>
    <w:qFormat/>
    <w:rsid w:val="002B10F0"/>
    <w:pPr>
      <w:keepNext/>
      <w:keepLines/>
      <w:numPr>
        <w:ilvl w:val="2"/>
        <w:numId w:val="1"/>
      </w:numPr>
      <w:suppressAutoHyphens/>
      <w:spacing w:before="240" w:after="60" w:line="360" w:lineRule="auto"/>
      <w:jc w:val="both"/>
      <w:outlineLvl w:val="2"/>
    </w:pPr>
    <w:rPr>
      <w:b/>
      <w:sz w:val="28"/>
      <w:szCs w:val="28"/>
      <w:lang w:eastAsia="pl-PL"/>
    </w:rPr>
  </w:style>
  <w:style w:type="paragraph" w:styleId="Heading4">
    <w:name w:val="heading 4"/>
    <w:basedOn w:val="Normal"/>
    <w:next w:val="Normal"/>
    <w:link w:val="Heading4Char"/>
    <w:qFormat/>
    <w:rsid w:val="002B10F0"/>
    <w:pPr>
      <w:keepNext/>
      <w:keepLines/>
      <w:numPr>
        <w:ilvl w:val="3"/>
        <w:numId w:val="1"/>
      </w:numPr>
      <w:suppressAutoHyphens/>
      <w:spacing w:before="360" w:after="60" w:line="440" w:lineRule="atLeast"/>
      <w:jc w:val="both"/>
      <w:outlineLvl w:val="3"/>
    </w:pPr>
    <w:rPr>
      <w:i/>
      <w:sz w:val="28"/>
      <w:szCs w:val="28"/>
      <w:lang w:eastAsia="pl-PL"/>
    </w:rPr>
  </w:style>
  <w:style w:type="paragraph" w:styleId="Heading5">
    <w:name w:val="heading 5"/>
    <w:basedOn w:val="Normal"/>
    <w:next w:val="Normal"/>
    <w:link w:val="Heading5Char"/>
    <w:qFormat/>
    <w:rsid w:val="002B10F0"/>
    <w:pPr>
      <w:numPr>
        <w:ilvl w:val="4"/>
        <w:numId w:val="1"/>
      </w:num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Heading6">
    <w:name w:val="heading 6"/>
    <w:basedOn w:val="Normal"/>
    <w:next w:val="Normal"/>
    <w:link w:val="Heading6Char"/>
    <w:qFormat/>
    <w:rsid w:val="002B10F0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Heading7">
    <w:name w:val="heading 7"/>
    <w:basedOn w:val="Normal"/>
    <w:next w:val="Normal"/>
    <w:link w:val="Heading7Char"/>
    <w:qFormat/>
    <w:rsid w:val="002B10F0"/>
    <w:pPr>
      <w:numPr>
        <w:ilvl w:val="6"/>
        <w:numId w:val="1"/>
      </w:numPr>
      <w:spacing w:before="240" w:after="60" w:line="360" w:lineRule="auto"/>
      <w:jc w:val="both"/>
      <w:outlineLvl w:val="6"/>
    </w:pPr>
    <w:rPr>
      <w:sz w:val="28"/>
      <w:lang w:eastAsia="pl-PL"/>
    </w:rPr>
  </w:style>
  <w:style w:type="paragraph" w:styleId="Heading8">
    <w:name w:val="heading 8"/>
    <w:basedOn w:val="Normal"/>
    <w:next w:val="Normal"/>
    <w:link w:val="Heading8Char"/>
    <w:qFormat/>
    <w:rsid w:val="002B10F0"/>
    <w:pPr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sz w:val="28"/>
      <w:lang w:eastAsia="pl-PL"/>
    </w:rPr>
  </w:style>
  <w:style w:type="paragraph" w:styleId="Heading9">
    <w:name w:val="heading 9"/>
    <w:basedOn w:val="Normal"/>
    <w:next w:val="Normal"/>
    <w:link w:val="Heading9Char"/>
    <w:qFormat/>
    <w:rsid w:val="002B10F0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B10F0"/>
    <w:rPr>
      <w:rFonts w:ascii="Times New Roman" w:eastAsia="Times New Roman" w:hAnsi="Times New Roman" w:cs="Times New Roman"/>
      <w:b/>
      <w:sz w:val="36"/>
      <w:szCs w:val="36"/>
      <w:lang w:val="ru-RU" w:eastAsia="pl-PL"/>
    </w:rPr>
  </w:style>
  <w:style w:type="character" w:customStyle="1" w:styleId="Heading2Char">
    <w:name w:val="Heading 2 Char"/>
    <w:basedOn w:val="DefaultParagraphFont"/>
    <w:link w:val="Heading2"/>
    <w:rsid w:val="002B10F0"/>
    <w:rPr>
      <w:rFonts w:ascii="Times New Roman" w:eastAsia="Times New Roman" w:hAnsi="Times New Roman" w:cs="Times New Roman"/>
      <w:b/>
      <w:sz w:val="32"/>
      <w:szCs w:val="32"/>
      <w:lang w:val="ru-RU" w:eastAsia="pl-PL"/>
    </w:rPr>
  </w:style>
  <w:style w:type="character" w:customStyle="1" w:styleId="Heading3Char">
    <w:name w:val="Heading 3 Char"/>
    <w:basedOn w:val="DefaultParagraphFont"/>
    <w:link w:val="Heading3"/>
    <w:rsid w:val="002B10F0"/>
    <w:rPr>
      <w:rFonts w:ascii="Times New Roman" w:eastAsia="Times New Roman" w:hAnsi="Times New Roman" w:cs="Times New Roman"/>
      <w:b/>
      <w:sz w:val="28"/>
      <w:szCs w:val="28"/>
      <w:lang w:val="ru-RU" w:eastAsia="pl-PL"/>
    </w:rPr>
  </w:style>
  <w:style w:type="character" w:customStyle="1" w:styleId="Heading4Char">
    <w:name w:val="Heading 4 Char"/>
    <w:basedOn w:val="DefaultParagraphFont"/>
    <w:link w:val="Heading4"/>
    <w:rsid w:val="002B10F0"/>
    <w:rPr>
      <w:rFonts w:ascii="Times New Roman" w:eastAsia="Times New Roman" w:hAnsi="Times New Roman" w:cs="Times New Roman"/>
      <w:i/>
      <w:sz w:val="28"/>
      <w:szCs w:val="28"/>
      <w:lang w:val="ru-RU" w:eastAsia="pl-PL"/>
    </w:rPr>
  </w:style>
  <w:style w:type="character" w:customStyle="1" w:styleId="Heading5Char">
    <w:name w:val="Heading 5 Char"/>
    <w:basedOn w:val="DefaultParagraphFont"/>
    <w:link w:val="Heading5"/>
    <w:rsid w:val="002B10F0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pl-PL"/>
    </w:rPr>
  </w:style>
  <w:style w:type="character" w:customStyle="1" w:styleId="Heading6Char">
    <w:name w:val="Heading 6 Char"/>
    <w:basedOn w:val="DefaultParagraphFont"/>
    <w:link w:val="Heading6"/>
    <w:rsid w:val="002B10F0"/>
    <w:rPr>
      <w:rFonts w:ascii="Times New Roman" w:eastAsia="Times New Roman" w:hAnsi="Times New Roman" w:cs="Times New Roman"/>
      <w:b/>
      <w:bCs/>
      <w:lang w:val="ru-RU" w:eastAsia="pl-PL"/>
    </w:rPr>
  </w:style>
  <w:style w:type="character" w:customStyle="1" w:styleId="Heading7Char">
    <w:name w:val="Heading 7 Char"/>
    <w:basedOn w:val="DefaultParagraphFont"/>
    <w:link w:val="Heading7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character" w:customStyle="1" w:styleId="Heading8Char">
    <w:name w:val="Heading 8 Char"/>
    <w:basedOn w:val="DefaultParagraphFont"/>
    <w:link w:val="Heading8"/>
    <w:rsid w:val="002B10F0"/>
    <w:rPr>
      <w:rFonts w:ascii="Times New Roman" w:eastAsia="Times New Roman" w:hAnsi="Times New Roman" w:cs="Times New Roman"/>
      <w:i/>
      <w:iCs/>
      <w:sz w:val="28"/>
      <w:szCs w:val="24"/>
      <w:lang w:val="ru-RU" w:eastAsia="pl-PL"/>
    </w:rPr>
  </w:style>
  <w:style w:type="character" w:customStyle="1" w:styleId="Heading9Char">
    <w:name w:val="Heading 9 Char"/>
    <w:basedOn w:val="DefaultParagraphFont"/>
    <w:link w:val="Heading9"/>
    <w:rsid w:val="002B10F0"/>
    <w:rPr>
      <w:rFonts w:ascii="Arial" w:eastAsia="Times New Roman" w:hAnsi="Arial" w:cs="Arial"/>
      <w:lang w:val="ru-RU" w:eastAsia="pl-PL"/>
    </w:rPr>
  </w:style>
  <w:style w:type="paragraph" w:styleId="BodyText">
    <w:name w:val="Body Text"/>
    <w:basedOn w:val="TekstPodst"/>
    <w:link w:val="BodyTextChar"/>
    <w:rsid w:val="002B10F0"/>
    <w:pPr>
      <w:widowControl w:val="0"/>
      <w:spacing w:before="0" w:after="0"/>
      <w:ind w:firstLine="454"/>
    </w:pPr>
    <w:rPr>
      <w:kern w:val="28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TekstPodst">
    <w:name w:val="TekstPodst"/>
    <w:basedOn w:val="Normal"/>
    <w:link w:val="TekstPodstZnak"/>
    <w:rsid w:val="002B10F0"/>
    <w:pPr>
      <w:tabs>
        <w:tab w:val="left" w:pos="360"/>
        <w:tab w:val="left" w:pos="720"/>
        <w:tab w:val="left" w:pos="1080"/>
        <w:tab w:val="left" w:pos="1418"/>
        <w:tab w:val="left" w:pos="1800"/>
        <w:tab w:val="left" w:pos="2160"/>
        <w:tab w:val="right" w:pos="7938"/>
      </w:tabs>
      <w:spacing w:before="40" w:after="40" w:line="360" w:lineRule="auto"/>
      <w:ind w:firstLine="227"/>
      <w:jc w:val="both"/>
    </w:pPr>
    <w:rPr>
      <w:sz w:val="22"/>
      <w:szCs w:val="20"/>
      <w:lang w:eastAsia="pl-PL"/>
    </w:rPr>
  </w:style>
  <w:style w:type="character" w:customStyle="1" w:styleId="TekstPodstZnak">
    <w:name w:val="TekstPodst Znak"/>
    <w:basedOn w:val="DefaultParagraphFont"/>
    <w:link w:val="TekstPodst"/>
    <w:rsid w:val="002B10F0"/>
    <w:rPr>
      <w:rFonts w:ascii="Times New Roman" w:eastAsia="Times New Roman" w:hAnsi="Times New Roman" w:cs="Times New Roman"/>
      <w:szCs w:val="20"/>
      <w:lang w:val="ru-RU" w:eastAsia="pl-PL"/>
    </w:rPr>
  </w:style>
  <w:style w:type="paragraph" w:customStyle="1" w:styleId="Rysunek">
    <w:name w:val="Rysunek"/>
    <w:basedOn w:val="TekstPodst"/>
    <w:next w:val="Normal"/>
    <w:rsid w:val="002B10F0"/>
    <w:pPr>
      <w:keepNext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/>
      <w:ind w:firstLine="0"/>
      <w:jc w:val="center"/>
    </w:pPr>
  </w:style>
  <w:style w:type="paragraph" w:customStyle="1" w:styleId="Rownanie">
    <w:name w:val="Rownanie"/>
    <w:basedOn w:val="TekstPodst"/>
    <w:next w:val="TekstPods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enter" w:pos="3969"/>
      </w:tabs>
      <w:spacing w:before="80" w:after="80"/>
      <w:jc w:val="left"/>
    </w:pPr>
  </w:style>
  <w:style w:type="paragraph" w:customStyle="1" w:styleId="LiteraturaWykaz">
    <w:name w:val="LiteraturaWykaz"/>
    <w:basedOn w:val="Normal"/>
    <w:next w:val="Normal"/>
    <w:link w:val="LiteraturaWykaz0"/>
    <w:rsid w:val="002B10F0"/>
    <w:pPr>
      <w:spacing w:before="20" w:after="40" w:line="360" w:lineRule="auto"/>
      <w:jc w:val="both"/>
    </w:pPr>
    <w:rPr>
      <w:spacing w:val="-3"/>
      <w:sz w:val="20"/>
      <w:szCs w:val="20"/>
      <w:lang w:eastAsia="pl-PL"/>
    </w:rPr>
  </w:style>
  <w:style w:type="character" w:customStyle="1" w:styleId="LiteraturaWykaz0">
    <w:name w:val="LiteraturaWykaz Знак"/>
    <w:basedOn w:val="DefaultParagraphFont"/>
    <w:link w:val="LiteraturaWykaz"/>
    <w:rsid w:val="002B10F0"/>
    <w:rPr>
      <w:rFonts w:ascii="Times New Roman" w:eastAsia="Times New Roman" w:hAnsi="Times New Roman" w:cs="Times New Roman"/>
      <w:spacing w:val="-3"/>
      <w:sz w:val="20"/>
      <w:szCs w:val="20"/>
      <w:lang w:val="ru-RU" w:eastAsia="pl-PL"/>
    </w:rPr>
  </w:style>
  <w:style w:type="paragraph" w:customStyle="1" w:styleId="Podpisrysunku">
    <w:name w:val="Podpis rysunku"/>
    <w:basedOn w:val="Caption"/>
    <w:next w:val="BodyText"/>
    <w:link w:val="PodpisrysunkuZnak"/>
    <w:rsid w:val="002B10F0"/>
    <w:pPr>
      <w:spacing w:after="120"/>
      <w:ind w:left="709" w:hanging="709"/>
      <w:jc w:val="center"/>
    </w:pPr>
    <w:rPr>
      <w:b w:val="0"/>
      <w:kern w:val="28"/>
      <w:sz w:val="24"/>
      <w:szCs w:val="24"/>
    </w:rPr>
  </w:style>
  <w:style w:type="paragraph" w:styleId="Caption">
    <w:name w:val="caption"/>
    <w:basedOn w:val="Normal"/>
    <w:next w:val="Normal"/>
    <w:qFormat/>
    <w:rsid w:val="002B10F0"/>
    <w:pPr>
      <w:spacing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dpisrysunkuZnak">
    <w:name w:val="Podpis rysunku Znak"/>
    <w:basedOn w:val="BodyTextChar"/>
    <w:link w:val="Podpisrysunku"/>
    <w:rsid w:val="002B10F0"/>
    <w:rPr>
      <w:rFonts w:ascii="Times New Roman" w:eastAsia="Times New Roman" w:hAnsi="Times New Roman" w:cs="Times New Roman"/>
      <w:bCs/>
      <w:kern w:val="28"/>
      <w:sz w:val="24"/>
      <w:szCs w:val="24"/>
      <w:lang w:val="ru-RU" w:eastAsia="pl-PL"/>
    </w:rPr>
  </w:style>
  <w:style w:type="paragraph" w:customStyle="1" w:styleId="Tekstpodstawowybezakapitu">
    <w:name w:val="Tekst podstawowy bez akapitu"/>
    <w:basedOn w:val="BodyText"/>
    <w:next w:val="BodyText"/>
    <w:link w:val="TekstpodstawowybezakapituZnak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ind w:firstLine="0"/>
    </w:pPr>
  </w:style>
  <w:style w:type="character" w:customStyle="1" w:styleId="TekstpodstawowybezakapituZnak">
    <w:name w:val="Tekst podstawowy bez akapitu Znak"/>
    <w:basedOn w:val="BodyTextChar"/>
    <w:link w:val="Tekstpodstawowybezakapitu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Literatura">
    <w:name w:val="Literatura"/>
    <w:basedOn w:val="Normal"/>
    <w:link w:val="Literatura0"/>
    <w:rsid w:val="002B10F0"/>
    <w:pPr>
      <w:numPr>
        <w:numId w:val="2"/>
      </w:numPr>
      <w:spacing w:line="480" w:lineRule="atLeast"/>
      <w:jc w:val="both"/>
    </w:pPr>
    <w:rPr>
      <w:spacing w:val="-3"/>
      <w:sz w:val="28"/>
      <w:szCs w:val="20"/>
      <w:lang w:eastAsia="pl-PL"/>
    </w:rPr>
  </w:style>
  <w:style w:type="character" w:customStyle="1" w:styleId="Literatura0">
    <w:name w:val="Literatura Знак Знак"/>
    <w:basedOn w:val="DefaultParagraphFont"/>
    <w:link w:val="Literatura"/>
    <w:rsid w:val="002B10F0"/>
    <w:rPr>
      <w:rFonts w:ascii="Times New Roman" w:eastAsia="Times New Roman" w:hAnsi="Times New Roman" w:cs="Times New Roman"/>
      <w:spacing w:val="-3"/>
      <w:sz w:val="28"/>
      <w:szCs w:val="20"/>
      <w:lang w:val="ru-RU" w:eastAsia="pl-PL"/>
    </w:rPr>
  </w:style>
  <w:style w:type="paragraph" w:customStyle="1" w:styleId="MTDisplayEquation">
    <w:name w:val="MTDisplayEquation"/>
    <w:basedOn w:val="Rownanie"/>
    <w:next w:val="BodyText"/>
    <w:rsid w:val="002B10F0"/>
    <w:pPr>
      <w:tabs>
        <w:tab w:val="clear" w:pos="3969"/>
        <w:tab w:val="clear" w:pos="7938"/>
        <w:tab w:val="center" w:pos="4820"/>
        <w:tab w:val="center" w:pos="9752"/>
      </w:tabs>
      <w:spacing w:before="0" w:after="0"/>
      <w:ind w:firstLine="0"/>
    </w:pPr>
    <w:rPr>
      <w:sz w:val="28"/>
      <w:szCs w:val="28"/>
    </w:rPr>
  </w:style>
  <w:style w:type="character" w:customStyle="1" w:styleId="MTEquationSection">
    <w:name w:val="MTEquationSection"/>
    <w:basedOn w:val="DefaultParagraphFont"/>
    <w:rsid w:val="002B10F0"/>
    <w:rPr>
      <w:vanish w:val="0"/>
      <w:color w:val="FF0000"/>
    </w:rPr>
  </w:style>
  <w:style w:type="paragraph" w:customStyle="1" w:styleId="a">
    <w:name w:val="Основной текст без абзаца"/>
    <w:basedOn w:val="BodyText"/>
    <w:link w:val="a0"/>
    <w:rsid w:val="002B10F0"/>
    <w:pPr>
      <w:ind w:firstLine="0"/>
    </w:pPr>
  </w:style>
  <w:style w:type="character" w:customStyle="1" w:styleId="a0">
    <w:name w:val="Основной текст без абзаца Знак"/>
    <w:basedOn w:val="BodyTextChar"/>
    <w:link w:val="a"/>
    <w:rsid w:val="002B10F0"/>
    <w:rPr>
      <w:rFonts w:ascii="Times New Roman" w:eastAsia="Times New Roman" w:hAnsi="Times New Roman" w:cs="Times New Roman"/>
      <w:kern w:val="28"/>
      <w:sz w:val="28"/>
      <w:szCs w:val="28"/>
      <w:lang w:val="ru-RU" w:eastAsia="pl-PL"/>
    </w:rPr>
  </w:style>
  <w:style w:type="paragraph" w:customStyle="1" w:styleId="1">
    <w:name w:val="Стиль Основной текст + разреженный на  1 пт"/>
    <w:basedOn w:val="BodyText"/>
    <w:link w:val="10"/>
    <w:rsid w:val="002B10F0"/>
    <w:pPr>
      <w:spacing w:before="120"/>
    </w:pPr>
    <w:rPr>
      <w:spacing w:val="20"/>
    </w:rPr>
  </w:style>
  <w:style w:type="character" w:customStyle="1" w:styleId="10">
    <w:name w:val="Стиль Основной текст + разреженный на  1 пт Знак"/>
    <w:basedOn w:val="BodyTextChar"/>
    <w:link w:val="1"/>
    <w:rsid w:val="002B10F0"/>
    <w:rPr>
      <w:rFonts w:ascii="Times New Roman" w:eastAsia="Times New Roman" w:hAnsi="Times New Roman" w:cs="Times New Roman"/>
      <w:spacing w:val="20"/>
      <w:kern w:val="28"/>
      <w:sz w:val="28"/>
      <w:szCs w:val="28"/>
      <w:lang w:val="ru-RU" w:eastAsia="pl-PL"/>
    </w:rPr>
  </w:style>
  <w:style w:type="paragraph" w:customStyle="1" w:styleId="literatwykaz">
    <w:name w:val="literat_wykaz"/>
    <w:basedOn w:val="Normal"/>
    <w:next w:val="Normal"/>
    <w:link w:val="literatwykaz0"/>
    <w:rsid w:val="002B10F0"/>
    <w:pPr>
      <w:spacing w:line="312" w:lineRule="auto"/>
      <w:jc w:val="both"/>
    </w:pPr>
    <w:rPr>
      <w:spacing w:val="-3"/>
      <w:szCs w:val="20"/>
      <w:lang w:eastAsia="pl-PL"/>
    </w:rPr>
  </w:style>
  <w:style w:type="character" w:customStyle="1" w:styleId="literatwykaz0">
    <w:name w:val="literat_wykaz Знак"/>
    <w:basedOn w:val="DefaultParagraphFont"/>
    <w:link w:val="literatwykaz"/>
    <w:rsid w:val="002B10F0"/>
    <w:rPr>
      <w:rFonts w:ascii="Times New Roman" w:eastAsia="Times New Roman" w:hAnsi="Times New Roman" w:cs="Times New Roman"/>
      <w:spacing w:val="-3"/>
      <w:sz w:val="24"/>
      <w:szCs w:val="20"/>
      <w:lang w:val="ru-RU" w:eastAsia="pl-PL"/>
    </w:rPr>
  </w:style>
  <w:style w:type="paragraph" w:customStyle="1" w:styleId="StylTekstpodstawowyPodkrelenie">
    <w:name w:val="Styl Tekst podstawowy + Podkreślenie"/>
    <w:basedOn w:val="BodyText"/>
    <w:link w:val="StylTekstpodstawowyPodkrelenieZnak"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 w:line="240" w:lineRule="auto"/>
    </w:pPr>
    <w:rPr>
      <w:sz w:val="24"/>
      <w:szCs w:val="24"/>
      <w:u w:val="single"/>
    </w:rPr>
  </w:style>
  <w:style w:type="character" w:customStyle="1" w:styleId="StylTekstpodstawowyPodkrelenieZnak">
    <w:name w:val="Styl Tekst podstawowy + Podkreślenie Znak"/>
    <w:basedOn w:val="BodyTextChar"/>
    <w:link w:val="StylTekstpodstawowyPodkrelenie"/>
    <w:rsid w:val="002B10F0"/>
    <w:rPr>
      <w:rFonts w:ascii="Times New Roman" w:eastAsia="Times New Roman" w:hAnsi="Times New Roman" w:cs="Times New Roman"/>
      <w:kern w:val="28"/>
      <w:sz w:val="24"/>
      <w:szCs w:val="24"/>
      <w:u w:val="single"/>
      <w:lang w:val="ru-RU" w:eastAsia="pl-PL"/>
    </w:rPr>
  </w:style>
  <w:style w:type="character" w:styleId="CommentReference">
    <w:name w:val="annotation reference"/>
    <w:basedOn w:val="DefaultParagraphFont"/>
    <w:semiHidden/>
    <w:rsid w:val="002B10F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B10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B1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10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semiHidden/>
    <w:rsid w:val="002B1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10F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FootnoteText">
    <w:name w:val="footnote text"/>
    <w:basedOn w:val="Normal"/>
    <w:link w:val="FootnoteTextChar"/>
    <w:semiHidden/>
    <w:rsid w:val="002B10F0"/>
    <w:pPr>
      <w:tabs>
        <w:tab w:val="left" w:pos="567"/>
      </w:tabs>
      <w:spacing w:line="360" w:lineRule="auto"/>
      <w:ind w:left="113" w:hanging="113"/>
      <w:jc w:val="both"/>
    </w:pPr>
    <w:rPr>
      <w:sz w:val="20"/>
      <w:szCs w:val="20"/>
      <w:lang w:eastAsia="pl-PL"/>
    </w:rPr>
  </w:style>
  <w:style w:type="character" w:customStyle="1" w:styleId="FootnoteTextChar">
    <w:name w:val="Footnote Text Char"/>
    <w:basedOn w:val="DefaultParagraphFont"/>
    <w:link w:val="Footnote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Tytul">
    <w:name w:val="Tytul"/>
    <w:basedOn w:val="Normal"/>
    <w:next w:val="TekstPodst"/>
    <w:rsid w:val="002B10F0"/>
    <w:pPr>
      <w:spacing w:before="480" w:after="480" w:line="360" w:lineRule="auto"/>
      <w:jc w:val="center"/>
    </w:pPr>
    <w:rPr>
      <w:rFonts w:ascii="Palatino Linotype" w:hAnsi="Palatino Linotype"/>
      <w:b/>
      <w:sz w:val="32"/>
      <w:szCs w:val="32"/>
      <w:lang w:eastAsia="pl-PL"/>
    </w:rPr>
  </w:style>
  <w:style w:type="paragraph" w:customStyle="1" w:styleId="Autor">
    <w:name w:val="Autor"/>
    <w:basedOn w:val="Normal"/>
    <w:rsid w:val="002B10F0"/>
    <w:pPr>
      <w:spacing w:line="360" w:lineRule="auto"/>
      <w:jc w:val="center"/>
    </w:pPr>
    <w:rPr>
      <w:sz w:val="22"/>
      <w:szCs w:val="20"/>
      <w:lang w:eastAsia="pl-PL"/>
    </w:rPr>
  </w:style>
  <w:style w:type="paragraph" w:styleId="Header">
    <w:name w:val="header"/>
    <w:basedOn w:val="Normal"/>
    <w:link w:val="HeaderChar"/>
    <w:rsid w:val="002B10F0"/>
    <w:pPr>
      <w:pBdr>
        <w:bottom w:val="single" w:sz="4" w:space="1" w:color="auto"/>
      </w:pBdr>
      <w:tabs>
        <w:tab w:val="right" w:pos="7938"/>
      </w:tabs>
      <w:spacing w:line="360" w:lineRule="auto"/>
      <w:jc w:val="both"/>
    </w:pPr>
    <w:rPr>
      <w:sz w:val="20"/>
      <w:szCs w:val="20"/>
      <w:lang w:eastAsia="pl-PL"/>
    </w:rPr>
  </w:style>
  <w:style w:type="character" w:customStyle="1" w:styleId="HeaderChar">
    <w:name w:val="Header Char"/>
    <w:basedOn w:val="DefaultParagraphFont"/>
    <w:link w:val="Header"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Motto">
    <w:name w:val="Motto"/>
    <w:basedOn w:val="TekstPodst"/>
    <w:rsid w:val="002B10F0"/>
    <w:pPr>
      <w:spacing w:before="400" w:after="0"/>
      <w:jc w:val="right"/>
    </w:pPr>
    <w:rPr>
      <w:i/>
    </w:rPr>
  </w:style>
  <w:style w:type="paragraph" w:customStyle="1" w:styleId="MottoAutor">
    <w:name w:val="MottoAutor"/>
    <w:basedOn w:val="Motto"/>
    <w:next w:val="Normal"/>
    <w:rsid w:val="002B10F0"/>
    <w:pPr>
      <w:spacing w:before="60"/>
    </w:pPr>
    <w:rPr>
      <w:i w:val="0"/>
      <w:sz w:val="20"/>
    </w:rPr>
  </w:style>
  <w:style w:type="paragraph" w:customStyle="1" w:styleId="Tabela">
    <w:name w:val="Tabela"/>
    <w:basedOn w:val="TekstPodst"/>
    <w:rsid w:val="002B10F0"/>
    <w:pPr>
      <w:keepNext/>
      <w:tabs>
        <w:tab w:val="num" w:pos="360"/>
      </w:tabs>
      <w:spacing w:before="20" w:after="20"/>
    </w:pPr>
  </w:style>
  <w:style w:type="paragraph" w:customStyle="1" w:styleId="TabelaTytul">
    <w:name w:val="TabelaTytul"/>
    <w:next w:val="Tabela"/>
    <w:rsid w:val="002B10F0"/>
    <w:pPr>
      <w:keepNext/>
      <w:tabs>
        <w:tab w:val="num" w:pos="360"/>
      </w:tabs>
      <w:spacing w:before="12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customStyle="1" w:styleId="NagwekStr1">
    <w:name w:val="Nagłówek Str1"/>
    <w:basedOn w:val="Header"/>
    <w:next w:val="Header"/>
    <w:rsid w:val="002B10F0"/>
    <w:pPr>
      <w:pBdr>
        <w:bottom w:val="none" w:sz="0" w:space="0" w:color="auto"/>
      </w:pBdr>
      <w:tabs>
        <w:tab w:val="num" w:pos="360"/>
      </w:tabs>
    </w:pPr>
  </w:style>
  <w:style w:type="paragraph" w:customStyle="1" w:styleId="Program">
    <w:name w:val="Program"/>
    <w:basedOn w:val="Normal"/>
    <w:rsid w:val="002B10F0"/>
    <w:pPr>
      <w:spacing w:line="360" w:lineRule="auto"/>
      <w:ind w:left="357"/>
      <w:jc w:val="both"/>
    </w:pPr>
    <w:rPr>
      <w:rFonts w:ascii="Courier New" w:hAnsi="Courier New" w:cs="Courier New"/>
      <w:sz w:val="18"/>
      <w:szCs w:val="20"/>
      <w:lang w:eastAsia="pl-PL"/>
    </w:rPr>
  </w:style>
  <w:style w:type="paragraph" w:customStyle="1" w:styleId="LiteraturaTytul">
    <w:name w:val="LiteraturaTytul"/>
    <w:basedOn w:val="Normal"/>
    <w:next w:val="Normal"/>
    <w:rsid w:val="002B10F0"/>
    <w:pPr>
      <w:keepNext/>
      <w:keepLines/>
      <w:suppressAutoHyphens/>
      <w:spacing w:before="360" w:after="180" w:line="360" w:lineRule="auto"/>
      <w:jc w:val="both"/>
      <w:outlineLvl w:val="0"/>
    </w:pPr>
    <w:rPr>
      <w:sz w:val="28"/>
      <w:szCs w:val="20"/>
      <w:lang w:eastAsia="pl-PL"/>
    </w:rPr>
  </w:style>
  <w:style w:type="paragraph" w:customStyle="1" w:styleId="11">
    <w:name w:val="1"/>
    <w:basedOn w:val="Normal"/>
    <w:next w:val="Header"/>
    <w:rsid w:val="002B10F0"/>
    <w:pPr>
      <w:pBdr>
        <w:bottom w:val="single" w:sz="4" w:space="1" w:color="auto"/>
      </w:pBdr>
      <w:tabs>
        <w:tab w:val="center" w:pos="4536"/>
        <w:tab w:val="right" w:pos="9072"/>
      </w:tabs>
      <w:spacing w:before="120" w:after="120" w:line="360" w:lineRule="auto"/>
      <w:jc w:val="right"/>
    </w:pPr>
    <w:rPr>
      <w:b/>
      <w:sz w:val="20"/>
      <w:lang w:eastAsia="pl-PL"/>
    </w:rPr>
  </w:style>
  <w:style w:type="paragraph" w:customStyle="1" w:styleId="Definicja">
    <w:name w:val="Definicja"/>
    <w:basedOn w:val="Tekstpodstawowybezakapitu"/>
    <w:next w:val="Normal"/>
    <w:rsid w:val="002B10F0"/>
    <w:pPr>
      <w:spacing w:before="120" w:after="120"/>
    </w:pPr>
    <w:rPr>
      <w:b/>
      <w:iCs/>
    </w:rPr>
  </w:style>
  <w:style w:type="paragraph" w:styleId="ListNumber">
    <w:name w:val="List Number"/>
    <w:basedOn w:val="Normal"/>
    <w:rsid w:val="002B10F0"/>
    <w:pPr>
      <w:spacing w:line="360" w:lineRule="auto"/>
      <w:jc w:val="both"/>
    </w:pPr>
    <w:rPr>
      <w:sz w:val="28"/>
      <w:lang w:eastAsia="pl-PL"/>
    </w:rPr>
  </w:style>
  <w:style w:type="paragraph" w:styleId="ListBullet3">
    <w:name w:val="List Bullet 3"/>
    <w:basedOn w:val="Normal"/>
    <w:autoRedefine/>
    <w:rsid w:val="002B10F0"/>
    <w:pPr>
      <w:spacing w:line="360" w:lineRule="auto"/>
      <w:jc w:val="both"/>
    </w:pPr>
    <w:rPr>
      <w:sz w:val="28"/>
      <w:lang w:val="en-GB" w:eastAsia="pl-PL"/>
    </w:rPr>
  </w:style>
  <w:style w:type="paragraph" w:styleId="TOC1">
    <w:name w:val="toc 1"/>
    <w:basedOn w:val="Normal"/>
    <w:next w:val="Normal"/>
    <w:autoRedefine/>
    <w:semiHidden/>
    <w:rsid w:val="002B10F0"/>
    <w:pPr>
      <w:spacing w:before="240" w:after="120" w:line="360" w:lineRule="auto"/>
    </w:pPr>
    <w:rPr>
      <w:b/>
      <w:bCs/>
      <w:sz w:val="28"/>
      <w:szCs w:val="20"/>
      <w:lang w:eastAsia="pl-PL"/>
    </w:rPr>
  </w:style>
  <w:style w:type="paragraph" w:customStyle="1" w:styleId="Nagowek2">
    <w:name w:val="Nagłowek 2"/>
    <w:basedOn w:val="Normal"/>
    <w:rsid w:val="002B10F0"/>
    <w:pPr>
      <w:spacing w:line="360" w:lineRule="auto"/>
      <w:jc w:val="both"/>
    </w:pPr>
    <w:rPr>
      <w:b/>
      <w:bCs/>
      <w:sz w:val="28"/>
      <w:lang w:eastAsia="pl-PL"/>
    </w:rPr>
  </w:style>
  <w:style w:type="paragraph" w:customStyle="1" w:styleId="Nagwektabeli">
    <w:name w:val="Nagłówek tabel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80"/>
      <w:ind w:firstLine="0"/>
      <w:jc w:val="center"/>
    </w:pPr>
    <w:rPr>
      <w:rFonts w:ascii="Arial" w:hAnsi="Arial" w:cs="Arial"/>
      <w:b/>
      <w:bCs/>
    </w:rPr>
  </w:style>
  <w:style w:type="paragraph" w:customStyle="1" w:styleId="Tytutabeli">
    <w:name w:val="Tytuł tabeli"/>
    <w:basedOn w:val="Normal"/>
    <w:rsid w:val="002B10F0"/>
    <w:pPr>
      <w:spacing w:before="120" w:after="40" w:line="360" w:lineRule="auto"/>
      <w:jc w:val="both"/>
    </w:pPr>
    <w:rPr>
      <w:rFonts w:ascii="Arial" w:hAnsi="Arial"/>
      <w:b/>
      <w:sz w:val="22"/>
      <w:szCs w:val="22"/>
      <w:lang w:eastAsia="pl-PL"/>
    </w:rPr>
  </w:style>
  <w:style w:type="paragraph" w:customStyle="1" w:styleId="Nazwadefinicji">
    <w:name w:val="Nazwa definicji"/>
    <w:basedOn w:val="Tytutabeli"/>
    <w:rsid w:val="002B10F0"/>
    <w:pPr>
      <w:spacing w:before="180" w:after="0"/>
    </w:pPr>
  </w:style>
  <w:style w:type="paragraph" w:styleId="NormalWeb">
    <w:name w:val="Normal (Web)"/>
    <w:basedOn w:val="Normal"/>
    <w:rsid w:val="002B10F0"/>
    <w:pPr>
      <w:spacing w:line="360" w:lineRule="auto"/>
      <w:jc w:val="both"/>
    </w:pPr>
    <w:rPr>
      <w:sz w:val="28"/>
      <w:lang w:eastAsia="pl-PL"/>
    </w:rPr>
  </w:style>
  <w:style w:type="paragraph" w:customStyle="1" w:styleId="Numerowanie">
    <w:name w:val="Numerowanie"/>
    <w:basedOn w:val="Normal"/>
    <w:rsid w:val="002B10F0"/>
    <w:pPr>
      <w:spacing w:before="40" w:line="360" w:lineRule="auto"/>
      <w:jc w:val="both"/>
    </w:pPr>
    <w:rPr>
      <w:sz w:val="20"/>
      <w:szCs w:val="20"/>
      <w:lang w:eastAsia="pl-PL"/>
    </w:rPr>
  </w:style>
  <w:style w:type="paragraph" w:styleId="Subtitle">
    <w:name w:val="Subtitle"/>
    <w:basedOn w:val="Normal"/>
    <w:link w:val="SubtitleChar"/>
    <w:qFormat/>
    <w:rsid w:val="002B10F0"/>
    <w:pPr>
      <w:spacing w:before="120" w:after="360" w:line="360" w:lineRule="auto"/>
      <w:jc w:val="center"/>
      <w:outlineLvl w:val="1"/>
    </w:pPr>
    <w:rPr>
      <w:rFonts w:ascii="Arial" w:hAnsi="Arial" w:cs="Arial"/>
      <w:sz w:val="28"/>
      <w:lang w:eastAsia="pl-PL"/>
    </w:rPr>
  </w:style>
  <w:style w:type="character" w:customStyle="1" w:styleId="SubtitleChar">
    <w:name w:val="Subtitle Char"/>
    <w:basedOn w:val="DefaultParagraphFont"/>
    <w:link w:val="Subtitle"/>
    <w:rsid w:val="002B10F0"/>
    <w:rPr>
      <w:rFonts w:ascii="Arial" w:eastAsia="Times New Roman" w:hAnsi="Arial" w:cs="Arial"/>
      <w:sz w:val="28"/>
      <w:szCs w:val="24"/>
      <w:lang w:val="ru-RU" w:eastAsia="pl-PL"/>
    </w:rPr>
  </w:style>
  <w:style w:type="paragraph" w:customStyle="1" w:styleId="podtytuywartykule">
    <w:name w:val="podtytuły w artykule"/>
    <w:basedOn w:val="Normal"/>
    <w:rsid w:val="002B10F0"/>
    <w:pPr>
      <w:tabs>
        <w:tab w:val="left" w:pos="567"/>
      </w:tabs>
      <w:spacing w:before="240" w:after="120" w:line="360" w:lineRule="auto"/>
      <w:jc w:val="both"/>
    </w:pPr>
    <w:rPr>
      <w:b/>
      <w:sz w:val="20"/>
      <w:szCs w:val="20"/>
      <w:lang w:eastAsia="pl-PL"/>
    </w:rPr>
  </w:style>
  <w:style w:type="paragraph" w:customStyle="1" w:styleId="Rozdziay">
    <w:name w:val="Rozdziały"/>
    <w:basedOn w:val="Normal"/>
    <w:rsid w:val="002B10F0"/>
    <w:pPr>
      <w:tabs>
        <w:tab w:val="num" w:pos="360"/>
      </w:tabs>
      <w:spacing w:before="240" w:after="360" w:line="360" w:lineRule="auto"/>
      <w:ind w:left="360" w:hanging="360"/>
      <w:jc w:val="both"/>
    </w:pPr>
    <w:rPr>
      <w:rFonts w:ascii="Arial" w:hAnsi="Arial"/>
      <w:b/>
      <w:caps/>
      <w:sz w:val="28"/>
      <w:lang w:val="en-GB" w:eastAsia="pl-PL"/>
    </w:rPr>
  </w:style>
  <w:style w:type="paragraph" w:customStyle="1" w:styleId="Rwnanie">
    <w:name w:val="Równanie"/>
    <w:basedOn w:val="Normal"/>
    <w:next w:val="Tekstpodstawowybezakapitu"/>
    <w:rsid w:val="002B10F0"/>
    <w:pPr>
      <w:tabs>
        <w:tab w:val="right" w:pos="7076"/>
      </w:tabs>
      <w:spacing w:before="60" w:after="60" w:line="360" w:lineRule="auto"/>
      <w:ind w:left="227"/>
      <w:jc w:val="both"/>
    </w:pPr>
    <w:rPr>
      <w:sz w:val="22"/>
      <w:szCs w:val="20"/>
      <w:lang w:eastAsia="pl-PL"/>
    </w:rPr>
  </w:style>
  <w:style w:type="paragraph" w:styleId="TOC2">
    <w:name w:val="toc 2"/>
    <w:basedOn w:val="Normal"/>
    <w:next w:val="Normal"/>
    <w:autoRedefine/>
    <w:semiHidden/>
    <w:rsid w:val="002B10F0"/>
    <w:pPr>
      <w:spacing w:before="120" w:line="360" w:lineRule="auto"/>
      <w:ind w:left="280"/>
    </w:pPr>
    <w:rPr>
      <w:iCs/>
      <w:szCs w:val="20"/>
      <w:lang w:eastAsia="pl-PL"/>
    </w:rPr>
  </w:style>
  <w:style w:type="paragraph" w:styleId="TOC3">
    <w:name w:val="toc 3"/>
    <w:basedOn w:val="Normal"/>
    <w:next w:val="Normal"/>
    <w:autoRedefine/>
    <w:semiHidden/>
    <w:rsid w:val="002B10F0"/>
    <w:pPr>
      <w:spacing w:line="360" w:lineRule="auto"/>
      <w:ind w:left="560"/>
    </w:pPr>
    <w:rPr>
      <w:sz w:val="20"/>
      <w:szCs w:val="20"/>
      <w:lang w:eastAsia="pl-PL"/>
    </w:rPr>
  </w:style>
  <w:style w:type="paragraph" w:styleId="TOC4">
    <w:name w:val="toc 4"/>
    <w:basedOn w:val="Normal"/>
    <w:next w:val="Normal"/>
    <w:autoRedefine/>
    <w:semiHidden/>
    <w:rsid w:val="002B10F0"/>
    <w:pPr>
      <w:spacing w:line="360" w:lineRule="auto"/>
      <w:ind w:left="840"/>
    </w:pPr>
    <w:rPr>
      <w:sz w:val="20"/>
      <w:szCs w:val="20"/>
      <w:lang w:eastAsia="pl-PL"/>
    </w:rPr>
  </w:style>
  <w:style w:type="paragraph" w:styleId="TOC5">
    <w:name w:val="toc 5"/>
    <w:basedOn w:val="Normal"/>
    <w:next w:val="Normal"/>
    <w:autoRedefine/>
    <w:semiHidden/>
    <w:rsid w:val="002B10F0"/>
    <w:pPr>
      <w:spacing w:line="360" w:lineRule="auto"/>
      <w:ind w:left="1120"/>
    </w:pPr>
    <w:rPr>
      <w:sz w:val="20"/>
      <w:szCs w:val="20"/>
      <w:lang w:eastAsia="pl-PL"/>
    </w:rPr>
  </w:style>
  <w:style w:type="paragraph" w:styleId="TOC6">
    <w:name w:val="toc 6"/>
    <w:basedOn w:val="Normal"/>
    <w:next w:val="Normal"/>
    <w:autoRedefine/>
    <w:semiHidden/>
    <w:rsid w:val="002B10F0"/>
    <w:pPr>
      <w:spacing w:line="360" w:lineRule="auto"/>
      <w:ind w:left="1400"/>
    </w:pPr>
    <w:rPr>
      <w:sz w:val="20"/>
      <w:szCs w:val="20"/>
      <w:lang w:eastAsia="pl-PL"/>
    </w:rPr>
  </w:style>
  <w:style w:type="paragraph" w:styleId="TOC7">
    <w:name w:val="toc 7"/>
    <w:basedOn w:val="Normal"/>
    <w:next w:val="Normal"/>
    <w:autoRedefine/>
    <w:semiHidden/>
    <w:rsid w:val="002B10F0"/>
    <w:pPr>
      <w:spacing w:line="360" w:lineRule="auto"/>
      <w:ind w:left="1680"/>
    </w:pPr>
    <w:rPr>
      <w:sz w:val="20"/>
      <w:szCs w:val="20"/>
      <w:lang w:eastAsia="pl-PL"/>
    </w:rPr>
  </w:style>
  <w:style w:type="paragraph" w:styleId="TOC8">
    <w:name w:val="toc 8"/>
    <w:basedOn w:val="Normal"/>
    <w:next w:val="Normal"/>
    <w:autoRedefine/>
    <w:semiHidden/>
    <w:rsid w:val="002B10F0"/>
    <w:pPr>
      <w:spacing w:line="360" w:lineRule="auto"/>
      <w:ind w:left="1960"/>
    </w:pPr>
    <w:rPr>
      <w:sz w:val="20"/>
      <w:szCs w:val="20"/>
      <w:lang w:eastAsia="pl-PL"/>
    </w:rPr>
  </w:style>
  <w:style w:type="paragraph" w:styleId="TOC9">
    <w:name w:val="toc 9"/>
    <w:basedOn w:val="Normal"/>
    <w:next w:val="Normal"/>
    <w:autoRedefine/>
    <w:semiHidden/>
    <w:rsid w:val="002B10F0"/>
    <w:pPr>
      <w:spacing w:line="360" w:lineRule="auto"/>
      <w:ind w:left="2240"/>
    </w:pPr>
    <w:rPr>
      <w:sz w:val="20"/>
      <w:szCs w:val="20"/>
      <w:lang w:eastAsia="pl-PL"/>
    </w:rPr>
  </w:style>
  <w:style w:type="paragraph" w:styleId="Footer">
    <w:name w:val="footer"/>
    <w:basedOn w:val="Normal"/>
    <w:link w:val="FooterChar"/>
    <w:rsid w:val="002B10F0"/>
    <w:pPr>
      <w:tabs>
        <w:tab w:val="center" w:pos="4536"/>
        <w:tab w:val="right" w:pos="9072"/>
      </w:tabs>
      <w:spacing w:line="360" w:lineRule="auto"/>
      <w:jc w:val="both"/>
    </w:pPr>
    <w:rPr>
      <w:sz w:val="28"/>
      <w:szCs w:val="20"/>
      <w:lang w:eastAsia="pl-PL"/>
    </w:rPr>
  </w:style>
  <w:style w:type="character" w:customStyle="1" w:styleId="FooterChar">
    <w:name w:val="Footer Char"/>
    <w:basedOn w:val="DefaultParagraphFont"/>
    <w:link w:val="Footer"/>
    <w:rsid w:val="002B10F0"/>
    <w:rPr>
      <w:rFonts w:ascii="Times New Roman" w:eastAsia="Times New Roman" w:hAnsi="Times New Roman" w:cs="Times New Roman"/>
      <w:sz w:val="28"/>
      <w:szCs w:val="20"/>
      <w:lang w:val="ru-RU" w:eastAsia="pl-PL"/>
    </w:rPr>
  </w:style>
  <w:style w:type="paragraph" w:customStyle="1" w:styleId="StylLegendaNiePogrubienieWyrwnanydorodkaPierwszywier">
    <w:name w:val="Styl Legenda + Nie Pogrubienie Wyrównany do środka Pierwszy wier..."/>
    <w:basedOn w:val="Caption"/>
    <w:rsid w:val="002B10F0"/>
    <w:pPr>
      <w:jc w:val="center"/>
    </w:pPr>
    <w:rPr>
      <w:rFonts w:ascii="Arial" w:hAnsi="Arial"/>
      <w:bCs w:val="0"/>
    </w:rPr>
  </w:style>
  <w:style w:type="paragraph" w:customStyle="1" w:styleId="StylLegendaWyrwnanydorodka">
    <w:name w:val="Styl Legenda + Wyrównany do środka"/>
    <w:basedOn w:val="Caption"/>
    <w:rsid w:val="002B10F0"/>
    <w:pPr>
      <w:jc w:val="center"/>
    </w:pPr>
    <w:rPr>
      <w:rFonts w:ascii="Arial" w:hAnsi="Arial"/>
    </w:rPr>
  </w:style>
  <w:style w:type="paragraph" w:customStyle="1" w:styleId="StylNagwek1Wyjustowany">
    <w:name w:val="Styl Nagłówek 1 + Wyjustowany"/>
    <w:basedOn w:val="Heading1"/>
    <w:rsid w:val="002B10F0"/>
    <w:pPr>
      <w:keepLines w:val="0"/>
      <w:pageBreakBefore/>
      <w:pBdr>
        <w:bottom w:val="single" w:sz="4" w:space="12" w:color="auto"/>
      </w:pBdr>
      <w:suppressAutoHyphens w:val="0"/>
      <w:spacing w:before="960" w:after="480"/>
      <w:contextualSpacing/>
    </w:pPr>
    <w:rPr>
      <w:rFonts w:ascii="Arial" w:hAnsi="Arial"/>
      <w:bCs/>
      <w:kern w:val="32"/>
      <w:sz w:val="32"/>
    </w:rPr>
  </w:style>
  <w:style w:type="paragraph" w:customStyle="1" w:styleId="StylNagwek1Zlewej0cmPierwszywiersz0cm">
    <w:name w:val="Styl Nagłówek 1 + Z lewej:  0 cm Pierwszy wiersz:  0 cm"/>
    <w:basedOn w:val="Heading1"/>
    <w:next w:val="Normal"/>
    <w:rsid w:val="002B10F0"/>
    <w:pPr>
      <w:keepLines w:val="0"/>
      <w:suppressAutoHyphens w:val="0"/>
      <w:spacing w:before="240" w:after="60"/>
    </w:pPr>
    <w:rPr>
      <w:rFonts w:ascii="Arial" w:hAnsi="Arial"/>
      <w:bCs/>
      <w:kern w:val="32"/>
      <w:sz w:val="32"/>
    </w:rPr>
  </w:style>
  <w:style w:type="paragraph" w:customStyle="1" w:styleId="StylNagwek2Przed30ptPo12pt">
    <w:name w:val="Styl Nagłówek 2 + Przed:  30 pt Po:  12 pt"/>
    <w:basedOn w:val="Heading2"/>
    <w:rsid w:val="002B10F0"/>
    <w:pPr>
      <w:spacing w:before="600" w:after="240"/>
    </w:pPr>
    <w:rPr>
      <w:i/>
      <w:iCs/>
      <w:kern w:val="28"/>
      <w:sz w:val="24"/>
      <w:szCs w:val="24"/>
    </w:rPr>
  </w:style>
  <w:style w:type="paragraph" w:customStyle="1" w:styleId="StylTekstpodstawowyInterliniaConajmniej16pt">
    <w:name w:val="Styl Tekst podstawowy + Interlinia:  Co najmniej 16 pt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line="320" w:lineRule="atLeast"/>
    </w:pPr>
    <w:rPr>
      <w:sz w:val="24"/>
    </w:rPr>
  </w:style>
  <w:style w:type="paragraph" w:customStyle="1" w:styleId="StylWyjustowany">
    <w:name w:val="Styl Wyjustowany"/>
    <w:basedOn w:val="Normal"/>
    <w:rsid w:val="002B10F0"/>
    <w:pPr>
      <w:spacing w:line="300" w:lineRule="auto"/>
      <w:ind w:firstLine="709"/>
      <w:jc w:val="both"/>
    </w:pPr>
    <w:rPr>
      <w:sz w:val="28"/>
      <w:szCs w:val="20"/>
      <w:lang w:eastAsia="pl-PL"/>
    </w:rPr>
  </w:style>
  <w:style w:type="paragraph" w:customStyle="1" w:styleId="StylZlewej0cmPierwszywiersz0cm">
    <w:name w:val="Styl Z lewej:  0 cm Pierwszy wiersz:  0 cm"/>
    <w:basedOn w:val="Normal"/>
    <w:rsid w:val="002B10F0"/>
    <w:pPr>
      <w:spacing w:line="360" w:lineRule="auto"/>
      <w:jc w:val="both"/>
    </w:pPr>
    <w:rPr>
      <w:sz w:val="28"/>
      <w:szCs w:val="20"/>
      <w:lang w:eastAsia="pl-PL"/>
    </w:rPr>
  </w:style>
  <w:style w:type="paragraph" w:customStyle="1" w:styleId="Styl1">
    <w:name w:val="Styl1"/>
    <w:basedOn w:val="Heading3"/>
    <w:autoRedefine/>
    <w:rsid w:val="002B10F0"/>
    <w:pPr>
      <w:tabs>
        <w:tab w:val="num" w:pos="1440"/>
      </w:tabs>
    </w:pPr>
    <w:rPr>
      <w:b w:val="0"/>
      <w:bCs/>
      <w:i/>
    </w:rPr>
  </w:style>
  <w:style w:type="paragraph" w:customStyle="1" w:styleId="Styl2">
    <w:name w:val="Styl2"/>
    <w:basedOn w:val="Heading3"/>
    <w:autoRedefine/>
    <w:rsid w:val="002B10F0"/>
    <w:rPr>
      <w:b w:val="0"/>
      <w:bCs/>
      <w:i/>
    </w:rPr>
  </w:style>
  <w:style w:type="table" w:styleId="TableGrid">
    <w:name w:val="Table Grid"/>
    <w:basedOn w:val="TableNormal"/>
    <w:rsid w:val="002B1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kstdefinicji">
    <w:name w:val="Tekst definicj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line="360" w:lineRule="atLeast"/>
    </w:pPr>
    <w:rPr>
      <w:i/>
      <w:sz w:val="24"/>
      <w:szCs w:val="24"/>
    </w:rPr>
  </w:style>
  <w:style w:type="paragraph" w:styleId="BodyText2">
    <w:name w:val="Body Text 2"/>
    <w:basedOn w:val="Normal"/>
    <w:link w:val="BodyText2Char"/>
    <w:rsid w:val="002B10F0"/>
    <w:pPr>
      <w:spacing w:line="360" w:lineRule="auto"/>
      <w:jc w:val="center"/>
    </w:pPr>
    <w:rPr>
      <w:b/>
      <w:bCs/>
      <w:sz w:val="44"/>
      <w:lang w:eastAsia="pl-PL"/>
    </w:rPr>
  </w:style>
  <w:style w:type="character" w:customStyle="1" w:styleId="BodyText2Char">
    <w:name w:val="Body Text 2 Char"/>
    <w:basedOn w:val="DefaultParagraphFont"/>
    <w:link w:val="BodyText2"/>
    <w:rsid w:val="002B10F0"/>
    <w:rPr>
      <w:rFonts w:ascii="Times New Roman" w:eastAsia="Times New Roman" w:hAnsi="Times New Roman" w:cs="Times New Roman"/>
      <w:b/>
      <w:bCs/>
      <w:sz w:val="44"/>
      <w:szCs w:val="24"/>
      <w:lang w:val="ru-RU" w:eastAsia="pl-PL"/>
    </w:rPr>
  </w:style>
  <w:style w:type="paragraph" w:customStyle="1" w:styleId="Tekstpodstawowybezwcicia">
    <w:name w:val="Tekst podstawowy bez wcięcia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80" w:line="360" w:lineRule="atLeast"/>
      <w:ind w:firstLine="0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2B10F0"/>
    <w:pPr>
      <w:spacing w:line="360" w:lineRule="auto"/>
      <w:ind w:firstLine="708"/>
      <w:jc w:val="both"/>
    </w:pPr>
    <w:rPr>
      <w:sz w:val="28"/>
      <w:lang w:eastAsia="pl-PL"/>
    </w:rPr>
  </w:style>
  <w:style w:type="character" w:customStyle="1" w:styleId="BodyTextIndentChar">
    <w:name w:val="Body Text Indent Char"/>
    <w:basedOn w:val="DefaultParagraphFont"/>
    <w:link w:val="BodyTextIndent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BodyTextIndent2">
    <w:name w:val="Body Text Indent 2"/>
    <w:basedOn w:val="Normal"/>
    <w:link w:val="BodyTextIndent2Char"/>
    <w:rsid w:val="002B10F0"/>
    <w:pPr>
      <w:spacing w:after="120" w:line="480" w:lineRule="auto"/>
      <w:ind w:left="283"/>
      <w:jc w:val="both"/>
    </w:pPr>
    <w:rPr>
      <w:sz w:val="28"/>
      <w:lang w:eastAsia="pl-PL"/>
    </w:rPr>
  </w:style>
  <w:style w:type="character" w:customStyle="1" w:styleId="BodyTextIndent2Char">
    <w:name w:val="Body Text Indent 2 Char"/>
    <w:basedOn w:val="DefaultParagraphFont"/>
    <w:link w:val="BodyTextIndent2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BodyTextIndent3">
    <w:name w:val="Body Text Indent 3"/>
    <w:basedOn w:val="Normal"/>
    <w:link w:val="BodyTextIndent3Char"/>
    <w:rsid w:val="002B10F0"/>
    <w:pPr>
      <w:spacing w:line="360" w:lineRule="auto"/>
      <w:ind w:firstLine="576"/>
      <w:jc w:val="both"/>
    </w:pPr>
    <w:rPr>
      <w:sz w:val="28"/>
      <w:lang w:eastAsia="pl-PL"/>
    </w:rPr>
  </w:style>
  <w:style w:type="character" w:customStyle="1" w:styleId="BodyTextIndent3Char">
    <w:name w:val="Body Text Indent 3 Char"/>
    <w:basedOn w:val="DefaultParagraphFont"/>
    <w:link w:val="BodyTextIndent3"/>
    <w:rsid w:val="002B10F0"/>
    <w:rPr>
      <w:rFonts w:ascii="Times New Roman" w:eastAsia="Times New Roman" w:hAnsi="Times New Roman" w:cs="Times New Roman"/>
      <w:sz w:val="28"/>
      <w:szCs w:val="24"/>
      <w:lang w:val="ru-RU" w:eastAsia="pl-PL"/>
    </w:rPr>
  </w:style>
  <w:style w:type="paragraph" w:styleId="EndnoteText">
    <w:name w:val="endnote text"/>
    <w:basedOn w:val="Normal"/>
    <w:link w:val="EndnoteTextChar"/>
    <w:semiHidden/>
    <w:rsid w:val="002B10F0"/>
    <w:pPr>
      <w:spacing w:line="360" w:lineRule="auto"/>
      <w:jc w:val="both"/>
    </w:pPr>
    <w:rPr>
      <w:sz w:val="20"/>
      <w:szCs w:val="20"/>
      <w:lang w:eastAsia="pl-PL"/>
    </w:rPr>
  </w:style>
  <w:style w:type="character" w:customStyle="1" w:styleId="EndnoteTextChar">
    <w:name w:val="Endnote Text Char"/>
    <w:basedOn w:val="DefaultParagraphFont"/>
    <w:link w:val="EndnoteText"/>
    <w:semiHidden/>
    <w:rsid w:val="002B10F0"/>
    <w:rPr>
      <w:rFonts w:ascii="Times New Roman" w:eastAsia="Times New Roman" w:hAnsi="Times New Roman" w:cs="Times New Roman"/>
      <w:sz w:val="20"/>
      <w:szCs w:val="20"/>
      <w:lang w:val="ru-RU" w:eastAsia="pl-PL"/>
    </w:rPr>
  </w:style>
  <w:style w:type="paragraph" w:customStyle="1" w:styleId="Teksttabeli">
    <w:name w:val="Tekst tabeli"/>
    <w:basedOn w:val="Normal"/>
    <w:rsid w:val="002B10F0"/>
    <w:pPr>
      <w:spacing w:before="60" w:after="60" w:line="360" w:lineRule="auto"/>
      <w:jc w:val="right"/>
    </w:pPr>
    <w:rPr>
      <w:sz w:val="20"/>
      <w:lang w:eastAsia="pl-PL"/>
    </w:rPr>
  </w:style>
  <w:style w:type="paragraph" w:customStyle="1" w:styleId="Tretabeli">
    <w:name w:val="Treść tabeli"/>
    <w:basedOn w:val="BodyTex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120" w:after="60"/>
      <w:ind w:firstLine="0"/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2B10F0"/>
    <w:pPr>
      <w:spacing w:before="120" w:after="480" w:line="36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pl-PL"/>
    </w:rPr>
  </w:style>
  <w:style w:type="character" w:customStyle="1" w:styleId="TitleChar">
    <w:name w:val="Title Char"/>
    <w:basedOn w:val="DefaultParagraphFont"/>
    <w:link w:val="Title"/>
    <w:rsid w:val="002B10F0"/>
    <w:rPr>
      <w:rFonts w:ascii="Arial" w:eastAsia="Times New Roman" w:hAnsi="Arial" w:cs="Arial"/>
      <w:b/>
      <w:bCs/>
      <w:kern w:val="28"/>
      <w:sz w:val="32"/>
      <w:szCs w:val="32"/>
      <w:lang w:val="ru-RU" w:eastAsia="pl-PL"/>
    </w:rPr>
  </w:style>
  <w:style w:type="paragraph" w:customStyle="1" w:styleId="Definicje">
    <w:name w:val="Definicje"/>
    <w:basedOn w:val="BodyText"/>
    <w:rsid w:val="002B10F0"/>
    <w:pPr>
      <w:spacing w:before="240" w:after="120"/>
      <w:ind w:left="454" w:hanging="454"/>
    </w:pPr>
    <w:rPr>
      <w:i/>
      <w:spacing w:val="-8"/>
    </w:rPr>
  </w:style>
  <w:style w:type="paragraph" w:customStyle="1" w:styleId="StylTekstpodstawowyPogrubienie">
    <w:name w:val="Styl Tekst podstawowy + Pogrubienie"/>
    <w:basedOn w:val="BodyText"/>
    <w:rsid w:val="002B10F0"/>
    <w:pPr>
      <w:ind w:left="1247" w:hanging="1247"/>
    </w:pPr>
    <w:rPr>
      <w:b/>
      <w:bCs/>
    </w:rPr>
  </w:style>
  <w:style w:type="paragraph" w:customStyle="1" w:styleId="StylNagwek1WszystkiewersalikiZlewej0cmPierwszywi">
    <w:name w:val="Styl Nagłówek 1 + Wszystkie wersaliki Z lewej:  0 cm Pierwszy wi..."/>
    <w:basedOn w:val="Heading1"/>
    <w:rsid w:val="002B10F0"/>
    <w:pPr>
      <w:numPr>
        <w:numId w:val="0"/>
      </w:numPr>
      <w:spacing w:before="240" w:after="240"/>
    </w:pPr>
    <w:rPr>
      <w:bCs/>
      <w:caps/>
      <w:szCs w:val="20"/>
    </w:rPr>
  </w:style>
  <w:style w:type="paragraph" w:customStyle="1" w:styleId="StylTekstpodstawowyInterliniapojedyncze">
    <w:name w:val="Styl Tekst podstawowy + Interlinia:  pojedyncze"/>
    <w:basedOn w:val="BodyText"/>
    <w:rsid w:val="002B10F0"/>
    <w:pPr>
      <w:spacing w:line="360" w:lineRule="atLeast"/>
    </w:pPr>
  </w:style>
  <w:style w:type="paragraph" w:customStyle="1" w:styleId="a1">
    <w:name w:val="Определение"/>
    <w:basedOn w:val="BodyText"/>
    <w:rsid w:val="002B10F0"/>
    <w:pPr>
      <w:spacing w:before="60" w:after="60"/>
    </w:pPr>
    <w:rPr>
      <w:i/>
    </w:rPr>
  </w:style>
  <w:style w:type="paragraph" w:customStyle="1" w:styleId="Cele">
    <w:name w:val="Cele"/>
    <w:basedOn w:val="Definicje"/>
    <w:rsid w:val="002B10F0"/>
    <w:pPr>
      <w:spacing w:before="180"/>
    </w:pPr>
  </w:style>
  <w:style w:type="paragraph" w:customStyle="1" w:styleId="Wykonawca">
    <w:name w:val="Wykonawca"/>
    <w:rsid w:val="002B10F0"/>
    <w:pPr>
      <w:spacing w:before="2268" w:after="0" w:line="240" w:lineRule="auto"/>
    </w:pPr>
    <w:rPr>
      <w:rFonts w:ascii="Times New Roman" w:eastAsia="Times New Roman" w:hAnsi="Times New Roman" w:cs="Times New Roman"/>
      <w:b/>
      <w:color w:val="000080"/>
      <w:sz w:val="28"/>
      <w:szCs w:val="20"/>
      <w:lang w:val="en-GB" w:eastAsia="pl-PL"/>
    </w:rPr>
  </w:style>
  <w:style w:type="paragraph" w:customStyle="1" w:styleId="Nazwiska">
    <w:name w:val="Nazwiska"/>
    <w:rsid w:val="002B10F0"/>
    <w:pPr>
      <w:spacing w:after="0" w:line="240" w:lineRule="auto"/>
    </w:pPr>
    <w:rPr>
      <w:rFonts w:ascii="Times New Roman" w:eastAsia="Times New Roman" w:hAnsi="Times New Roman" w:cs="Times New Roman"/>
      <w:color w:val="000080"/>
      <w:sz w:val="28"/>
      <w:szCs w:val="20"/>
      <w:lang w:val="en-GB" w:eastAsia="pl-PL"/>
    </w:rPr>
  </w:style>
  <w:style w:type="paragraph" w:styleId="NoteHeading">
    <w:name w:val="Note Heading"/>
    <w:basedOn w:val="Normal"/>
    <w:next w:val="Normal"/>
    <w:link w:val="NoteHeadingChar"/>
    <w:rsid w:val="002B10F0"/>
    <w:pPr>
      <w:spacing w:line="360" w:lineRule="auto"/>
      <w:jc w:val="both"/>
    </w:pPr>
    <w:rPr>
      <w:sz w:val="28"/>
      <w:lang w:val="pl-PL" w:eastAsia="pl-PL"/>
    </w:rPr>
  </w:style>
  <w:style w:type="character" w:customStyle="1" w:styleId="NoteHeadingChar">
    <w:name w:val="Note Heading Char"/>
    <w:basedOn w:val="DefaultParagraphFont"/>
    <w:link w:val="NoteHeading"/>
    <w:rsid w:val="002B10F0"/>
    <w:rPr>
      <w:rFonts w:ascii="Times New Roman" w:eastAsia="Times New Roman" w:hAnsi="Times New Roman" w:cs="Times New Roman"/>
      <w:sz w:val="28"/>
      <w:szCs w:val="24"/>
      <w:lang w:val="pl-PL" w:eastAsia="pl-PL"/>
    </w:rPr>
  </w:style>
  <w:style w:type="paragraph" w:styleId="BodyText3">
    <w:name w:val="Body Text 3"/>
    <w:basedOn w:val="Normal"/>
    <w:link w:val="BodyText3Char"/>
    <w:rsid w:val="002B10F0"/>
    <w:pPr>
      <w:spacing w:line="360" w:lineRule="auto"/>
      <w:jc w:val="both"/>
    </w:pPr>
    <w:rPr>
      <w:b/>
      <w:bCs/>
      <w:sz w:val="28"/>
      <w:lang w:val="pl-PL" w:eastAsia="pl-PL"/>
    </w:rPr>
  </w:style>
  <w:style w:type="character" w:customStyle="1" w:styleId="BodyText3Char">
    <w:name w:val="Body Text 3 Char"/>
    <w:basedOn w:val="DefaultParagraphFont"/>
    <w:link w:val="BodyText3"/>
    <w:rsid w:val="002B10F0"/>
    <w:rPr>
      <w:rFonts w:ascii="Times New Roman" w:eastAsia="Times New Roman" w:hAnsi="Times New Roman" w:cs="Times New Roman"/>
      <w:b/>
      <w:bCs/>
      <w:sz w:val="28"/>
      <w:szCs w:val="24"/>
      <w:lang w:val="pl-PL" w:eastAsia="pl-PL"/>
    </w:rPr>
  </w:style>
  <w:style w:type="paragraph" w:styleId="List">
    <w:name w:val="List"/>
    <w:basedOn w:val="Normal"/>
    <w:rsid w:val="002B10F0"/>
    <w:pPr>
      <w:spacing w:line="360" w:lineRule="auto"/>
      <w:ind w:left="283" w:hanging="283"/>
      <w:jc w:val="both"/>
    </w:pPr>
    <w:rPr>
      <w:sz w:val="28"/>
      <w:lang w:val="pl-PL" w:eastAsia="pl-PL"/>
    </w:rPr>
  </w:style>
  <w:style w:type="paragraph" w:styleId="DocumentMap">
    <w:name w:val="Document Map"/>
    <w:basedOn w:val="Normal"/>
    <w:link w:val="DocumentMapChar"/>
    <w:semiHidden/>
    <w:rsid w:val="002B10F0"/>
    <w:pPr>
      <w:shd w:val="clear" w:color="auto" w:fill="000080"/>
      <w:spacing w:line="360" w:lineRule="auto"/>
      <w:jc w:val="both"/>
    </w:pPr>
    <w:rPr>
      <w:rFonts w:ascii="Tahoma" w:hAnsi="Tahoma" w:cs="Tahoma"/>
      <w:sz w:val="28"/>
      <w:lang w:val="pl-PL" w:eastAsia="pl-PL"/>
    </w:rPr>
  </w:style>
  <w:style w:type="character" w:customStyle="1" w:styleId="DocumentMapChar">
    <w:name w:val="Document Map Char"/>
    <w:basedOn w:val="DefaultParagraphFont"/>
    <w:link w:val="DocumentMap"/>
    <w:semiHidden/>
    <w:rsid w:val="002B10F0"/>
    <w:rPr>
      <w:rFonts w:ascii="Tahoma" w:eastAsia="Times New Roman" w:hAnsi="Tahoma" w:cs="Tahoma"/>
      <w:sz w:val="28"/>
      <w:szCs w:val="24"/>
      <w:shd w:val="clear" w:color="auto" w:fill="000080"/>
      <w:lang w:val="pl-PL" w:eastAsia="pl-PL"/>
    </w:rPr>
  </w:style>
  <w:style w:type="paragraph" w:styleId="TableofFigures">
    <w:name w:val="table of figures"/>
    <w:basedOn w:val="Normal"/>
    <w:next w:val="Normal"/>
    <w:semiHidden/>
    <w:rsid w:val="002B10F0"/>
    <w:pPr>
      <w:spacing w:line="360" w:lineRule="auto"/>
      <w:ind w:left="480" w:hanging="480"/>
      <w:jc w:val="both"/>
    </w:pPr>
    <w:rPr>
      <w:smallCaps/>
      <w:sz w:val="20"/>
      <w:szCs w:val="20"/>
      <w:lang w:val="pl-PL" w:eastAsia="pl-PL"/>
    </w:rPr>
  </w:style>
  <w:style w:type="table" w:styleId="TableGrid1">
    <w:name w:val="Table Grid 1"/>
    <w:basedOn w:val="TableNormal"/>
    <w:rsid w:val="002B1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">
    <w:name w:val="2"/>
    <w:basedOn w:val="Normal"/>
    <w:next w:val="FootnoteText"/>
    <w:semiHidden/>
    <w:rsid w:val="002B10F0"/>
    <w:pPr>
      <w:tabs>
        <w:tab w:val="num" w:pos="360"/>
      </w:tabs>
      <w:spacing w:line="360" w:lineRule="auto"/>
      <w:jc w:val="both"/>
    </w:pPr>
    <w:rPr>
      <w:sz w:val="16"/>
      <w:szCs w:val="20"/>
      <w:lang w:val="pl-PL" w:eastAsia="pl-PL"/>
    </w:rPr>
  </w:style>
  <w:style w:type="paragraph" w:styleId="Index1">
    <w:name w:val="index 1"/>
    <w:basedOn w:val="Normal"/>
    <w:next w:val="Normal"/>
    <w:autoRedefine/>
    <w:semiHidden/>
    <w:rsid w:val="002B10F0"/>
    <w:pPr>
      <w:spacing w:line="360" w:lineRule="auto"/>
      <w:ind w:left="240" w:hanging="240"/>
      <w:jc w:val="both"/>
    </w:pPr>
    <w:rPr>
      <w:sz w:val="18"/>
      <w:szCs w:val="18"/>
      <w:lang w:val="pl-PL" w:eastAsia="pl-PL"/>
    </w:rPr>
  </w:style>
  <w:style w:type="paragraph" w:styleId="Index2">
    <w:name w:val="index 2"/>
    <w:basedOn w:val="Normal"/>
    <w:next w:val="Normal"/>
    <w:autoRedefine/>
    <w:semiHidden/>
    <w:rsid w:val="002B10F0"/>
    <w:pPr>
      <w:spacing w:line="360" w:lineRule="auto"/>
      <w:ind w:left="480" w:hanging="240"/>
      <w:jc w:val="both"/>
    </w:pPr>
    <w:rPr>
      <w:sz w:val="18"/>
      <w:szCs w:val="18"/>
      <w:lang w:val="pl-PL" w:eastAsia="pl-PL"/>
    </w:rPr>
  </w:style>
  <w:style w:type="paragraph" w:styleId="Index3">
    <w:name w:val="index 3"/>
    <w:basedOn w:val="Normal"/>
    <w:next w:val="Normal"/>
    <w:autoRedefine/>
    <w:semiHidden/>
    <w:rsid w:val="002B10F0"/>
    <w:pPr>
      <w:spacing w:line="360" w:lineRule="auto"/>
      <w:ind w:left="720" w:hanging="240"/>
      <w:jc w:val="both"/>
    </w:pPr>
    <w:rPr>
      <w:sz w:val="18"/>
      <w:szCs w:val="18"/>
      <w:lang w:val="pl-PL" w:eastAsia="pl-PL"/>
    </w:rPr>
  </w:style>
  <w:style w:type="paragraph" w:styleId="Index4">
    <w:name w:val="index 4"/>
    <w:basedOn w:val="Normal"/>
    <w:next w:val="Normal"/>
    <w:autoRedefine/>
    <w:semiHidden/>
    <w:rsid w:val="002B10F0"/>
    <w:pPr>
      <w:spacing w:line="360" w:lineRule="auto"/>
      <w:ind w:left="960" w:hanging="240"/>
      <w:jc w:val="both"/>
    </w:pPr>
    <w:rPr>
      <w:sz w:val="18"/>
      <w:szCs w:val="18"/>
      <w:lang w:val="pl-PL" w:eastAsia="pl-PL"/>
    </w:rPr>
  </w:style>
  <w:style w:type="paragraph" w:styleId="Index5">
    <w:name w:val="index 5"/>
    <w:basedOn w:val="Normal"/>
    <w:next w:val="Normal"/>
    <w:autoRedefine/>
    <w:semiHidden/>
    <w:rsid w:val="002B10F0"/>
    <w:pPr>
      <w:spacing w:line="360" w:lineRule="auto"/>
      <w:ind w:left="1200" w:hanging="240"/>
      <w:jc w:val="both"/>
    </w:pPr>
    <w:rPr>
      <w:sz w:val="18"/>
      <w:szCs w:val="18"/>
      <w:lang w:val="pl-PL" w:eastAsia="pl-PL"/>
    </w:rPr>
  </w:style>
  <w:style w:type="paragraph" w:styleId="Index6">
    <w:name w:val="index 6"/>
    <w:basedOn w:val="Normal"/>
    <w:next w:val="Normal"/>
    <w:autoRedefine/>
    <w:semiHidden/>
    <w:rsid w:val="002B10F0"/>
    <w:pPr>
      <w:spacing w:line="360" w:lineRule="auto"/>
      <w:ind w:left="1440" w:hanging="240"/>
      <w:jc w:val="both"/>
    </w:pPr>
    <w:rPr>
      <w:sz w:val="18"/>
      <w:szCs w:val="18"/>
      <w:lang w:val="pl-PL" w:eastAsia="pl-PL"/>
    </w:rPr>
  </w:style>
  <w:style w:type="paragraph" w:styleId="Index7">
    <w:name w:val="index 7"/>
    <w:basedOn w:val="Normal"/>
    <w:next w:val="Normal"/>
    <w:autoRedefine/>
    <w:semiHidden/>
    <w:rsid w:val="002B10F0"/>
    <w:pPr>
      <w:spacing w:line="360" w:lineRule="auto"/>
      <w:ind w:left="1680" w:hanging="240"/>
      <w:jc w:val="both"/>
    </w:pPr>
    <w:rPr>
      <w:sz w:val="18"/>
      <w:szCs w:val="18"/>
      <w:lang w:val="pl-PL" w:eastAsia="pl-PL"/>
    </w:rPr>
  </w:style>
  <w:style w:type="paragraph" w:styleId="Index8">
    <w:name w:val="index 8"/>
    <w:basedOn w:val="Normal"/>
    <w:next w:val="Normal"/>
    <w:autoRedefine/>
    <w:semiHidden/>
    <w:rsid w:val="002B10F0"/>
    <w:pPr>
      <w:spacing w:line="360" w:lineRule="auto"/>
      <w:ind w:left="1920" w:hanging="240"/>
      <w:jc w:val="both"/>
    </w:pPr>
    <w:rPr>
      <w:sz w:val="18"/>
      <w:szCs w:val="18"/>
      <w:lang w:val="pl-PL" w:eastAsia="pl-PL"/>
    </w:rPr>
  </w:style>
  <w:style w:type="paragraph" w:styleId="Index9">
    <w:name w:val="index 9"/>
    <w:basedOn w:val="Normal"/>
    <w:next w:val="Normal"/>
    <w:autoRedefine/>
    <w:semiHidden/>
    <w:rsid w:val="002B10F0"/>
    <w:pPr>
      <w:spacing w:line="360" w:lineRule="auto"/>
      <w:ind w:left="2160" w:hanging="240"/>
      <w:jc w:val="both"/>
    </w:pPr>
    <w:rPr>
      <w:sz w:val="18"/>
      <w:szCs w:val="18"/>
      <w:lang w:val="pl-PL" w:eastAsia="pl-PL"/>
    </w:rPr>
  </w:style>
  <w:style w:type="paragraph" w:styleId="IndexHeading">
    <w:name w:val="index heading"/>
    <w:basedOn w:val="Normal"/>
    <w:next w:val="Index1"/>
    <w:semiHidden/>
    <w:rsid w:val="002B10F0"/>
    <w:pPr>
      <w:spacing w:before="240" w:after="120" w:line="360" w:lineRule="auto"/>
      <w:jc w:val="center"/>
    </w:pPr>
    <w:rPr>
      <w:b/>
      <w:bCs/>
      <w:sz w:val="26"/>
      <w:szCs w:val="26"/>
      <w:lang w:val="pl-PL" w:eastAsia="pl-PL"/>
    </w:rPr>
  </w:style>
  <w:style w:type="table" w:styleId="TableGrid2">
    <w:name w:val="Table Grid 2"/>
    <w:basedOn w:val="TableNormal"/>
    <w:rsid w:val="002B10F0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rsid w:val="002B10F0"/>
    <w:pPr>
      <w:spacing w:line="360" w:lineRule="auto"/>
      <w:ind w:left="708"/>
      <w:jc w:val="both"/>
    </w:pPr>
    <w:rPr>
      <w:sz w:val="28"/>
      <w:szCs w:val="20"/>
      <w:lang w:eastAsia="pl-PL"/>
    </w:rPr>
  </w:style>
  <w:style w:type="paragraph" w:customStyle="1" w:styleId="a2">
    <w:name w:val="Определение прод."/>
    <w:basedOn w:val="a1"/>
    <w:rsid w:val="002B10F0"/>
    <w:pPr>
      <w:ind w:firstLine="0"/>
    </w:pPr>
  </w:style>
  <w:style w:type="paragraph" w:customStyle="1" w:styleId="RozdzPoziom2">
    <w:name w:val="RozdzPoziom2"/>
    <w:basedOn w:val="Normal"/>
    <w:next w:val="TekstPodst"/>
    <w:rsid w:val="002B10F0"/>
    <w:pPr>
      <w:keepNext/>
      <w:keepLines/>
      <w:tabs>
        <w:tab w:val="num" w:pos="360"/>
        <w:tab w:val="left" w:pos="567"/>
      </w:tabs>
      <w:suppressAutoHyphens/>
      <w:spacing w:before="200" w:after="120"/>
      <w:outlineLvl w:val="1"/>
    </w:pPr>
    <w:rPr>
      <w:b/>
      <w:sz w:val="26"/>
      <w:szCs w:val="20"/>
      <w:lang w:eastAsia="pl-PL"/>
    </w:rPr>
  </w:style>
  <w:style w:type="paragraph" w:customStyle="1" w:styleId="RozdzPoziom3">
    <w:name w:val="RozdzPoziom3"/>
    <w:basedOn w:val="Normal"/>
    <w:next w:val="TekstPodst"/>
    <w:rsid w:val="002B10F0"/>
    <w:pPr>
      <w:keepNext/>
      <w:keepLines/>
      <w:tabs>
        <w:tab w:val="num" w:pos="360"/>
        <w:tab w:val="left" w:pos="567"/>
      </w:tabs>
      <w:suppressAutoHyphens/>
      <w:spacing w:before="140" w:after="100"/>
      <w:outlineLvl w:val="2"/>
    </w:pPr>
    <w:rPr>
      <w:b/>
      <w:szCs w:val="20"/>
      <w:lang w:eastAsia="pl-PL"/>
    </w:rPr>
  </w:style>
  <w:style w:type="paragraph" w:customStyle="1" w:styleId="RysPodpis">
    <w:name w:val="RysPodpis"/>
    <w:basedOn w:val="Normal"/>
    <w:next w:val="TekstPodst"/>
    <w:rsid w:val="002B10F0"/>
    <w:pPr>
      <w:spacing w:before="40" w:after="120"/>
      <w:jc w:val="center"/>
    </w:pPr>
    <w:rPr>
      <w:sz w:val="20"/>
      <w:szCs w:val="20"/>
      <w:lang w:eastAsia="pl-PL"/>
    </w:rPr>
  </w:style>
  <w:style w:type="paragraph" w:customStyle="1" w:styleId="RozdzPoziom4">
    <w:name w:val="RozdzPoziom4"/>
    <w:basedOn w:val="Normal"/>
    <w:next w:val="TekstPodst"/>
    <w:rsid w:val="002B10F0"/>
    <w:pPr>
      <w:keepNext/>
      <w:keepLines/>
      <w:tabs>
        <w:tab w:val="num" w:pos="360"/>
      </w:tabs>
      <w:suppressAutoHyphens/>
      <w:spacing w:before="120" w:after="60"/>
      <w:outlineLvl w:val="3"/>
    </w:pPr>
    <w:rPr>
      <w:b/>
      <w:sz w:val="22"/>
      <w:szCs w:val="20"/>
      <w:lang w:eastAsia="pl-PL"/>
    </w:rPr>
  </w:style>
  <w:style w:type="paragraph" w:customStyle="1" w:styleId="RozdzPoziom1">
    <w:name w:val="RozdzPoziom1"/>
    <w:basedOn w:val="Normal"/>
    <w:next w:val="TekstPodst"/>
    <w:rsid w:val="002B10F0"/>
    <w:pPr>
      <w:keepNext/>
      <w:keepLines/>
      <w:suppressAutoHyphens/>
      <w:spacing w:before="360" w:after="180"/>
      <w:outlineLvl w:val="0"/>
    </w:pPr>
    <w:rPr>
      <w:b/>
      <w:sz w:val="28"/>
      <w:szCs w:val="20"/>
      <w:lang w:eastAsia="pl-PL"/>
    </w:rPr>
  </w:style>
  <w:style w:type="paragraph" w:customStyle="1" w:styleId="Instytucja">
    <w:name w:val="Instytucja"/>
    <w:basedOn w:val="Normal"/>
    <w:rsid w:val="002B10F0"/>
    <w:pPr>
      <w:spacing w:after="120"/>
      <w:jc w:val="center"/>
    </w:pPr>
    <w:rPr>
      <w:i/>
      <w:sz w:val="22"/>
      <w:szCs w:val="20"/>
      <w:lang w:eastAsia="pl-PL"/>
    </w:rPr>
  </w:style>
  <w:style w:type="paragraph" w:customStyle="1" w:styleId="Streszczenie">
    <w:name w:val="Streszczenie"/>
    <w:basedOn w:val="Normal"/>
    <w:next w:val="RozdzPoziom1"/>
    <w:rsid w:val="002B10F0"/>
    <w:pPr>
      <w:spacing w:before="40" w:after="40"/>
      <w:ind w:left="567" w:right="567"/>
      <w:jc w:val="both"/>
    </w:pPr>
    <w:rPr>
      <w:i/>
      <w:sz w:val="22"/>
      <w:szCs w:val="20"/>
      <w:lang w:eastAsia="pl-PL"/>
    </w:rPr>
  </w:style>
  <w:style w:type="paragraph" w:customStyle="1" w:styleId="StreszczTytul">
    <w:name w:val="StreszczTytul"/>
    <w:basedOn w:val="Normal"/>
    <w:next w:val="Streszczenie"/>
    <w:rsid w:val="002B10F0"/>
    <w:pPr>
      <w:spacing w:before="480" w:after="120"/>
      <w:jc w:val="center"/>
    </w:pPr>
    <w:rPr>
      <w:b/>
      <w:sz w:val="22"/>
      <w:szCs w:val="20"/>
      <w:lang w:eastAsia="pl-PL"/>
    </w:rPr>
  </w:style>
  <w:style w:type="paragraph" w:customStyle="1" w:styleId="Wypunkto">
    <w:name w:val="Wypunkt_o"/>
    <w:basedOn w:val="Normal"/>
    <w:rsid w:val="002B10F0"/>
    <w:pPr>
      <w:tabs>
        <w:tab w:val="left" w:pos="425"/>
      </w:tabs>
      <w:spacing w:before="20" w:after="20"/>
      <w:jc w:val="both"/>
    </w:pPr>
    <w:rPr>
      <w:sz w:val="22"/>
      <w:szCs w:val="20"/>
      <w:lang w:eastAsia="pl-PL"/>
    </w:rPr>
  </w:style>
  <w:style w:type="paragraph" w:customStyle="1" w:styleId="TytulPrzed">
    <w:name w:val="TytulPrzed"/>
    <w:basedOn w:val="Tytul"/>
    <w:next w:val="Tytul"/>
    <w:rsid w:val="002B10F0"/>
    <w:pPr>
      <w:spacing w:before="600" w:after="120" w:line="240" w:lineRule="auto"/>
    </w:pPr>
  </w:style>
  <w:style w:type="paragraph" w:customStyle="1" w:styleId="WyliczA">
    <w:name w:val="Wylicz_A"/>
    <w:basedOn w:val="TekstPodst"/>
    <w:rsid w:val="002B10F0"/>
    <w:pPr>
      <w:tabs>
        <w:tab w:val="clear" w:pos="360"/>
      </w:tabs>
      <w:spacing w:line="240" w:lineRule="auto"/>
      <w:ind w:firstLine="0"/>
    </w:pPr>
  </w:style>
  <w:style w:type="paragraph" w:customStyle="1" w:styleId="Wylicz1">
    <w:name w:val="Wylicz_1"/>
    <w:basedOn w:val="TekstPodst"/>
    <w:rsid w:val="002B10F0"/>
    <w:pPr>
      <w:tabs>
        <w:tab w:val="num" w:pos="360"/>
      </w:tabs>
      <w:spacing w:line="240" w:lineRule="auto"/>
      <w:ind w:firstLine="0"/>
    </w:pPr>
  </w:style>
  <w:style w:type="paragraph" w:customStyle="1" w:styleId="wylicza0">
    <w:name w:val="wylicz_a)"/>
    <w:basedOn w:val="TekstPodst"/>
    <w:rsid w:val="002B10F0"/>
    <w:pPr>
      <w:tabs>
        <w:tab w:val="clear" w:pos="720"/>
      </w:tabs>
      <w:spacing w:line="240" w:lineRule="auto"/>
      <w:ind w:firstLine="0"/>
    </w:pPr>
  </w:style>
  <w:style w:type="paragraph" w:customStyle="1" w:styleId="wylicz10">
    <w:name w:val="wylicz_1)"/>
    <w:basedOn w:val="TekstPodst"/>
    <w:rsid w:val="002B10F0"/>
    <w:pPr>
      <w:tabs>
        <w:tab w:val="clear" w:pos="360"/>
      </w:tabs>
      <w:spacing w:line="240" w:lineRule="auto"/>
      <w:ind w:firstLine="0"/>
    </w:pPr>
    <w:rPr>
      <w:iCs/>
      <w:lang w:val="en-US"/>
    </w:rPr>
  </w:style>
  <w:style w:type="paragraph" w:customStyle="1" w:styleId="Wyliczcd">
    <w:name w:val="Wylicz_cd"/>
    <w:basedOn w:val="Wylicz1"/>
    <w:rsid w:val="002B10F0"/>
    <w:pPr>
      <w:ind w:left="360"/>
    </w:pPr>
  </w:style>
  <w:style w:type="paragraph" w:customStyle="1" w:styleId="Wypunkt">
    <w:name w:val="Wypunkt_–"/>
    <w:basedOn w:val="TekstPodst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before="20" w:after="20" w:line="240" w:lineRule="auto"/>
      <w:ind w:firstLine="0"/>
    </w:pPr>
  </w:style>
  <w:style w:type="paragraph" w:customStyle="1" w:styleId="Spistresci">
    <w:name w:val="Spis tresci"/>
    <w:basedOn w:val="Normal"/>
    <w:rsid w:val="002B10F0"/>
    <w:pPr>
      <w:spacing w:line="360" w:lineRule="auto"/>
      <w:ind w:firstLine="454"/>
      <w:jc w:val="both"/>
    </w:pPr>
    <w:rPr>
      <w:szCs w:val="20"/>
      <w:lang w:eastAsia="pl-PL"/>
    </w:rPr>
  </w:style>
  <w:style w:type="paragraph" w:customStyle="1" w:styleId="Standardwcity">
    <w:name w:val="Standard. wcięty"/>
    <w:basedOn w:val="Normal"/>
    <w:rsid w:val="002B10F0"/>
    <w:pPr>
      <w:ind w:firstLine="284"/>
      <w:jc w:val="both"/>
    </w:pPr>
    <w:rPr>
      <w:sz w:val="20"/>
      <w:szCs w:val="20"/>
      <w:lang w:eastAsia="pl-PL"/>
    </w:rPr>
  </w:style>
  <w:style w:type="paragraph" w:customStyle="1" w:styleId="Standardbezwcicia">
    <w:name w:val="Standard_bez_wcięcia"/>
    <w:basedOn w:val="Standardwcity"/>
    <w:rsid w:val="002B10F0"/>
    <w:pPr>
      <w:ind w:firstLine="0"/>
    </w:pPr>
  </w:style>
  <w:style w:type="paragraph" w:customStyle="1" w:styleId="streszczenie0">
    <w:name w:val="streszczenie"/>
    <w:basedOn w:val="Normal"/>
    <w:rsid w:val="002B10F0"/>
    <w:pPr>
      <w:tabs>
        <w:tab w:val="left" w:pos="1134"/>
        <w:tab w:val="left" w:pos="2835"/>
        <w:tab w:val="left" w:pos="5670"/>
        <w:tab w:val="left" w:pos="8505"/>
      </w:tabs>
      <w:ind w:left="567" w:right="567" w:firstLine="284"/>
      <w:jc w:val="both"/>
    </w:pPr>
    <w:rPr>
      <w:i/>
      <w:sz w:val="20"/>
      <w:szCs w:val="20"/>
      <w:lang w:eastAsia="pl-PL"/>
    </w:rPr>
  </w:style>
  <w:style w:type="paragraph" w:customStyle="1" w:styleId="Wyliczanie">
    <w:name w:val="Wyliczanie"/>
    <w:basedOn w:val="Normal"/>
    <w:rsid w:val="002B10F0"/>
    <w:pPr>
      <w:spacing w:line="320" w:lineRule="atLeast"/>
      <w:jc w:val="both"/>
    </w:pPr>
    <w:rPr>
      <w:szCs w:val="20"/>
      <w:lang w:eastAsia="pl-PL"/>
    </w:rPr>
  </w:style>
  <w:style w:type="paragraph" w:customStyle="1" w:styleId="Wyliczenie">
    <w:name w:val="Wyliczenie"/>
    <w:basedOn w:val="BodyText"/>
    <w:rsid w:val="002B10F0"/>
    <w:pPr>
      <w:tabs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num" w:pos="360"/>
      </w:tabs>
      <w:spacing w:before="60" w:line="360" w:lineRule="atLeast"/>
      <w:ind w:firstLine="0"/>
    </w:pPr>
    <w:rPr>
      <w:sz w:val="24"/>
      <w:szCs w:val="24"/>
    </w:rPr>
  </w:style>
  <w:style w:type="paragraph" w:customStyle="1" w:styleId="Wzrmatematyczny">
    <w:name w:val="Wzór matematyczny"/>
    <w:basedOn w:val="BodyText"/>
    <w:next w:val="Normal"/>
    <w:rsid w:val="002B10F0"/>
    <w:pPr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right" w:pos="9072"/>
        <w:tab w:val="right" w:pos="9923"/>
      </w:tabs>
      <w:ind w:firstLine="0"/>
      <w:jc w:val="left"/>
    </w:pPr>
    <w:rPr>
      <w:sz w:val="24"/>
    </w:rPr>
  </w:style>
  <w:style w:type="paragraph" w:styleId="EnvelopeAddress">
    <w:name w:val="envelope address"/>
    <w:basedOn w:val="Normal"/>
    <w:rsid w:val="002B10F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lang w:val="pl-PL" w:eastAsia="pl-PL"/>
    </w:rPr>
  </w:style>
  <w:style w:type="paragraph" w:styleId="EnvelopeReturn">
    <w:name w:val="envelope return"/>
    <w:basedOn w:val="Normal"/>
    <w:rsid w:val="002B10F0"/>
    <w:rPr>
      <w:rFonts w:ascii="Arial" w:hAnsi="Arial" w:cs="Arial"/>
      <w:sz w:val="20"/>
      <w:szCs w:val="20"/>
      <w:lang w:val="pl-PL" w:eastAsia="pl-PL"/>
    </w:rPr>
  </w:style>
  <w:style w:type="paragraph" w:styleId="Date">
    <w:name w:val="Date"/>
    <w:basedOn w:val="Normal"/>
    <w:next w:val="Normal"/>
    <w:link w:val="DateChar"/>
    <w:rsid w:val="002B10F0"/>
    <w:rPr>
      <w:sz w:val="20"/>
      <w:szCs w:val="20"/>
      <w:lang w:val="pl-PL" w:eastAsia="pl-PL"/>
    </w:rPr>
  </w:style>
  <w:style w:type="character" w:customStyle="1" w:styleId="DateChar">
    <w:name w:val="Date Char"/>
    <w:basedOn w:val="DefaultParagraphFont"/>
    <w:link w:val="Dat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HTMLAddress">
    <w:name w:val="HTML Address"/>
    <w:basedOn w:val="Normal"/>
    <w:link w:val="HTMLAddressChar"/>
    <w:rsid w:val="002B10F0"/>
    <w:rPr>
      <w:i/>
      <w:iCs/>
      <w:sz w:val="20"/>
      <w:szCs w:val="20"/>
      <w:lang w:val="pl-PL" w:eastAsia="pl-PL"/>
    </w:rPr>
  </w:style>
  <w:style w:type="character" w:customStyle="1" w:styleId="HTMLAddressChar">
    <w:name w:val="HTML Address Char"/>
    <w:basedOn w:val="DefaultParagraphFont"/>
    <w:link w:val="HTMLAddress"/>
    <w:rsid w:val="002B10F0"/>
    <w:rPr>
      <w:rFonts w:ascii="Times New Roman" w:eastAsia="Times New Roman" w:hAnsi="Times New Roman" w:cs="Times New Roman"/>
      <w:i/>
      <w:iCs/>
      <w:sz w:val="20"/>
      <w:szCs w:val="20"/>
      <w:lang w:val="pl-PL" w:eastAsia="pl-PL"/>
    </w:rPr>
  </w:style>
  <w:style w:type="paragraph" w:styleId="HTMLPreformatted">
    <w:name w:val="HTML Preformatted"/>
    <w:basedOn w:val="Normal"/>
    <w:link w:val="HTMLPreformattedChar"/>
    <w:rsid w:val="002B10F0"/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ListContinue">
    <w:name w:val="List Continue"/>
    <w:basedOn w:val="Normal"/>
    <w:rsid w:val="002B10F0"/>
    <w:pPr>
      <w:spacing w:after="120"/>
      <w:ind w:left="283"/>
    </w:pPr>
    <w:rPr>
      <w:sz w:val="20"/>
      <w:szCs w:val="20"/>
      <w:lang w:val="pl-PL" w:eastAsia="pl-PL"/>
    </w:rPr>
  </w:style>
  <w:style w:type="paragraph" w:styleId="ListContinue2">
    <w:name w:val="List Continue 2"/>
    <w:basedOn w:val="Normal"/>
    <w:rsid w:val="002B10F0"/>
    <w:pPr>
      <w:spacing w:after="120"/>
      <w:ind w:left="566"/>
    </w:pPr>
    <w:rPr>
      <w:sz w:val="20"/>
      <w:szCs w:val="20"/>
      <w:lang w:val="pl-PL" w:eastAsia="pl-PL"/>
    </w:rPr>
  </w:style>
  <w:style w:type="paragraph" w:styleId="ListContinue3">
    <w:name w:val="List Continue 3"/>
    <w:basedOn w:val="Normal"/>
    <w:rsid w:val="002B10F0"/>
    <w:pPr>
      <w:spacing w:after="120"/>
      <w:ind w:left="849"/>
    </w:pPr>
    <w:rPr>
      <w:sz w:val="20"/>
      <w:szCs w:val="20"/>
      <w:lang w:val="pl-PL" w:eastAsia="pl-PL"/>
    </w:rPr>
  </w:style>
  <w:style w:type="paragraph" w:styleId="ListContinue4">
    <w:name w:val="List Continue 4"/>
    <w:basedOn w:val="Normal"/>
    <w:rsid w:val="002B10F0"/>
    <w:pPr>
      <w:spacing w:after="120"/>
      <w:ind w:left="1132"/>
    </w:pPr>
    <w:rPr>
      <w:sz w:val="20"/>
      <w:szCs w:val="20"/>
      <w:lang w:val="pl-PL" w:eastAsia="pl-PL"/>
    </w:rPr>
  </w:style>
  <w:style w:type="paragraph" w:styleId="ListContinue5">
    <w:name w:val="List Continue 5"/>
    <w:basedOn w:val="Normal"/>
    <w:rsid w:val="002B10F0"/>
    <w:pPr>
      <w:spacing w:after="120"/>
      <w:ind w:left="1415"/>
    </w:pPr>
    <w:rPr>
      <w:sz w:val="20"/>
      <w:szCs w:val="20"/>
      <w:lang w:val="pl-PL" w:eastAsia="pl-PL"/>
    </w:rPr>
  </w:style>
  <w:style w:type="paragraph" w:styleId="List2">
    <w:name w:val="List 2"/>
    <w:basedOn w:val="Normal"/>
    <w:rsid w:val="002B10F0"/>
    <w:pPr>
      <w:ind w:left="566" w:hanging="283"/>
    </w:pPr>
    <w:rPr>
      <w:sz w:val="20"/>
      <w:szCs w:val="20"/>
      <w:lang w:val="pl-PL" w:eastAsia="pl-PL"/>
    </w:rPr>
  </w:style>
  <w:style w:type="paragraph" w:styleId="List3">
    <w:name w:val="List 3"/>
    <w:basedOn w:val="Normal"/>
    <w:rsid w:val="002B10F0"/>
    <w:pPr>
      <w:ind w:left="849" w:hanging="283"/>
    </w:pPr>
    <w:rPr>
      <w:sz w:val="20"/>
      <w:szCs w:val="20"/>
      <w:lang w:val="pl-PL" w:eastAsia="pl-PL"/>
    </w:rPr>
  </w:style>
  <w:style w:type="paragraph" w:styleId="List4">
    <w:name w:val="List 4"/>
    <w:basedOn w:val="Normal"/>
    <w:rsid w:val="002B10F0"/>
    <w:pPr>
      <w:ind w:left="1132" w:hanging="283"/>
    </w:pPr>
    <w:rPr>
      <w:sz w:val="20"/>
      <w:szCs w:val="20"/>
      <w:lang w:val="pl-PL" w:eastAsia="pl-PL"/>
    </w:rPr>
  </w:style>
  <w:style w:type="paragraph" w:styleId="List5">
    <w:name w:val="List 5"/>
    <w:basedOn w:val="Normal"/>
    <w:rsid w:val="002B10F0"/>
    <w:pPr>
      <w:ind w:left="1415" w:hanging="283"/>
    </w:pPr>
    <w:rPr>
      <w:sz w:val="20"/>
      <w:szCs w:val="20"/>
      <w:lang w:val="pl-PL" w:eastAsia="pl-PL"/>
    </w:rPr>
  </w:style>
  <w:style w:type="paragraph" w:styleId="ListNumber2">
    <w:name w:val="List Number 2"/>
    <w:basedOn w:val="Normal"/>
    <w:rsid w:val="002B10F0"/>
    <w:pPr>
      <w:tabs>
        <w:tab w:val="num" w:pos="643"/>
      </w:tabs>
      <w:ind w:left="643" w:hanging="360"/>
    </w:pPr>
    <w:rPr>
      <w:sz w:val="20"/>
      <w:szCs w:val="20"/>
      <w:lang w:val="pl-PL" w:eastAsia="pl-PL"/>
    </w:rPr>
  </w:style>
  <w:style w:type="paragraph" w:styleId="ListNumber3">
    <w:name w:val="List Number 3"/>
    <w:basedOn w:val="Normal"/>
    <w:rsid w:val="002B10F0"/>
    <w:pPr>
      <w:tabs>
        <w:tab w:val="num" w:pos="926"/>
      </w:tabs>
      <w:ind w:left="926" w:hanging="360"/>
    </w:pPr>
    <w:rPr>
      <w:sz w:val="20"/>
      <w:szCs w:val="20"/>
      <w:lang w:val="pl-PL" w:eastAsia="pl-PL"/>
    </w:rPr>
  </w:style>
  <w:style w:type="paragraph" w:styleId="ListNumber4">
    <w:name w:val="List Number 4"/>
    <w:basedOn w:val="Normal"/>
    <w:rsid w:val="002B10F0"/>
    <w:pPr>
      <w:tabs>
        <w:tab w:val="num" w:pos="1209"/>
      </w:tabs>
      <w:ind w:left="1209" w:hanging="360"/>
    </w:pPr>
    <w:rPr>
      <w:sz w:val="20"/>
      <w:szCs w:val="20"/>
      <w:lang w:val="pl-PL" w:eastAsia="pl-PL"/>
    </w:rPr>
  </w:style>
  <w:style w:type="paragraph" w:styleId="ListNumber5">
    <w:name w:val="List Number 5"/>
    <w:basedOn w:val="Normal"/>
    <w:rsid w:val="002B10F0"/>
    <w:pPr>
      <w:tabs>
        <w:tab w:val="num" w:pos="1492"/>
      </w:tabs>
      <w:ind w:left="1492" w:hanging="360"/>
    </w:pPr>
    <w:rPr>
      <w:sz w:val="20"/>
      <w:szCs w:val="20"/>
      <w:lang w:val="pl-PL" w:eastAsia="pl-PL"/>
    </w:rPr>
  </w:style>
  <w:style w:type="paragraph" w:styleId="ListBullet">
    <w:name w:val="List Bullet"/>
    <w:basedOn w:val="Normal"/>
    <w:autoRedefine/>
    <w:rsid w:val="002B10F0"/>
    <w:pPr>
      <w:tabs>
        <w:tab w:val="num" w:pos="360"/>
      </w:tabs>
      <w:ind w:left="360" w:hanging="360"/>
    </w:pPr>
    <w:rPr>
      <w:sz w:val="20"/>
      <w:szCs w:val="20"/>
      <w:lang w:val="pl-PL" w:eastAsia="pl-PL"/>
    </w:rPr>
  </w:style>
  <w:style w:type="paragraph" w:styleId="ListBullet2">
    <w:name w:val="List Bullet 2"/>
    <w:basedOn w:val="Normal"/>
    <w:autoRedefine/>
    <w:rsid w:val="002B10F0"/>
    <w:pPr>
      <w:tabs>
        <w:tab w:val="num" w:pos="643"/>
      </w:tabs>
      <w:ind w:left="643" w:hanging="360"/>
    </w:pPr>
    <w:rPr>
      <w:sz w:val="20"/>
      <w:szCs w:val="20"/>
      <w:lang w:val="pl-PL" w:eastAsia="pl-PL"/>
    </w:rPr>
  </w:style>
  <w:style w:type="paragraph" w:styleId="ListBullet4">
    <w:name w:val="List Bullet 4"/>
    <w:basedOn w:val="Normal"/>
    <w:autoRedefine/>
    <w:rsid w:val="002B10F0"/>
    <w:pPr>
      <w:tabs>
        <w:tab w:val="num" w:pos="1209"/>
      </w:tabs>
      <w:ind w:left="1209" w:hanging="360"/>
    </w:pPr>
    <w:rPr>
      <w:sz w:val="20"/>
      <w:szCs w:val="20"/>
      <w:lang w:val="pl-PL" w:eastAsia="pl-PL"/>
    </w:rPr>
  </w:style>
  <w:style w:type="paragraph" w:styleId="ListBullet5">
    <w:name w:val="List Bullet 5"/>
    <w:basedOn w:val="Normal"/>
    <w:autoRedefine/>
    <w:rsid w:val="002B10F0"/>
    <w:pPr>
      <w:tabs>
        <w:tab w:val="num" w:pos="1492"/>
      </w:tabs>
      <w:ind w:left="1492" w:hanging="360"/>
    </w:pPr>
    <w:rPr>
      <w:sz w:val="20"/>
      <w:szCs w:val="20"/>
      <w:lang w:val="pl-PL" w:eastAsia="pl-PL"/>
    </w:rPr>
  </w:style>
  <w:style w:type="paragraph" w:styleId="MessageHeader">
    <w:name w:val="Message Header"/>
    <w:basedOn w:val="Normal"/>
    <w:link w:val="MessageHeaderChar"/>
    <w:rsid w:val="002B10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pl-PL" w:eastAsia="pl-PL"/>
    </w:rPr>
  </w:style>
  <w:style w:type="character" w:customStyle="1" w:styleId="MessageHeaderChar">
    <w:name w:val="Message Header Char"/>
    <w:basedOn w:val="DefaultParagraphFont"/>
    <w:link w:val="MessageHeader"/>
    <w:rsid w:val="002B10F0"/>
    <w:rPr>
      <w:rFonts w:ascii="Arial" w:eastAsia="Times New Roman" w:hAnsi="Arial" w:cs="Arial"/>
      <w:sz w:val="24"/>
      <w:szCs w:val="24"/>
      <w:shd w:val="pct20" w:color="auto" w:fill="auto"/>
      <w:lang w:val="pl-PL" w:eastAsia="pl-PL"/>
    </w:rPr>
  </w:style>
  <w:style w:type="paragraph" w:styleId="Signature">
    <w:name w:val="Signature"/>
    <w:basedOn w:val="Normal"/>
    <w:link w:val="SignatureChar"/>
    <w:rsid w:val="002B10F0"/>
    <w:pPr>
      <w:ind w:left="4252"/>
    </w:pPr>
    <w:rPr>
      <w:sz w:val="20"/>
      <w:szCs w:val="20"/>
      <w:lang w:val="pl-PL" w:eastAsia="pl-PL"/>
    </w:rPr>
  </w:style>
  <w:style w:type="character" w:customStyle="1" w:styleId="SignatureChar">
    <w:name w:val="Signature Char"/>
    <w:basedOn w:val="DefaultParagraphFont"/>
    <w:link w:val="Signatur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E-mailSignature">
    <w:name w:val="E-mail Signature"/>
    <w:basedOn w:val="Normal"/>
    <w:link w:val="E-mailSignatureChar"/>
    <w:rsid w:val="002B10F0"/>
    <w:rPr>
      <w:sz w:val="20"/>
      <w:szCs w:val="20"/>
      <w:lang w:val="pl-PL" w:eastAsia="pl-PL"/>
    </w:rPr>
  </w:style>
  <w:style w:type="character" w:customStyle="1" w:styleId="E-mailSignatureChar">
    <w:name w:val="E-mail Signature Char"/>
    <w:basedOn w:val="DefaultParagraphFont"/>
    <w:link w:val="E-mailSignature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BlockText">
    <w:name w:val="Block Text"/>
    <w:basedOn w:val="Normal"/>
    <w:rsid w:val="002B10F0"/>
    <w:pPr>
      <w:spacing w:after="120"/>
      <w:ind w:left="1440" w:right="1440"/>
    </w:pPr>
    <w:rPr>
      <w:sz w:val="20"/>
      <w:szCs w:val="20"/>
      <w:lang w:val="pl-PL" w:eastAsia="pl-PL"/>
    </w:rPr>
  </w:style>
  <w:style w:type="paragraph" w:styleId="BodyTextFirstIndent">
    <w:name w:val="Body Text First Indent"/>
    <w:basedOn w:val="BodyText"/>
    <w:link w:val="BodyTextFirstIndentChar"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</w:tabs>
      <w:spacing w:after="120" w:line="240" w:lineRule="auto"/>
      <w:ind w:firstLine="210"/>
      <w:jc w:val="left"/>
    </w:pPr>
    <w:rPr>
      <w:sz w:val="20"/>
      <w:szCs w:val="20"/>
      <w:lang w:val="pl-PL"/>
    </w:rPr>
  </w:style>
  <w:style w:type="character" w:customStyle="1" w:styleId="BodyTextFirstIndentChar">
    <w:name w:val="Body Text First Indent Char"/>
    <w:basedOn w:val="BodyTextChar"/>
    <w:link w:val="BodyTextFirstIndent"/>
    <w:rsid w:val="002B10F0"/>
    <w:rPr>
      <w:rFonts w:ascii="Times New Roman" w:eastAsia="Times New Roman" w:hAnsi="Times New Roman" w:cs="Times New Roman"/>
      <w:kern w:val="28"/>
      <w:sz w:val="20"/>
      <w:szCs w:val="20"/>
      <w:lang w:val="pl-PL" w:eastAsia="pl-PL"/>
    </w:rPr>
  </w:style>
  <w:style w:type="paragraph" w:styleId="BodyTextFirstIndent2">
    <w:name w:val="Body Text First Indent 2"/>
    <w:basedOn w:val="BodyTextIndent"/>
    <w:link w:val="BodyTextFirstIndent2Char"/>
    <w:rsid w:val="002B10F0"/>
    <w:pPr>
      <w:spacing w:after="120" w:line="240" w:lineRule="auto"/>
      <w:ind w:left="283" w:firstLine="210"/>
      <w:jc w:val="left"/>
    </w:pPr>
    <w:rPr>
      <w:sz w:val="20"/>
      <w:szCs w:val="20"/>
      <w:lang w:val="pl-PL"/>
    </w:rPr>
  </w:style>
  <w:style w:type="character" w:customStyle="1" w:styleId="BodyTextFirstIndent2Char">
    <w:name w:val="Body Text First Indent 2 Char"/>
    <w:basedOn w:val="BodyTextIndentChar"/>
    <w:link w:val="BodyTextFirstIndent2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ableofAuthorities">
    <w:name w:val="table of authorities"/>
    <w:basedOn w:val="Normal"/>
    <w:next w:val="Normal"/>
    <w:semiHidden/>
    <w:rsid w:val="002B10F0"/>
    <w:pPr>
      <w:ind w:left="200" w:hanging="200"/>
    </w:pPr>
    <w:rPr>
      <w:sz w:val="20"/>
      <w:szCs w:val="20"/>
      <w:lang w:val="pl-PL" w:eastAsia="pl-PL"/>
    </w:rPr>
  </w:style>
  <w:style w:type="paragraph" w:styleId="Salutation">
    <w:name w:val="Salutation"/>
    <w:basedOn w:val="Normal"/>
    <w:next w:val="Normal"/>
    <w:link w:val="SalutationChar"/>
    <w:rsid w:val="002B10F0"/>
    <w:rPr>
      <w:sz w:val="20"/>
      <w:szCs w:val="20"/>
      <w:lang w:val="pl-PL" w:eastAsia="pl-PL"/>
    </w:rPr>
  </w:style>
  <w:style w:type="character" w:customStyle="1" w:styleId="SalutationChar">
    <w:name w:val="Salutation Char"/>
    <w:basedOn w:val="DefaultParagraphFont"/>
    <w:link w:val="Salutation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Closing">
    <w:name w:val="Closing"/>
    <w:basedOn w:val="Normal"/>
    <w:link w:val="ClosingChar"/>
    <w:rsid w:val="002B10F0"/>
    <w:pPr>
      <w:ind w:left="4252"/>
    </w:pPr>
    <w:rPr>
      <w:sz w:val="20"/>
      <w:szCs w:val="20"/>
      <w:lang w:val="pl-PL" w:eastAsia="pl-PL"/>
    </w:rPr>
  </w:style>
  <w:style w:type="character" w:customStyle="1" w:styleId="ClosingChar">
    <w:name w:val="Closing Char"/>
    <w:basedOn w:val="DefaultParagraphFont"/>
    <w:link w:val="Closing"/>
    <w:rsid w:val="002B10F0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PlainText">
    <w:name w:val="Plain Text"/>
    <w:basedOn w:val="Normal"/>
    <w:link w:val="PlainTextChar"/>
    <w:rsid w:val="002B10F0"/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PlainTextChar">
    <w:name w:val="Plain Text Char"/>
    <w:basedOn w:val="DefaultParagraphFont"/>
    <w:link w:val="PlainText"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customStyle="1" w:styleId="a3">
    <w:name w:val="Подпись рисунка"/>
    <w:basedOn w:val="Normal"/>
    <w:rsid w:val="002B10F0"/>
    <w:pPr>
      <w:spacing w:after="160"/>
      <w:jc w:val="center"/>
    </w:pPr>
    <w:rPr>
      <w:sz w:val="20"/>
    </w:rPr>
  </w:style>
  <w:style w:type="paragraph" w:customStyle="1" w:styleId="a4">
    <w:name w:val="Рисунок"/>
    <w:basedOn w:val="Normal"/>
    <w:rsid w:val="002B10F0"/>
    <w:pPr>
      <w:spacing w:before="160" w:after="160"/>
      <w:jc w:val="center"/>
    </w:pPr>
    <w:rPr>
      <w:sz w:val="20"/>
    </w:rPr>
  </w:style>
  <w:style w:type="paragraph" w:customStyle="1" w:styleId="a5">
    <w:name w:val="Литература"/>
    <w:basedOn w:val="Normal"/>
    <w:rsid w:val="002B10F0"/>
    <w:pPr>
      <w:tabs>
        <w:tab w:val="num" w:pos="360"/>
      </w:tabs>
      <w:ind w:left="357" w:hanging="357"/>
      <w:jc w:val="both"/>
    </w:pPr>
    <w:rPr>
      <w:sz w:val="16"/>
    </w:rPr>
  </w:style>
  <w:style w:type="paragraph" w:customStyle="1" w:styleId="Wzr">
    <w:name w:val="Wzór"/>
    <w:basedOn w:val="BodyText"/>
    <w:autoRedefine/>
    <w:rsid w:val="002B10F0"/>
    <w:pPr>
      <w:widowControl/>
      <w:tabs>
        <w:tab w:val="clear" w:pos="360"/>
        <w:tab w:val="clear" w:pos="720"/>
        <w:tab w:val="clear" w:pos="1080"/>
        <w:tab w:val="clear" w:pos="1418"/>
        <w:tab w:val="clear" w:pos="1800"/>
        <w:tab w:val="clear" w:pos="2160"/>
        <w:tab w:val="clear" w:pos="7938"/>
        <w:tab w:val="left" w:pos="4536"/>
      </w:tabs>
      <w:spacing w:before="200" w:after="160" w:line="240" w:lineRule="auto"/>
      <w:ind w:firstLine="0"/>
      <w:jc w:val="right"/>
    </w:pPr>
    <w:rPr>
      <w:sz w:val="24"/>
      <w:szCs w:val="20"/>
      <w:lang w:val="pl-PL"/>
    </w:rPr>
  </w:style>
  <w:style w:type="paragraph" w:customStyle="1" w:styleId="a6">
    <w:name w:val="Теорема"/>
    <w:basedOn w:val="a1"/>
    <w:next w:val="BodyText"/>
    <w:rsid w:val="002B10F0"/>
  </w:style>
  <w:style w:type="paragraph" w:styleId="TOAHeading">
    <w:name w:val="toa heading"/>
    <w:basedOn w:val="Normal"/>
    <w:next w:val="Normal"/>
    <w:semiHidden/>
    <w:rsid w:val="002B10F0"/>
    <w:pPr>
      <w:spacing w:before="120"/>
    </w:pPr>
    <w:rPr>
      <w:rFonts w:ascii="Arial" w:hAnsi="Arial" w:cs="Arial"/>
      <w:b/>
      <w:bCs/>
      <w:lang w:val="pl-PL" w:eastAsia="pl-PL"/>
    </w:rPr>
  </w:style>
  <w:style w:type="paragraph" w:styleId="MacroText">
    <w:name w:val="macro"/>
    <w:link w:val="MacroTextChar"/>
    <w:semiHidden/>
    <w:rsid w:val="002B10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MacroTextChar">
    <w:name w:val="Macro Text Char"/>
    <w:basedOn w:val="DefaultParagraphFont"/>
    <w:link w:val="MacroText"/>
    <w:semiHidden/>
    <w:rsid w:val="002B10F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4">
    <w:name w:val=" Знак Знак4"/>
    <w:basedOn w:val="DefaultParagraphFont"/>
    <w:rsid w:val="002B10F0"/>
    <w:rPr>
      <w:b/>
      <w:sz w:val="36"/>
      <w:szCs w:val="36"/>
      <w:lang w:val="ru-RU" w:eastAsia="pl-PL" w:bidi="ar-SA"/>
    </w:rPr>
  </w:style>
  <w:style w:type="character" w:customStyle="1" w:styleId="3">
    <w:name w:val=" Знак Знак3"/>
    <w:basedOn w:val="DefaultParagraphFont"/>
    <w:rsid w:val="002B10F0"/>
    <w:rPr>
      <w:b/>
      <w:sz w:val="32"/>
      <w:szCs w:val="32"/>
      <w:lang w:val="ru-RU" w:eastAsia="pl-PL" w:bidi="ar-SA"/>
    </w:rPr>
  </w:style>
  <w:style w:type="character" w:styleId="PageNumber">
    <w:name w:val="page number"/>
    <w:basedOn w:val="DefaultParagraphFont"/>
    <w:rsid w:val="002B10F0"/>
  </w:style>
  <w:style w:type="character" w:customStyle="1" w:styleId="ZnakZnak">
    <w:name w:val=" Znak Znak"/>
    <w:basedOn w:val="DefaultParagraphFont"/>
    <w:rsid w:val="002B10F0"/>
    <w:rPr>
      <w:sz w:val="24"/>
      <w:szCs w:val="24"/>
      <w:lang w:val="pl-PL" w:eastAsia="pl-PL"/>
    </w:rPr>
  </w:style>
  <w:style w:type="character" w:styleId="Hyperlink">
    <w:name w:val="Hyperlink"/>
    <w:basedOn w:val="DefaultParagraphFont"/>
    <w:rsid w:val="002B10F0"/>
    <w:rPr>
      <w:rFonts w:ascii="Verdana" w:hAnsi="Verdana" w:hint="default"/>
      <w:color w:val="2C48A0"/>
      <w:u w:val="single"/>
    </w:rPr>
  </w:style>
  <w:style w:type="character" w:customStyle="1" w:styleId="StylPogrubieniePodkrelenie">
    <w:name w:val="Styl Pogrubienie Podkreślenie"/>
    <w:basedOn w:val="DefaultParagraphFont"/>
    <w:rsid w:val="002B10F0"/>
    <w:rPr>
      <w:b/>
      <w:bCs/>
      <w:u w:val="single"/>
    </w:rPr>
  </w:style>
  <w:style w:type="character" w:styleId="FollowedHyperlink">
    <w:name w:val="FollowedHyperlink"/>
    <w:basedOn w:val="DefaultParagraphFont"/>
    <w:rsid w:val="002B10F0"/>
    <w:rPr>
      <w:color w:val="800080"/>
      <w:u w:val="single"/>
    </w:rPr>
  </w:style>
  <w:style w:type="character" w:customStyle="1" w:styleId="Literatura1">
    <w:name w:val="Literatura Знак"/>
    <w:basedOn w:val="literatwykaz0"/>
    <w:rsid w:val="002B10F0"/>
    <w:rPr>
      <w:rFonts w:ascii="Times New Roman" w:eastAsia="Times New Roman" w:hAnsi="Times New Roman" w:cs="Times New Roman"/>
      <w:spacing w:val="-3"/>
      <w:sz w:val="28"/>
      <w:szCs w:val="20"/>
      <w:lang w:val="ru-RU" w:eastAsia="pl-PL"/>
    </w:rPr>
  </w:style>
  <w:style w:type="character" w:customStyle="1" w:styleId="MTConvertedEquation">
    <w:name w:val="MTConvertedEquation"/>
    <w:basedOn w:val="DefaultParagraphFont"/>
    <w:rsid w:val="002B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17.wmf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90.bin"/><Relationship Id="rId324" Type="http://schemas.openxmlformats.org/officeDocument/2006/relationships/image" Target="media/image125.wmf"/><Relationship Id="rId366" Type="http://schemas.openxmlformats.org/officeDocument/2006/relationships/image" Target="media/image140.wmf"/><Relationship Id="rId170" Type="http://schemas.openxmlformats.org/officeDocument/2006/relationships/image" Target="media/image66.wmf"/><Relationship Id="rId226" Type="http://schemas.openxmlformats.org/officeDocument/2006/relationships/oleObject" Target="embeddings/oleObject134.bin"/><Relationship Id="rId433" Type="http://schemas.openxmlformats.org/officeDocument/2006/relationships/image" Target="media/image168.wmf"/><Relationship Id="rId268" Type="http://schemas.openxmlformats.org/officeDocument/2006/relationships/image" Target="media/image104.wmf"/><Relationship Id="rId475" Type="http://schemas.openxmlformats.org/officeDocument/2006/relationships/oleObject" Target="embeddings/oleObject283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335" Type="http://schemas.openxmlformats.org/officeDocument/2006/relationships/oleObject" Target="embeddings/oleObject200.bin"/><Relationship Id="rId377" Type="http://schemas.openxmlformats.org/officeDocument/2006/relationships/image" Target="media/image145.wmf"/><Relationship Id="rId500" Type="http://schemas.openxmlformats.org/officeDocument/2006/relationships/oleObject" Target="embeddings/oleObject298.bin"/><Relationship Id="rId5" Type="http://schemas.openxmlformats.org/officeDocument/2006/relationships/webSettings" Target="webSettings.xml"/><Relationship Id="rId181" Type="http://schemas.openxmlformats.org/officeDocument/2006/relationships/image" Target="media/image70.wmf"/><Relationship Id="rId237" Type="http://schemas.openxmlformats.org/officeDocument/2006/relationships/oleObject" Target="embeddings/oleObject140.bin"/><Relationship Id="rId402" Type="http://schemas.openxmlformats.org/officeDocument/2006/relationships/image" Target="media/image156.wmf"/><Relationship Id="rId279" Type="http://schemas.openxmlformats.org/officeDocument/2006/relationships/oleObject" Target="embeddings/oleObject165.bin"/><Relationship Id="rId444" Type="http://schemas.openxmlformats.org/officeDocument/2006/relationships/oleObject" Target="embeddings/oleObject266.bin"/><Relationship Id="rId486" Type="http://schemas.openxmlformats.org/officeDocument/2006/relationships/oleObject" Target="embeddings/oleObject290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8.bin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80.bin"/><Relationship Id="rId346" Type="http://schemas.openxmlformats.org/officeDocument/2006/relationships/oleObject" Target="embeddings/oleObject206.bin"/><Relationship Id="rId388" Type="http://schemas.openxmlformats.org/officeDocument/2006/relationships/oleObject" Target="embeddings/oleObject233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5.bin"/><Relationship Id="rId192" Type="http://schemas.openxmlformats.org/officeDocument/2006/relationships/image" Target="media/image75.wmf"/><Relationship Id="rId206" Type="http://schemas.openxmlformats.org/officeDocument/2006/relationships/image" Target="media/image81.wmf"/><Relationship Id="rId413" Type="http://schemas.openxmlformats.org/officeDocument/2006/relationships/image" Target="media/image159.wmf"/><Relationship Id="rId248" Type="http://schemas.openxmlformats.org/officeDocument/2006/relationships/oleObject" Target="embeddings/oleObject147.bin"/><Relationship Id="rId455" Type="http://schemas.openxmlformats.org/officeDocument/2006/relationships/oleObject" Target="embeddings/oleObject273.bin"/><Relationship Id="rId497" Type="http://schemas.openxmlformats.org/officeDocument/2006/relationships/image" Target="media/image195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88.bin"/><Relationship Id="rId357" Type="http://schemas.openxmlformats.org/officeDocument/2006/relationships/oleObject" Target="embeddings/oleObject215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91.bin"/><Relationship Id="rId217" Type="http://schemas.openxmlformats.org/officeDocument/2006/relationships/oleObject" Target="embeddings/oleObject127.bin"/><Relationship Id="rId399" Type="http://schemas.openxmlformats.org/officeDocument/2006/relationships/image" Target="media/image155.wmf"/><Relationship Id="rId259" Type="http://schemas.openxmlformats.org/officeDocument/2006/relationships/oleObject" Target="embeddings/oleObject154.bin"/><Relationship Id="rId424" Type="http://schemas.openxmlformats.org/officeDocument/2006/relationships/image" Target="media/image164.wmf"/><Relationship Id="rId466" Type="http://schemas.openxmlformats.org/officeDocument/2006/relationships/image" Target="media/image18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05.wmf"/><Relationship Id="rId326" Type="http://schemas.openxmlformats.org/officeDocument/2006/relationships/oleObject" Target="embeddings/oleObject195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71.bin"/><Relationship Id="rId368" Type="http://schemas.openxmlformats.org/officeDocument/2006/relationships/image" Target="media/image141.wmf"/><Relationship Id="rId172" Type="http://schemas.openxmlformats.org/officeDocument/2006/relationships/oleObject" Target="embeddings/oleObject100.bin"/><Relationship Id="rId228" Type="http://schemas.openxmlformats.org/officeDocument/2006/relationships/oleObject" Target="embeddings/oleObject135.bin"/><Relationship Id="rId435" Type="http://schemas.openxmlformats.org/officeDocument/2006/relationships/image" Target="media/image169.wmf"/><Relationship Id="rId477" Type="http://schemas.openxmlformats.org/officeDocument/2006/relationships/image" Target="media/image187.wmf"/><Relationship Id="rId281" Type="http://schemas.openxmlformats.org/officeDocument/2006/relationships/oleObject" Target="embeddings/oleObject166.bin"/><Relationship Id="rId337" Type="http://schemas.openxmlformats.org/officeDocument/2006/relationships/image" Target="media/image130.wmf"/><Relationship Id="rId502" Type="http://schemas.openxmlformats.org/officeDocument/2006/relationships/oleObject" Target="embeddings/oleObject299.bin"/><Relationship Id="rId34" Type="http://schemas.openxmlformats.org/officeDocument/2006/relationships/image" Target="media/image13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9.bin"/><Relationship Id="rId379" Type="http://schemas.openxmlformats.org/officeDocument/2006/relationships/image" Target="media/image146.wmf"/><Relationship Id="rId7" Type="http://schemas.openxmlformats.org/officeDocument/2006/relationships/oleObject" Target="embeddings/oleObject1.bin"/><Relationship Id="rId183" Type="http://schemas.openxmlformats.org/officeDocument/2006/relationships/image" Target="media/image71.wmf"/><Relationship Id="rId239" Type="http://schemas.openxmlformats.org/officeDocument/2006/relationships/oleObject" Target="embeddings/oleObject141.bin"/><Relationship Id="rId390" Type="http://schemas.openxmlformats.org/officeDocument/2006/relationships/oleObject" Target="embeddings/oleObject234.bin"/><Relationship Id="rId404" Type="http://schemas.openxmlformats.org/officeDocument/2006/relationships/image" Target="media/image157.wmf"/><Relationship Id="rId446" Type="http://schemas.openxmlformats.org/officeDocument/2006/relationships/oleObject" Target="embeddings/oleObject267.bin"/><Relationship Id="rId250" Type="http://schemas.openxmlformats.org/officeDocument/2006/relationships/oleObject" Target="embeddings/oleObject148.bin"/><Relationship Id="rId292" Type="http://schemas.openxmlformats.org/officeDocument/2006/relationships/oleObject" Target="embeddings/oleObject172.bin"/><Relationship Id="rId306" Type="http://schemas.openxmlformats.org/officeDocument/2006/relationships/oleObject" Target="embeddings/oleObject181.bin"/><Relationship Id="rId488" Type="http://schemas.openxmlformats.org/officeDocument/2006/relationships/oleObject" Target="embeddings/oleObject291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7.wmf"/><Relationship Id="rId110" Type="http://schemas.openxmlformats.org/officeDocument/2006/relationships/image" Target="media/image45.wmf"/><Relationship Id="rId348" Type="http://schemas.openxmlformats.org/officeDocument/2006/relationships/oleObject" Target="embeddings/oleObject208.bin"/><Relationship Id="rId152" Type="http://schemas.openxmlformats.org/officeDocument/2006/relationships/image" Target="media/image60.wmf"/><Relationship Id="rId173" Type="http://schemas.openxmlformats.org/officeDocument/2006/relationships/image" Target="media/image67.wmf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1.bin"/><Relationship Id="rId229" Type="http://schemas.openxmlformats.org/officeDocument/2006/relationships/image" Target="media/image88.wmf"/><Relationship Id="rId380" Type="http://schemas.openxmlformats.org/officeDocument/2006/relationships/oleObject" Target="embeddings/oleObject228.bin"/><Relationship Id="rId415" Type="http://schemas.openxmlformats.org/officeDocument/2006/relationships/image" Target="media/image160.wmf"/><Relationship Id="rId436" Type="http://schemas.openxmlformats.org/officeDocument/2006/relationships/oleObject" Target="embeddings/oleObject261.bin"/><Relationship Id="rId457" Type="http://schemas.openxmlformats.org/officeDocument/2006/relationships/oleObject" Target="embeddings/oleObject274.bin"/><Relationship Id="rId240" Type="http://schemas.openxmlformats.org/officeDocument/2006/relationships/oleObject" Target="embeddings/oleObject142.bin"/><Relationship Id="rId261" Type="http://schemas.openxmlformats.org/officeDocument/2006/relationships/oleObject" Target="embeddings/oleObject155.bin"/><Relationship Id="rId478" Type="http://schemas.openxmlformats.org/officeDocument/2006/relationships/oleObject" Target="embeddings/oleObject285.bin"/><Relationship Id="rId499" Type="http://schemas.openxmlformats.org/officeDocument/2006/relationships/image" Target="media/image196.wmf"/><Relationship Id="rId14" Type="http://schemas.openxmlformats.org/officeDocument/2006/relationships/image" Target="media/image5.wmf"/><Relationship Id="rId35" Type="http://schemas.openxmlformats.org/officeDocument/2006/relationships/oleObject" Target="embeddings/_________Microsoft_Visio_2003_20101.vsd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282" Type="http://schemas.openxmlformats.org/officeDocument/2006/relationships/image" Target="media/image110.wmf"/><Relationship Id="rId317" Type="http://schemas.openxmlformats.org/officeDocument/2006/relationships/oleObject" Target="embeddings/oleObject189.bin"/><Relationship Id="rId338" Type="http://schemas.openxmlformats.org/officeDocument/2006/relationships/oleObject" Target="embeddings/oleObject202.bin"/><Relationship Id="rId359" Type="http://schemas.openxmlformats.org/officeDocument/2006/relationships/image" Target="media/image137.wmf"/><Relationship Id="rId503" Type="http://schemas.openxmlformats.org/officeDocument/2006/relationships/image" Target="media/image198.wmf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2.bin"/><Relationship Id="rId184" Type="http://schemas.openxmlformats.org/officeDocument/2006/relationships/oleObject" Target="embeddings/oleObject107.bin"/><Relationship Id="rId219" Type="http://schemas.openxmlformats.org/officeDocument/2006/relationships/image" Target="media/image85.wmf"/><Relationship Id="rId370" Type="http://schemas.openxmlformats.org/officeDocument/2006/relationships/oleObject" Target="embeddings/oleObject223.bin"/><Relationship Id="rId391" Type="http://schemas.openxmlformats.org/officeDocument/2006/relationships/image" Target="media/image151.wmf"/><Relationship Id="rId405" Type="http://schemas.openxmlformats.org/officeDocument/2006/relationships/oleObject" Target="embeddings/oleObject242.bin"/><Relationship Id="rId426" Type="http://schemas.openxmlformats.org/officeDocument/2006/relationships/oleObject" Target="embeddings/oleObject256.bin"/><Relationship Id="rId447" Type="http://schemas.openxmlformats.org/officeDocument/2006/relationships/image" Target="media/image174.wmf"/><Relationship Id="rId230" Type="http://schemas.openxmlformats.org/officeDocument/2006/relationships/oleObject" Target="embeddings/oleObject136.bin"/><Relationship Id="rId251" Type="http://schemas.openxmlformats.org/officeDocument/2006/relationships/oleObject" Target="embeddings/oleObject149.bin"/><Relationship Id="rId468" Type="http://schemas.openxmlformats.org/officeDocument/2006/relationships/image" Target="media/image182.wmf"/><Relationship Id="rId489" Type="http://schemas.openxmlformats.org/officeDocument/2006/relationships/image" Target="media/image19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image" Target="media/image106.wmf"/><Relationship Id="rId293" Type="http://schemas.openxmlformats.org/officeDocument/2006/relationships/image" Target="media/image115.wmf"/><Relationship Id="rId307" Type="http://schemas.openxmlformats.org/officeDocument/2006/relationships/image" Target="media/image120.wmf"/><Relationship Id="rId328" Type="http://schemas.openxmlformats.org/officeDocument/2006/relationships/oleObject" Target="embeddings/oleObject196.bin"/><Relationship Id="rId349" Type="http://schemas.openxmlformats.org/officeDocument/2006/relationships/oleObject" Target="embeddings/oleObject209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1.bin"/><Relationship Id="rId195" Type="http://schemas.openxmlformats.org/officeDocument/2006/relationships/oleObject" Target="embeddings/oleObject114.bin"/><Relationship Id="rId209" Type="http://schemas.openxmlformats.org/officeDocument/2006/relationships/image" Target="media/image82.wmf"/><Relationship Id="rId360" Type="http://schemas.openxmlformats.org/officeDocument/2006/relationships/oleObject" Target="embeddings/oleObject217.bin"/><Relationship Id="rId381" Type="http://schemas.openxmlformats.org/officeDocument/2006/relationships/image" Target="media/image147.wmf"/><Relationship Id="rId416" Type="http://schemas.openxmlformats.org/officeDocument/2006/relationships/oleObject" Target="embeddings/oleObject250.bin"/><Relationship Id="rId220" Type="http://schemas.openxmlformats.org/officeDocument/2006/relationships/oleObject" Target="embeddings/oleObject129.bin"/><Relationship Id="rId241" Type="http://schemas.openxmlformats.org/officeDocument/2006/relationships/oleObject" Target="embeddings/oleObject143.bin"/><Relationship Id="rId437" Type="http://schemas.openxmlformats.org/officeDocument/2006/relationships/image" Target="media/image170.wmf"/><Relationship Id="rId458" Type="http://schemas.openxmlformats.org/officeDocument/2006/relationships/oleObject" Target="embeddings/oleObject275.bin"/><Relationship Id="rId479" Type="http://schemas.openxmlformats.org/officeDocument/2006/relationships/oleObject" Target="embeddings/oleObject28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262" Type="http://schemas.openxmlformats.org/officeDocument/2006/relationships/image" Target="media/image101.wmf"/><Relationship Id="rId283" Type="http://schemas.openxmlformats.org/officeDocument/2006/relationships/oleObject" Target="embeddings/oleObject167.bin"/><Relationship Id="rId318" Type="http://schemas.openxmlformats.org/officeDocument/2006/relationships/image" Target="media/image123.wmf"/><Relationship Id="rId339" Type="http://schemas.openxmlformats.org/officeDocument/2006/relationships/image" Target="media/image131.wmf"/><Relationship Id="rId490" Type="http://schemas.openxmlformats.org/officeDocument/2006/relationships/oleObject" Target="embeddings/oleObject292.bin"/><Relationship Id="rId504" Type="http://schemas.openxmlformats.org/officeDocument/2006/relationships/oleObject" Target="embeddings/oleObject300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81.bin"/><Relationship Id="rId164" Type="http://schemas.openxmlformats.org/officeDocument/2006/relationships/oleObject" Target="embeddings/oleObject93.bin"/><Relationship Id="rId185" Type="http://schemas.openxmlformats.org/officeDocument/2006/relationships/image" Target="media/image72.wmf"/><Relationship Id="rId350" Type="http://schemas.openxmlformats.org/officeDocument/2006/relationships/image" Target="media/image135.wmf"/><Relationship Id="rId371" Type="http://schemas.openxmlformats.org/officeDocument/2006/relationships/image" Target="media/image142.wmf"/><Relationship Id="rId406" Type="http://schemas.openxmlformats.org/officeDocument/2006/relationships/oleObject" Target="embeddings/oleObject243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2.bin"/><Relationship Id="rId392" Type="http://schemas.openxmlformats.org/officeDocument/2006/relationships/oleObject" Target="embeddings/oleObject235.bin"/><Relationship Id="rId427" Type="http://schemas.openxmlformats.org/officeDocument/2006/relationships/image" Target="media/image165.wmf"/><Relationship Id="rId448" Type="http://schemas.openxmlformats.org/officeDocument/2006/relationships/oleObject" Target="embeddings/oleObject268.bin"/><Relationship Id="rId469" Type="http://schemas.openxmlformats.org/officeDocument/2006/relationships/oleObject" Target="embeddings/oleObject281.bin"/><Relationship Id="rId26" Type="http://schemas.openxmlformats.org/officeDocument/2006/relationships/image" Target="media/image11.wmf"/><Relationship Id="rId231" Type="http://schemas.openxmlformats.org/officeDocument/2006/relationships/image" Target="media/image89.wmf"/><Relationship Id="rId252" Type="http://schemas.openxmlformats.org/officeDocument/2006/relationships/oleObject" Target="embeddings/oleObject150.bin"/><Relationship Id="rId273" Type="http://schemas.openxmlformats.org/officeDocument/2006/relationships/oleObject" Target="embeddings/oleObject161.bin"/><Relationship Id="rId294" Type="http://schemas.openxmlformats.org/officeDocument/2006/relationships/oleObject" Target="embeddings/oleObject173.bin"/><Relationship Id="rId308" Type="http://schemas.openxmlformats.org/officeDocument/2006/relationships/oleObject" Target="embeddings/oleObject182.bin"/><Relationship Id="rId329" Type="http://schemas.openxmlformats.org/officeDocument/2006/relationships/image" Target="media/image127.wmf"/><Relationship Id="rId480" Type="http://schemas.openxmlformats.org/officeDocument/2006/relationships/image" Target="media/image188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4.bin"/><Relationship Id="rId154" Type="http://schemas.openxmlformats.org/officeDocument/2006/relationships/image" Target="media/image61.wmf"/><Relationship Id="rId175" Type="http://schemas.openxmlformats.org/officeDocument/2006/relationships/image" Target="media/image68.wmf"/><Relationship Id="rId340" Type="http://schemas.openxmlformats.org/officeDocument/2006/relationships/oleObject" Target="embeddings/oleObject203.bin"/><Relationship Id="rId361" Type="http://schemas.openxmlformats.org/officeDocument/2006/relationships/image" Target="media/image138.wmf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382" Type="http://schemas.openxmlformats.org/officeDocument/2006/relationships/oleObject" Target="embeddings/oleObject229.bin"/><Relationship Id="rId417" Type="http://schemas.openxmlformats.org/officeDocument/2006/relationships/image" Target="media/image161.wmf"/><Relationship Id="rId438" Type="http://schemas.openxmlformats.org/officeDocument/2006/relationships/oleObject" Target="embeddings/oleObject262.bin"/><Relationship Id="rId459" Type="http://schemas.openxmlformats.org/officeDocument/2006/relationships/image" Target="media/image17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30.bin"/><Relationship Id="rId242" Type="http://schemas.openxmlformats.org/officeDocument/2006/relationships/image" Target="media/image93.wmf"/><Relationship Id="rId263" Type="http://schemas.openxmlformats.org/officeDocument/2006/relationships/oleObject" Target="embeddings/oleObject156.bin"/><Relationship Id="rId284" Type="http://schemas.openxmlformats.org/officeDocument/2006/relationships/oleObject" Target="embeddings/oleObject168.bin"/><Relationship Id="rId319" Type="http://schemas.openxmlformats.org/officeDocument/2006/relationships/oleObject" Target="embeddings/oleObject190.bin"/><Relationship Id="rId470" Type="http://schemas.openxmlformats.org/officeDocument/2006/relationships/oleObject" Target="embeddings/oleObject282.bin"/><Relationship Id="rId491" Type="http://schemas.openxmlformats.org/officeDocument/2006/relationships/image" Target="media/image193.wmf"/><Relationship Id="rId505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57.wmf"/><Relationship Id="rId330" Type="http://schemas.openxmlformats.org/officeDocument/2006/relationships/oleObject" Target="embeddings/oleObject197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8.bin"/><Relationship Id="rId351" Type="http://schemas.openxmlformats.org/officeDocument/2006/relationships/oleObject" Target="embeddings/oleObject210.bin"/><Relationship Id="rId372" Type="http://schemas.openxmlformats.org/officeDocument/2006/relationships/oleObject" Target="embeddings/oleObject224.bin"/><Relationship Id="rId393" Type="http://schemas.openxmlformats.org/officeDocument/2006/relationships/image" Target="media/image152.wmf"/><Relationship Id="rId407" Type="http://schemas.openxmlformats.org/officeDocument/2006/relationships/oleObject" Target="embeddings/oleObject244.bin"/><Relationship Id="rId428" Type="http://schemas.openxmlformats.org/officeDocument/2006/relationships/oleObject" Target="embeddings/oleObject257.bin"/><Relationship Id="rId449" Type="http://schemas.openxmlformats.org/officeDocument/2006/relationships/oleObject" Target="embeddings/oleObject269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7.bin"/><Relationship Id="rId253" Type="http://schemas.openxmlformats.org/officeDocument/2006/relationships/oleObject" Target="embeddings/oleObject151.bin"/><Relationship Id="rId274" Type="http://schemas.openxmlformats.org/officeDocument/2006/relationships/image" Target="media/image107.wmf"/><Relationship Id="rId295" Type="http://schemas.openxmlformats.org/officeDocument/2006/relationships/oleObject" Target="embeddings/oleObject174.bin"/><Relationship Id="rId309" Type="http://schemas.openxmlformats.org/officeDocument/2006/relationships/oleObject" Target="embeddings/oleObject183.bin"/><Relationship Id="rId460" Type="http://schemas.openxmlformats.org/officeDocument/2006/relationships/oleObject" Target="embeddings/oleObject276.bin"/><Relationship Id="rId481" Type="http://schemas.openxmlformats.org/officeDocument/2006/relationships/oleObject" Target="embeddings/oleObject28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46.wmf"/><Relationship Id="rId134" Type="http://schemas.openxmlformats.org/officeDocument/2006/relationships/oleObject" Target="embeddings/oleObject75.bin"/><Relationship Id="rId320" Type="http://schemas.openxmlformats.org/officeDocument/2006/relationships/oleObject" Target="embeddings/oleObject191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5.bin"/><Relationship Id="rId341" Type="http://schemas.openxmlformats.org/officeDocument/2006/relationships/image" Target="media/image132.wmf"/><Relationship Id="rId362" Type="http://schemas.openxmlformats.org/officeDocument/2006/relationships/oleObject" Target="embeddings/oleObject218.bin"/><Relationship Id="rId383" Type="http://schemas.openxmlformats.org/officeDocument/2006/relationships/image" Target="media/image148.wmf"/><Relationship Id="rId418" Type="http://schemas.openxmlformats.org/officeDocument/2006/relationships/oleObject" Target="embeddings/oleObject251.bin"/><Relationship Id="rId439" Type="http://schemas.openxmlformats.org/officeDocument/2006/relationships/image" Target="media/image171.wmf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1.bin"/><Relationship Id="rId243" Type="http://schemas.openxmlformats.org/officeDocument/2006/relationships/oleObject" Target="embeddings/oleObject144.bin"/><Relationship Id="rId264" Type="http://schemas.openxmlformats.org/officeDocument/2006/relationships/image" Target="media/image102.wmf"/><Relationship Id="rId285" Type="http://schemas.openxmlformats.org/officeDocument/2006/relationships/image" Target="media/image111.wmf"/><Relationship Id="rId450" Type="http://schemas.openxmlformats.org/officeDocument/2006/relationships/oleObject" Target="embeddings/oleObject270.bin"/><Relationship Id="rId471" Type="http://schemas.openxmlformats.org/officeDocument/2006/relationships/image" Target="media/image183.wmf"/><Relationship Id="rId506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3.wmf"/><Relationship Id="rId124" Type="http://schemas.openxmlformats.org/officeDocument/2006/relationships/image" Target="media/image51.wmf"/><Relationship Id="rId310" Type="http://schemas.openxmlformats.org/officeDocument/2006/relationships/oleObject" Target="embeddings/oleObject184.bin"/><Relationship Id="rId492" Type="http://schemas.openxmlformats.org/officeDocument/2006/relationships/oleObject" Target="embeddings/oleObject293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5.bin"/><Relationship Id="rId187" Type="http://schemas.openxmlformats.org/officeDocument/2006/relationships/image" Target="media/image73.wmf"/><Relationship Id="rId331" Type="http://schemas.openxmlformats.org/officeDocument/2006/relationships/image" Target="media/image128.wmf"/><Relationship Id="rId352" Type="http://schemas.openxmlformats.org/officeDocument/2006/relationships/oleObject" Target="embeddings/oleObject211.bin"/><Relationship Id="rId373" Type="http://schemas.openxmlformats.org/officeDocument/2006/relationships/image" Target="media/image143.wmf"/><Relationship Id="rId394" Type="http://schemas.openxmlformats.org/officeDocument/2006/relationships/oleObject" Target="embeddings/oleObject236.bin"/><Relationship Id="rId408" Type="http://schemas.openxmlformats.org/officeDocument/2006/relationships/oleObject" Target="embeddings/oleObject245.bin"/><Relationship Id="rId429" Type="http://schemas.openxmlformats.org/officeDocument/2006/relationships/image" Target="media/image16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90.wmf"/><Relationship Id="rId254" Type="http://schemas.openxmlformats.org/officeDocument/2006/relationships/image" Target="media/image97.wmf"/><Relationship Id="rId440" Type="http://schemas.openxmlformats.org/officeDocument/2006/relationships/oleObject" Target="embeddings/oleObject263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62.bin"/><Relationship Id="rId296" Type="http://schemas.openxmlformats.org/officeDocument/2006/relationships/image" Target="media/image116.wmf"/><Relationship Id="rId300" Type="http://schemas.openxmlformats.org/officeDocument/2006/relationships/oleObject" Target="embeddings/oleObject177.bin"/><Relationship Id="rId461" Type="http://schemas.openxmlformats.org/officeDocument/2006/relationships/image" Target="media/image179.wmf"/><Relationship Id="rId482" Type="http://schemas.openxmlformats.org/officeDocument/2006/relationships/oleObject" Target="embeddings/oleObject288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6.bin"/><Relationship Id="rId156" Type="http://schemas.openxmlformats.org/officeDocument/2006/relationships/image" Target="media/image62.wmf"/><Relationship Id="rId177" Type="http://schemas.openxmlformats.org/officeDocument/2006/relationships/oleObject" Target="embeddings/oleObject103.bin"/><Relationship Id="rId198" Type="http://schemas.openxmlformats.org/officeDocument/2006/relationships/image" Target="media/image77.wmf"/><Relationship Id="rId321" Type="http://schemas.openxmlformats.org/officeDocument/2006/relationships/image" Target="media/image124.wmf"/><Relationship Id="rId342" Type="http://schemas.openxmlformats.org/officeDocument/2006/relationships/oleObject" Target="embeddings/oleObject204.bin"/><Relationship Id="rId363" Type="http://schemas.openxmlformats.org/officeDocument/2006/relationships/image" Target="media/image139.wmf"/><Relationship Id="rId384" Type="http://schemas.openxmlformats.org/officeDocument/2006/relationships/oleObject" Target="embeddings/oleObject230.bin"/><Relationship Id="rId419" Type="http://schemas.openxmlformats.org/officeDocument/2006/relationships/image" Target="media/image162.wmf"/><Relationship Id="rId202" Type="http://schemas.openxmlformats.org/officeDocument/2006/relationships/oleObject" Target="embeddings/oleObject118.bin"/><Relationship Id="rId223" Type="http://schemas.openxmlformats.org/officeDocument/2006/relationships/image" Target="media/image86.wmf"/><Relationship Id="rId244" Type="http://schemas.openxmlformats.org/officeDocument/2006/relationships/oleObject" Target="embeddings/oleObject145.bin"/><Relationship Id="rId430" Type="http://schemas.openxmlformats.org/officeDocument/2006/relationships/oleObject" Target="embeddings/oleObject258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57.bin"/><Relationship Id="rId286" Type="http://schemas.openxmlformats.org/officeDocument/2006/relationships/oleObject" Target="embeddings/oleObject169.bin"/><Relationship Id="rId451" Type="http://schemas.openxmlformats.org/officeDocument/2006/relationships/image" Target="media/image175.wmf"/><Relationship Id="rId472" Type="http://schemas.openxmlformats.org/officeDocument/2006/relationships/image" Target="media/image184.wmf"/><Relationship Id="rId493" Type="http://schemas.openxmlformats.org/officeDocument/2006/relationships/image" Target="media/image194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58.wmf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85.bin"/><Relationship Id="rId332" Type="http://schemas.openxmlformats.org/officeDocument/2006/relationships/oleObject" Target="embeddings/oleObject198.bin"/><Relationship Id="rId353" Type="http://schemas.openxmlformats.org/officeDocument/2006/relationships/oleObject" Target="embeddings/oleObject212.bin"/><Relationship Id="rId374" Type="http://schemas.openxmlformats.org/officeDocument/2006/relationships/oleObject" Target="embeddings/oleObject225.bin"/><Relationship Id="rId395" Type="http://schemas.openxmlformats.org/officeDocument/2006/relationships/image" Target="media/image153.wmf"/><Relationship Id="rId409" Type="http://schemas.openxmlformats.org/officeDocument/2006/relationships/oleObject" Target="embeddings/oleObject246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8.bin"/><Relationship Id="rId420" Type="http://schemas.openxmlformats.org/officeDocument/2006/relationships/oleObject" Target="embeddings/oleObject25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52.bin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5.bin"/><Relationship Id="rId441" Type="http://schemas.openxmlformats.org/officeDocument/2006/relationships/oleObject" Target="embeddings/oleObject264.bin"/><Relationship Id="rId462" Type="http://schemas.openxmlformats.org/officeDocument/2006/relationships/oleObject" Target="embeddings/oleObject277.bin"/><Relationship Id="rId483" Type="http://schemas.openxmlformats.org/officeDocument/2006/relationships/image" Target="media/image189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3.bin"/><Relationship Id="rId136" Type="http://schemas.openxmlformats.org/officeDocument/2006/relationships/image" Target="media/image54.wmf"/><Relationship Id="rId157" Type="http://schemas.openxmlformats.org/officeDocument/2006/relationships/oleObject" Target="embeddings/oleObject89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78.bin"/><Relationship Id="rId322" Type="http://schemas.openxmlformats.org/officeDocument/2006/relationships/oleObject" Target="embeddings/oleObject192.bin"/><Relationship Id="rId343" Type="http://schemas.openxmlformats.org/officeDocument/2006/relationships/image" Target="media/image133.wmf"/><Relationship Id="rId364" Type="http://schemas.openxmlformats.org/officeDocument/2006/relationships/oleObject" Target="embeddings/oleObject219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6.bin"/><Relationship Id="rId203" Type="http://schemas.openxmlformats.org/officeDocument/2006/relationships/image" Target="media/image79.wmf"/><Relationship Id="rId385" Type="http://schemas.openxmlformats.org/officeDocument/2006/relationships/oleObject" Target="embeddings/oleObject23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2.bin"/><Relationship Id="rId245" Type="http://schemas.openxmlformats.org/officeDocument/2006/relationships/image" Target="media/image94.wmf"/><Relationship Id="rId266" Type="http://schemas.openxmlformats.org/officeDocument/2006/relationships/image" Target="media/image103.wmf"/><Relationship Id="rId287" Type="http://schemas.openxmlformats.org/officeDocument/2006/relationships/image" Target="media/image112.wmf"/><Relationship Id="rId410" Type="http://schemas.openxmlformats.org/officeDocument/2006/relationships/image" Target="media/image158.wmf"/><Relationship Id="rId431" Type="http://schemas.openxmlformats.org/officeDocument/2006/relationships/image" Target="media/image167.wmf"/><Relationship Id="rId452" Type="http://schemas.openxmlformats.org/officeDocument/2006/relationships/oleObject" Target="embeddings/oleObject271.bin"/><Relationship Id="rId473" Type="http://schemas.openxmlformats.org/officeDocument/2006/relationships/image" Target="media/image185.wmf"/><Relationship Id="rId494" Type="http://schemas.openxmlformats.org/officeDocument/2006/relationships/oleObject" Target="embeddings/oleObject294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7.bin"/><Relationship Id="rId312" Type="http://schemas.openxmlformats.org/officeDocument/2006/relationships/oleObject" Target="embeddings/oleObject186.bin"/><Relationship Id="rId333" Type="http://schemas.openxmlformats.org/officeDocument/2006/relationships/oleObject" Target="embeddings/oleObject199.bin"/><Relationship Id="rId354" Type="http://schemas.openxmlformats.org/officeDocument/2006/relationships/oleObject" Target="embeddings/oleObject213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10.bin"/><Relationship Id="rId375" Type="http://schemas.openxmlformats.org/officeDocument/2006/relationships/image" Target="media/image144.wmf"/><Relationship Id="rId396" Type="http://schemas.openxmlformats.org/officeDocument/2006/relationships/oleObject" Target="embeddings/oleObject237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5.bin"/><Relationship Id="rId235" Type="http://schemas.openxmlformats.org/officeDocument/2006/relationships/oleObject" Target="embeddings/oleObject139.bin"/><Relationship Id="rId256" Type="http://schemas.openxmlformats.org/officeDocument/2006/relationships/image" Target="media/image98.wmf"/><Relationship Id="rId277" Type="http://schemas.openxmlformats.org/officeDocument/2006/relationships/oleObject" Target="embeddings/oleObject163.bin"/><Relationship Id="rId298" Type="http://schemas.openxmlformats.org/officeDocument/2006/relationships/oleObject" Target="embeddings/oleObject176.bin"/><Relationship Id="rId400" Type="http://schemas.openxmlformats.org/officeDocument/2006/relationships/oleObject" Target="embeddings/oleObject239.bin"/><Relationship Id="rId421" Type="http://schemas.openxmlformats.org/officeDocument/2006/relationships/oleObject" Target="embeddings/oleObject253.bin"/><Relationship Id="rId442" Type="http://schemas.openxmlformats.org/officeDocument/2006/relationships/image" Target="media/image172.wmf"/><Relationship Id="rId463" Type="http://schemas.openxmlformats.org/officeDocument/2006/relationships/oleObject" Target="embeddings/oleObject278.bin"/><Relationship Id="rId484" Type="http://schemas.openxmlformats.org/officeDocument/2006/relationships/oleObject" Target="embeddings/oleObject289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7.bin"/><Relationship Id="rId158" Type="http://schemas.openxmlformats.org/officeDocument/2006/relationships/image" Target="media/image63.wmf"/><Relationship Id="rId302" Type="http://schemas.openxmlformats.org/officeDocument/2006/relationships/image" Target="media/image118.wmf"/><Relationship Id="rId323" Type="http://schemas.openxmlformats.org/officeDocument/2006/relationships/oleObject" Target="embeddings/oleObject193.bin"/><Relationship Id="rId344" Type="http://schemas.openxmlformats.org/officeDocument/2006/relationships/oleObject" Target="embeddings/oleObject20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104.bin"/><Relationship Id="rId365" Type="http://schemas.openxmlformats.org/officeDocument/2006/relationships/oleObject" Target="embeddings/oleObject220.bin"/><Relationship Id="rId386" Type="http://schemas.openxmlformats.org/officeDocument/2006/relationships/oleObject" Target="embeddings/oleObject232.bin"/><Relationship Id="rId190" Type="http://schemas.openxmlformats.org/officeDocument/2006/relationships/image" Target="media/image74.wmf"/><Relationship Id="rId204" Type="http://schemas.openxmlformats.org/officeDocument/2006/relationships/oleObject" Target="embeddings/oleObject119.bin"/><Relationship Id="rId225" Type="http://schemas.openxmlformats.org/officeDocument/2006/relationships/oleObject" Target="embeddings/oleObject133.bin"/><Relationship Id="rId246" Type="http://schemas.openxmlformats.org/officeDocument/2006/relationships/oleObject" Target="embeddings/oleObject146.bin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0.bin"/><Relationship Id="rId411" Type="http://schemas.openxmlformats.org/officeDocument/2006/relationships/oleObject" Target="embeddings/oleObject247.bin"/><Relationship Id="rId432" Type="http://schemas.openxmlformats.org/officeDocument/2006/relationships/oleObject" Target="embeddings/oleObject259.bin"/><Relationship Id="rId453" Type="http://schemas.openxmlformats.org/officeDocument/2006/relationships/oleObject" Target="embeddings/oleObject272.bin"/><Relationship Id="rId474" Type="http://schemas.openxmlformats.org/officeDocument/2006/relationships/image" Target="media/image18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2.wmf"/><Relationship Id="rId313" Type="http://schemas.openxmlformats.org/officeDocument/2006/relationships/image" Target="media/image121.wmf"/><Relationship Id="rId495" Type="http://schemas.openxmlformats.org/officeDocument/2006/relationships/oleObject" Target="embeddings/oleObject29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image" Target="media/image31.wmf"/><Relationship Id="rId94" Type="http://schemas.openxmlformats.org/officeDocument/2006/relationships/oleObject" Target="embeddings/oleObject49.bin"/><Relationship Id="rId148" Type="http://schemas.openxmlformats.org/officeDocument/2006/relationships/image" Target="media/image59.wmf"/><Relationship Id="rId169" Type="http://schemas.openxmlformats.org/officeDocument/2006/relationships/oleObject" Target="embeddings/oleObject98.bin"/><Relationship Id="rId334" Type="http://schemas.openxmlformats.org/officeDocument/2006/relationships/image" Target="media/image129.wmf"/><Relationship Id="rId355" Type="http://schemas.openxmlformats.org/officeDocument/2006/relationships/image" Target="media/image136.wmf"/><Relationship Id="rId376" Type="http://schemas.openxmlformats.org/officeDocument/2006/relationships/oleObject" Target="embeddings/oleObject226.bin"/><Relationship Id="rId397" Type="http://schemas.openxmlformats.org/officeDocument/2006/relationships/image" Target="media/image154.wmf"/><Relationship Id="rId4" Type="http://schemas.openxmlformats.org/officeDocument/2006/relationships/settings" Target="settings.xml"/><Relationship Id="rId180" Type="http://schemas.openxmlformats.org/officeDocument/2006/relationships/oleObject" Target="embeddings/oleObject105.bin"/><Relationship Id="rId215" Type="http://schemas.openxmlformats.org/officeDocument/2006/relationships/image" Target="media/image84.wmf"/><Relationship Id="rId236" Type="http://schemas.openxmlformats.org/officeDocument/2006/relationships/image" Target="media/image91.wmf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64.bin"/><Relationship Id="rId401" Type="http://schemas.openxmlformats.org/officeDocument/2006/relationships/oleObject" Target="embeddings/oleObject240.bin"/><Relationship Id="rId422" Type="http://schemas.openxmlformats.org/officeDocument/2006/relationships/image" Target="media/image163.wmf"/><Relationship Id="rId443" Type="http://schemas.openxmlformats.org/officeDocument/2006/relationships/oleObject" Target="embeddings/oleObject265.bin"/><Relationship Id="rId464" Type="http://schemas.openxmlformats.org/officeDocument/2006/relationships/image" Target="media/image180.wmf"/><Relationship Id="rId303" Type="http://schemas.openxmlformats.org/officeDocument/2006/relationships/oleObject" Target="embeddings/oleObject179.bin"/><Relationship Id="rId485" Type="http://schemas.openxmlformats.org/officeDocument/2006/relationships/image" Target="media/image190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5.wmf"/><Relationship Id="rId345" Type="http://schemas.openxmlformats.org/officeDocument/2006/relationships/image" Target="media/image134.wmf"/><Relationship Id="rId387" Type="http://schemas.openxmlformats.org/officeDocument/2006/relationships/image" Target="media/image149.wmf"/><Relationship Id="rId191" Type="http://schemas.openxmlformats.org/officeDocument/2006/relationships/oleObject" Target="embeddings/oleObject111.bin"/><Relationship Id="rId205" Type="http://schemas.openxmlformats.org/officeDocument/2006/relationships/image" Target="media/image80.wmf"/><Relationship Id="rId247" Type="http://schemas.openxmlformats.org/officeDocument/2006/relationships/image" Target="media/image95.wmf"/><Relationship Id="rId412" Type="http://schemas.openxmlformats.org/officeDocument/2006/relationships/oleObject" Target="embeddings/oleObject248.bin"/><Relationship Id="rId107" Type="http://schemas.openxmlformats.org/officeDocument/2006/relationships/oleObject" Target="embeddings/oleObject57.bin"/><Relationship Id="rId289" Type="http://schemas.openxmlformats.org/officeDocument/2006/relationships/image" Target="media/image113.wmf"/><Relationship Id="rId454" Type="http://schemas.openxmlformats.org/officeDocument/2006/relationships/image" Target="media/image176.wmf"/><Relationship Id="rId496" Type="http://schemas.openxmlformats.org/officeDocument/2006/relationships/oleObject" Target="embeddings/oleObject29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4.bin"/><Relationship Id="rId314" Type="http://schemas.openxmlformats.org/officeDocument/2006/relationships/oleObject" Target="embeddings/oleObject187.bin"/><Relationship Id="rId356" Type="http://schemas.openxmlformats.org/officeDocument/2006/relationships/oleObject" Target="embeddings/oleObject214.bin"/><Relationship Id="rId398" Type="http://schemas.openxmlformats.org/officeDocument/2006/relationships/oleObject" Target="embeddings/oleObject238.bin"/><Relationship Id="rId95" Type="http://schemas.openxmlformats.org/officeDocument/2006/relationships/image" Target="media/image40.wmf"/><Relationship Id="rId160" Type="http://schemas.openxmlformats.org/officeDocument/2006/relationships/image" Target="media/image64.wmf"/><Relationship Id="rId216" Type="http://schemas.openxmlformats.org/officeDocument/2006/relationships/oleObject" Target="embeddings/oleObject126.bin"/><Relationship Id="rId423" Type="http://schemas.openxmlformats.org/officeDocument/2006/relationships/oleObject" Target="embeddings/oleObject254.bin"/><Relationship Id="rId258" Type="http://schemas.openxmlformats.org/officeDocument/2006/relationships/image" Target="media/image99.wmf"/><Relationship Id="rId465" Type="http://schemas.openxmlformats.org/officeDocument/2006/relationships/oleObject" Target="embeddings/oleObject279.bin"/><Relationship Id="rId22" Type="http://schemas.openxmlformats.org/officeDocument/2006/relationships/image" Target="media/image9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48.wmf"/><Relationship Id="rId325" Type="http://schemas.openxmlformats.org/officeDocument/2006/relationships/oleObject" Target="embeddings/oleObject194.bin"/><Relationship Id="rId367" Type="http://schemas.openxmlformats.org/officeDocument/2006/relationships/oleObject" Target="embeddings/oleObject221.bin"/><Relationship Id="rId171" Type="http://schemas.openxmlformats.org/officeDocument/2006/relationships/oleObject" Target="embeddings/oleObject99.bin"/><Relationship Id="rId227" Type="http://schemas.openxmlformats.org/officeDocument/2006/relationships/image" Target="media/image87.wmf"/><Relationship Id="rId269" Type="http://schemas.openxmlformats.org/officeDocument/2006/relationships/oleObject" Target="embeddings/oleObject159.bin"/><Relationship Id="rId434" Type="http://schemas.openxmlformats.org/officeDocument/2006/relationships/oleObject" Target="embeddings/oleObject260.bin"/><Relationship Id="rId476" Type="http://schemas.openxmlformats.org/officeDocument/2006/relationships/oleObject" Target="embeddings/oleObject284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53.wmf"/><Relationship Id="rId280" Type="http://schemas.openxmlformats.org/officeDocument/2006/relationships/image" Target="media/image109.wmf"/><Relationship Id="rId336" Type="http://schemas.openxmlformats.org/officeDocument/2006/relationships/oleObject" Target="embeddings/oleObject201.bin"/><Relationship Id="rId501" Type="http://schemas.openxmlformats.org/officeDocument/2006/relationships/image" Target="media/image197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56.wmf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27.bin"/><Relationship Id="rId403" Type="http://schemas.openxmlformats.org/officeDocument/2006/relationships/oleObject" Target="embeddings/oleObject241.bin"/><Relationship Id="rId6" Type="http://schemas.openxmlformats.org/officeDocument/2006/relationships/image" Target="media/image1.wmf"/><Relationship Id="rId238" Type="http://schemas.openxmlformats.org/officeDocument/2006/relationships/image" Target="media/image92.wmf"/><Relationship Id="rId445" Type="http://schemas.openxmlformats.org/officeDocument/2006/relationships/image" Target="media/image173.wmf"/><Relationship Id="rId487" Type="http://schemas.openxmlformats.org/officeDocument/2006/relationships/image" Target="media/image191.wmf"/><Relationship Id="rId291" Type="http://schemas.openxmlformats.org/officeDocument/2006/relationships/image" Target="media/image114.wmf"/><Relationship Id="rId305" Type="http://schemas.openxmlformats.org/officeDocument/2006/relationships/image" Target="media/image119.wmf"/><Relationship Id="rId347" Type="http://schemas.openxmlformats.org/officeDocument/2006/relationships/oleObject" Target="embeddings/oleObject207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6.bin"/><Relationship Id="rId389" Type="http://schemas.openxmlformats.org/officeDocument/2006/relationships/image" Target="media/image150.wmf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249" Type="http://schemas.openxmlformats.org/officeDocument/2006/relationships/image" Target="media/image96.wmf"/><Relationship Id="rId414" Type="http://schemas.openxmlformats.org/officeDocument/2006/relationships/oleObject" Target="embeddings/oleObject249.bin"/><Relationship Id="rId456" Type="http://schemas.openxmlformats.org/officeDocument/2006/relationships/image" Target="media/image177.wmf"/><Relationship Id="rId498" Type="http://schemas.openxmlformats.org/officeDocument/2006/relationships/oleObject" Target="embeddings/oleObject297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9.bin"/><Relationship Id="rId260" Type="http://schemas.openxmlformats.org/officeDocument/2006/relationships/image" Target="media/image100.wmf"/><Relationship Id="rId316" Type="http://schemas.openxmlformats.org/officeDocument/2006/relationships/image" Target="media/image122.wmf"/><Relationship Id="rId55" Type="http://schemas.openxmlformats.org/officeDocument/2006/relationships/image" Target="media/image23.wmf"/><Relationship Id="rId97" Type="http://schemas.openxmlformats.org/officeDocument/2006/relationships/image" Target="media/image41.wmf"/><Relationship Id="rId120" Type="http://schemas.openxmlformats.org/officeDocument/2006/relationships/image" Target="media/image49.wmf"/><Relationship Id="rId358" Type="http://schemas.openxmlformats.org/officeDocument/2006/relationships/oleObject" Target="embeddings/oleObject216.bin"/><Relationship Id="rId162" Type="http://schemas.openxmlformats.org/officeDocument/2006/relationships/image" Target="media/image65.wmf"/><Relationship Id="rId218" Type="http://schemas.openxmlformats.org/officeDocument/2006/relationships/oleObject" Target="embeddings/oleObject128.bin"/><Relationship Id="rId425" Type="http://schemas.openxmlformats.org/officeDocument/2006/relationships/oleObject" Target="embeddings/oleObject255.bin"/><Relationship Id="rId467" Type="http://schemas.openxmlformats.org/officeDocument/2006/relationships/oleObject" Target="embeddings/oleObject280.bin"/><Relationship Id="rId271" Type="http://schemas.openxmlformats.org/officeDocument/2006/relationships/oleObject" Target="embeddings/oleObject160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26.wmf"/><Relationship Id="rId369" Type="http://schemas.openxmlformats.org/officeDocument/2006/relationships/oleObject" Target="embeddings/oleObject222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40778</Words>
  <Characters>23244</Characters>
  <Application>Microsoft Office Word</Application>
  <DocSecurity>0</DocSecurity>
  <Lines>193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Volokyta</dc:creator>
  <cp:lastModifiedBy>Artem Volokyta</cp:lastModifiedBy>
  <cp:revision>1</cp:revision>
  <dcterms:created xsi:type="dcterms:W3CDTF">2013-03-26T07:43:00Z</dcterms:created>
  <dcterms:modified xsi:type="dcterms:W3CDTF">2013-03-26T07:44:00Z</dcterms:modified>
</cp:coreProperties>
</file>