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ind w:firstLine="0"/>
        <w:jc w:val="center"/>
      </w:pPr>
      <w:r>
        <w:rPr>
          <w:rFonts w:ascii="Arial" w:hAnsi="Arial" w:eastAsia="黑体"/>
          <w:b/>
          <w:color w:val="000000"/>
          <w:sz w:val="36"/>
        </w:rPr>
        <w:t>二年级开发开工文档 V1.0</w:t>
      </w:r>
    </w:p>
    <w:p>
      <w:pPr>
        <w:spacing w:after="360"/>
        <w:ind w:firstLine="0"/>
        <w:jc w:val="center"/>
      </w:pPr>
      <w:r>
        <w:rPr>
          <w:rFonts w:ascii="Arial" w:hAnsi="Arial" w:eastAsia="楷体"/>
          <w:sz w:val="24"/>
        </w:rPr>
        <w:t>天津新蕾版《快乐英语》· 二年级素材扩展二期开发</w:t>
      </w:r>
    </w:p>
    <w:p>
      <w:r>
        <w:rPr>
          <w:rFonts w:ascii="Arial" w:hAnsi="Arial" w:eastAsia="宋体"/>
          <w:sz w:val="24"/>
        </w:rPr>
        <w:t>版本：V1.0    日期：2026-09-14    范围：在一年级一期已完成 APP 基础上扩展二年级上下册</w:t>
      </w:r>
    </w:p>
    <w:p>
      <w:pPr>
        <w:spacing w:before="280" w:after="120"/>
        <w:ind w:firstLine="0"/>
      </w:pPr>
      <w:r>
        <w:rPr>
          <w:rFonts w:ascii="Arial" w:hAnsi="Arial" w:eastAsia="黑体"/>
          <w:b/>
          <w:color w:val="000000"/>
          <w:sz w:val="32"/>
        </w:rPr>
        <w:t>第一章 素材表总览</w:t>
      </w:r>
    </w:p>
    <w:p>
      <w:pPr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1.1 二年级上册（第3册 / book_id=3）单元明细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247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单元</w:t>
            </w:r>
          </w:p>
        </w:tc>
        <w:tc>
          <w:tcPr>
            <w:tcW w:type="dxa" w:w="3685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单元主题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句子数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单词数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小计</w:t>
            </w:r>
          </w:p>
        </w:tc>
      </w:tr>
      <w:tr>
        <w:tc>
          <w:tcPr>
            <w:tcW w:type="dxa" w:w="1247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Unit 1</w:t>
            </w:r>
          </w:p>
        </w:tc>
        <w:tc>
          <w:tcPr>
            <w:tcW w:type="dxa" w:w="3685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Toys（玩具）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10</w:t>
            </w:r>
          </w:p>
        </w:tc>
      </w:tr>
      <w:tr>
        <w:tc>
          <w:tcPr>
            <w:tcW w:type="dxa" w:w="1247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Unit 2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Shapes（形状）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5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5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10</w:t>
            </w:r>
          </w:p>
        </w:tc>
      </w:tr>
      <w:tr>
        <w:tc>
          <w:tcPr>
            <w:tcW w:type="dxa" w:w="1247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Unit 3</w:t>
            </w:r>
          </w:p>
        </w:tc>
        <w:tc>
          <w:tcPr>
            <w:tcW w:type="dxa" w:w="3685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My School（我的学校）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10</w:t>
            </w:r>
          </w:p>
        </w:tc>
      </w:tr>
      <w:tr>
        <w:tc>
          <w:tcPr>
            <w:tcW w:type="dxa" w:w="1247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Unit 4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In the Classroom（教室里）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5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5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10</w:t>
            </w:r>
          </w:p>
        </w:tc>
      </w:tr>
      <w:tr>
        <w:tc>
          <w:tcPr>
            <w:tcW w:type="dxa" w:w="1247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Unit 5</w:t>
            </w:r>
          </w:p>
        </w:tc>
        <w:tc>
          <w:tcPr>
            <w:tcW w:type="dxa" w:w="3685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My Favourite Subject（我最喜欢的学科）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10</w:t>
            </w:r>
          </w:p>
        </w:tc>
      </w:tr>
      <w:tr>
        <w:tc>
          <w:tcPr>
            <w:tcW w:type="dxa" w:w="1247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Unit 6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Days of the Week（星期）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3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7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10</w:t>
            </w:r>
          </w:p>
        </w:tc>
      </w:tr>
      <w:tr>
        <w:tc>
          <w:tcPr>
            <w:tcW w:type="dxa" w:w="1247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合计</w:t>
            </w:r>
          </w:p>
        </w:tc>
        <w:tc>
          <w:tcPr>
            <w:tcW w:type="dxa" w:w="3685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6 单元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28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32</w:t>
            </w:r>
          </w:p>
        </w:tc>
        <w:tc>
          <w:tcPr>
            <w:tcW w:type="dxa" w:w="102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60</w:t>
            </w:r>
          </w:p>
        </w:tc>
      </w:tr>
    </w:tbl>
    <w:p>
      <w:pPr>
        <w:ind w:firstLine="0"/>
      </w:pPr>
      <w:r>
        <w:rPr>
          <w:rFonts w:ascii="Arial" w:hAnsi="Arial" w:eastAsia="宋体"/>
          <w:sz w:val="24"/>
        </w:rPr>
        <w:t>说明：单元中文主题为依据素材内容归纳，最终以纸质教材目录为准；二上 60 条素材全部已查证（status=verified）。</w:t>
      </w:r>
    </w:p>
    <w:p>
      <w:pPr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1.2 二年级下册（第4册 / book_id=4）单元明细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13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单元</w:t>
            </w:r>
          </w:p>
        </w:tc>
        <w:tc>
          <w:tcPr>
            <w:tcW w:type="dxa" w:w="3118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单元主题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句子数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单词数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小计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状态</w:t>
            </w:r>
          </w:p>
        </w:tc>
      </w:tr>
      <w:tr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Unit 1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Appearance（外貌）</w:t>
            </w:r>
          </w:p>
        </w:tc>
        <w:tc>
          <w:tcPr>
            <w:tcW w:type="dxa" w:w="102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已查证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Unit 2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Clothes（服装）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4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5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9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已查证</w:t>
            </w:r>
          </w:p>
        </w:tc>
      </w:tr>
      <w:tr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Unit 3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Weather（天气）</w:t>
            </w:r>
          </w:p>
        </w:tc>
        <w:tc>
          <w:tcPr>
            <w:tcW w:type="dxa" w:w="102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已查证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Unit 4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Transport（交通）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4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5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9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已查证</w:t>
            </w:r>
          </w:p>
        </w:tc>
      </w:tr>
      <w:tr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Unit 5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My Home（我的家）</w:t>
            </w:r>
          </w:p>
        </w:tc>
        <w:tc>
          <w:tcPr>
            <w:tcW w:type="dxa" w:w="102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9</w:t>
            </w:r>
          </w:p>
        </w:tc>
        <w:tc>
          <w:tcPr>
            <w:tcW w:type="dxa" w:w="147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已查证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Unit 6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Happy Time（复习单元）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3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2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5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待补充</w:t>
            </w:r>
          </w:p>
        </w:tc>
      </w:tr>
      <w:tr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合计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6 单元</w:t>
            </w:r>
          </w:p>
        </w:tc>
        <w:tc>
          <w:tcPr>
            <w:tcW w:type="dxa" w:w="102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25</w:t>
            </w:r>
          </w:p>
        </w:tc>
        <w:tc>
          <w:tcPr>
            <w:tcW w:type="dxa" w:w="102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27</w:t>
            </w:r>
          </w:p>
        </w:tc>
        <w:tc>
          <w:tcPr>
            <w:tcW w:type="dxa" w:w="85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52</w:t>
            </w:r>
          </w:p>
        </w:tc>
        <w:tc>
          <w:tcPr>
            <w:tcW w:type="dxa" w:w="147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47 已查证 / 5 待补</w:t>
            </w:r>
          </w:p>
        </w:tc>
      </w:tr>
    </w:tbl>
    <w:p>
      <w:pPr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1.3 二期素材合计统计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统计项</w:t>
            </w:r>
          </w:p>
        </w:tc>
        <w:tc>
          <w:tcPr>
            <w:tcW w:type="dxa" w:w="198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二年级上册</w:t>
            </w:r>
          </w:p>
        </w:tc>
        <w:tc>
          <w:tcPr>
            <w:tcW w:type="dxa" w:w="198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二年级下册</w:t>
            </w:r>
          </w:p>
        </w:tc>
        <w:tc>
          <w:tcPr>
            <w:tcW w:type="dxa" w:w="198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合计</w:t>
            </w:r>
          </w:p>
        </w:tc>
      </w:tr>
      <w:tr>
        <w:tc>
          <w:tcPr>
            <w:tcW w:type="dxa" w:w="255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单元数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6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6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12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句子数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28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25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53</w:t>
            </w:r>
          </w:p>
        </w:tc>
      </w:tr>
      <w:tr>
        <w:tc>
          <w:tcPr>
            <w:tcW w:type="dxa" w:w="255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单词数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32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27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59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素材总条数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60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52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112</w:t>
            </w:r>
          </w:p>
        </w:tc>
      </w:tr>
      <w:tr>
        <w:tc>
          <w:tcPr>
            <w:tcW w:type="dxa" w:w="255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已查证数（verified）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60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47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107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待补充数（pending）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0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5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5</w:t>
            </w:r>
          </w:p>
        </w:tc>
      </w:tr>
    </w:tbl>
    <w:p>
      <w:pPr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1.4 待补充条目说明</w:t>
      </w:r>
    </w:p>
    <w:p>
      <w:r>
        <w:rPr>
          <w:rFonts w:ascii="Arial" w:hAnsi="Arial" w:eastAsia="宋体"/>
          <w:sz w:val="24"/>
        </w:rPr>
        <w:t>二年级下册 Unit 6「Happy Time」为复习单元，素材表中 3 个句子（U6_S1~U6_S3）和 2 个单词（U6_W1~U6_W2）共 5 条标记为 pending，内容为「待补充」。需用户对照纸质教材（新蕾版二年级下册）核对后补全文本，再启动音频与配图生产。</w:t>
      </w:r>
    </w:p>
    <w:p>
      <w:pPr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1.5 素材表文件路径指引</w:t>
      </w:r>
    </w:p>
    <w:p>
      <w:pPr>
        <w:pStyle w:val="ListBullet"/>
        <w:ind w:firstLine="0"/>
      </w:pPr>
      <w:r>
        <w:rPr>
          <w:rFonts w:ascii="Arial" w:hAnsi="Arial" w:eastAsia="宋体"/>
          <w:sz w:val="24"/>
        </w:rPr>
        <w:t>二年级上册素材表：E:\DAI\需求文档\二年级上册素材表.csv（60 条，UTF-8）</w:t>
      </w:r>
    </w:p>
    <w:p>
      <w:pPr>
        <w:pStyle w:val="ListBullet"/>
        <w:ind w:firstLine="0"/>
      </w:pPr>
      <w:r>
        <w:rPr>
          <w:rFonts w:ascii="Arial" w:hAnsi="Arial" w:eastAsia="宋体"/>
          <w:sz w:val="24"/>
        </w:rPr>
        <w:t>二年级下册素材表：E:\DAI\需求文档\二年级下册素材表.csv（52 条，UTF-8）</w:t>
      </w:r>
    </w:p>
    <w:p>
      <w:pPr>
        <w:pStyle w:val="ListBullet"/>
        <w:ind w:firstLine="0"/>
      </w:pPr>
      <w:r>
        <w:rPr>
          <w:rFonts w:ascii="Arial" w:hAnsi="Arial" w:eastAsia="宋体"/>
          <w:sz w:val="24"/>
        </w:rPr>
        <w:t>一期 content.json 结构参考：E:\DAI\需求文档\素材资源包\content.json</w:t>
      </w:r>
    </w:p>
    <w:p>
      <w:pPr>
        <w:pStyle w:val="ListBullet"/>
        <w:ind w:firstLine="0"/>
      </w:pPr>
      <w:r>
        <w:rPr>
          <w:rFonts w:ascii="Arial" w:hAnsi="Arial" w:eastAsia="宋体"/>
          <w:sz w:val="24"/>
        </w:rPr>
        <w:t>二期 content.json 扩展示例：E:\DAI\需求文档\content_json扩展示例（二年级）.json</w:t>
      </w:r>
    </w:p>
    <w:p>
      <w:pPr>
        <w:spacing w:before="280" w:after="120"/>
        <w:ind w:firstLine="0"/>
      </w:pPr>
      <w:r>
        <w:rPr>
          <w:rFonts w:ascii="Arial" w:hAnsi="Arial" w:eastAsia="黑体"/>
          <w:b/>
          <w:color w:val="000000"/>
          <w:sz w:val="32"/>
        </w:rPr>
        <w:t>第二章 content.json 扩展方案</w:t>
      </w:r>
    </w:p>
    <w:p>
      <w:pPr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2.1 顶层结构变更</w:t>
      </w:r>
    </w:p>
    <w:p>
      <w:r>
        <w:rPr>
          <w:rFonts w:ascii="Arial" w:hAnsi="Arial" w:eastAsia="宋体"/>
          <w:sz w:val="24"/>
        </w:rPr>
        <w:t>一期顶层为 app_name / grade / textbook / version / resource_note / books[]，其中 grade=1 仅描述一年级。二期将 grade 单值字段升级为 grade_support 数组，books 数组从 2 册扩展到 4 册；同时在每册 book 对象上增加 grade 字段，便于按年级筛选。</w:t>
      </w:r>
    </w:p>
    <w:p>
      <w:pPr>
        <w:ind w:firstLine="0" w:left="283"/>
      </w:pPr>
      <w:r>
        <w:rPr>
          <w:rFonts w:ascii="Consolas" w:hAnsi="Consolas" w:eastAsia="Consolas"/>
          <w:sz w:val="18"/>
        </w:rPr>
        <w:t>// 顶层变更（diff 示意）</w:t>
        <w:br/>
        <w:t>- "grade": 1,</w:t>
        <w:br/>
        <w:t>+ "grade_support": [1, 2],</w:t>
        <w:br/>
        <w:t>+ "textbook": "天津新蕾出版社《快乐英语》一年级 &amp; 二年级",</w:t>
        <w:br/>
        <w:t>+ "version": "2.0",</w:t>
        <w:br/>
        <w:t xml:space="preserve">  "books": [</w:t>
        <w:br/>
        <w:t xml:space="preserve">    { book_id: 1, ... },   // 一上，不变</w:t>
        <w:br/>
        <w:t xml:space="preserve">    { book_id: 2, ... },   // 一下，不变</w:t>
        <w:br/>
        <w:t>+   { book_id: 3, ... },   // 二上，新增</w:t>
        <w:br/>
        <w:t>+   { book_id: 4, ... },   // 二下，新增</w:t>
        <w:br/>
        <w:t xml:space="preserve">  ]</w:t>
      </w:r>
    </w:p>
    <w:p>
      <w:pPr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2.2 book_id 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020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book_id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年级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册次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中文名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英文名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状态</w:t>
            </w:r>
          </w:p>
        </w:tc>
      </w:tr>
      <w:tr>
        <w:tc>
          <w:tcPr>
            <w:tcW w:type="dxa" w:w="102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一年级</w:t>
            </w:r>
          </w:p>
        </w:tc>
        <w:tc>
          <w:tcPr>
            <w:tcW w:type="dxa" w:w="102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上册</w:t>
            </w:r>
          </w:p>
        </w:tc>
        <w:tc>
          <w:tcPr>
            <w:tcW w:type="dxa" w:w="181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一年级上册</w:t>
            </w:r>
          </w:p>
        </w:tc>
        <w:tc>
          <w:tcPr>
            <w:tcW w:type="dxa" w:w="1247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Book 1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一期已有，不变</w:t>
            </w:r>
          </w:p>
        </w:tc>
      </w:tr>
      <w:tr>
        <w:tc>
          <w:tcPr>
            <w:tcW w:type="dxa" w:w="1020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2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一年级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下册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一年级下册</w:t>
            </w:r>
          </w:p>
        </w:tc>
        <w:tc>
          <w:tcPr>
            <w:tcW w:type="dxa" w:w="1247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Book 2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一期已有，不变</w:t>
            </w:r>
          </w:p>
        </w:tc>
      </w:tr>
      <w:tr>
        <w:tc>
          <w:tcPr>
            <w:tcW w:type="dxa" w:w="102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二年级</w:t>
            </w:r>
          </w:p>
        </w:tc>
        <w:tc>
          <w:tcPr>
            <w:tcW w:type="dxa" w:w="102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上册</w:t>
            </w:r>
          </w:p>
        </w:tc>
        <w:tc>
          <w:tcPr>
            <w:tcW w:type="dxa" w:w="181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二年级上册</w:t>
            </w:r>
          </w:p>
        </w:tc>
        <w:tc>
          <w:tcPr>
            <w:tcW w:type="dxa" w:w="1247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Book 3</w:t>
            </w:r>
          </w:p>
        </w:tc>
        <w:tc>
          <w:tcPr>
            <w:tcW w:type="dxa" w:w="226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二期新增</w:t>
            </w:r>
          </w:p>
        </w:tc>
      </w:tr>
      <w:tr>
        <w:tc>
          <w:tcPr>
            <w:tcW w:type="dxa" w:w="1020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4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二年级</w:t>
            </w:r>
          </w:p>
        </w:tc>
        <w:tc>
          <w:tcPr>
            <w:tcW w:type="dxa" w:w="1020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下册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二年级下册</w:t>
            </w:r>
          </w:p>
        </w:tc>
        <w:tc>
          <w:tcPr>
            <w:tcW w:type="dxa" w:w="1247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Book 4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二期新增</w:t>
            </w:r>
          </w:p>
        </w:tc>
      </w:tr>
    </w:tbl>
    <w:p>
      <w:pPr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2.3 二上 Unit 1（Toys）完整 JSON 示例</w:t>
      </w:r>
    </w:p>
    <w:p>
      <w:pPr>
        <w:ind w:firstLine="0"/>
      </w:pPr>
      <w:r>
        <w:rPr>
          <w:rFonts w:ascii="Arial" w:hAnsi="Arial" w:eastAsia="宋体"/>
          <w:sz w:val="24"/>
        </w:rPr>
        <w:t>以下为 book_id=3 下 Unit 1 的完整结构（5 句 + 5 词），音频与图片路径带 book3/ 前缀以隔离一册目录；id 与一期一上 U1_S1 重名，靠 book_id 与目录层级区分。</w:t>
      </w:r>
    </w:p>
    <w:p>
      <w:pPr>
        <w:ind w:firstLine="0" w:left="283"/>
      </w:pPr>
      <w:r>
        <w:rPr>
          <w:rFonts w:ascii="Consolas" w:hAnsi="Consolas" w:eastAsia="Consolas"/>
          <w:sz w:val="18"/>
        </w:rPr>
        <w:t>{</w:t>
        <w:br/>
        <w:t xml:space="preserve">  "book_id": 3,</w:t>
        <w:br/>
        <w:t xml:space="preserve">  "book_name": "二年级上册",</w:t>
        <w:br/>
        <w:t xml:space="preserve">  "book_name_en": "Book 3",</w:t>
        <w:br/>
        <w:t xml:space="preserve">  "grade": 2,</w:t>
        <w:br/>
        <w:t xml:space="preserve">  "units": [</w:t>
        <w:br/>
        <w:t xml:space="preserve">    {</w:t>
        <w:br/>
        <w:t xml:space="preserve">      "unit_id": 1,</w:t>
        <w:br/>
        <w:t xml:space="preserve">      "title": "Unit 1 Toys",</w:t>
        <w:br/>
        <w:t xml:space="preserve">      "title_en": "Toys",</w:t>
        <w:br/>
        <w:t xml:space="preserve">      "sentences": [</w:t>
        <w:br/>
        <w:t xml:space="preserve">        {"id":"U1_S1","text":"Look at my robot.",</w:t>
        <w:br/>
        <w:t xml:space="preserve">         "audio":"book3/U1_S1.mp3","image":"book3/U1_S1.png",</w:t>
        <w:br/>
        <w:t xml:space="preserve">         "image_desc":"小朋友指着一台玩具机器人，卡通风格"},</w:t>
        <w:br/>
        <w:t xml:space="preserve">        {"id":"U1_S2","text":"Look at my toy truck. Wow! Good!",</w:t>
        <w:br/>
        <w:t xml:space="preserve">         "audio":"book3/U1_S2.mp3","image":"book3/U1_S2.png",</w:t>
        <w:br/>
        <w:t xml:space="preserve">         "image_desc":"小朋友惊喜地指着一辆玩具卡车，表情兴奋"},</w:t>
        <w:br/>
        <w:t xml:space="preserve">        {"id":"U1_S3","text":"Let's play together.",</w:t>
        <w:br/>
        <w:t xml:space="preserve">         "audio":"book3/U1_S3.mp3","image":"book3/U1_S3.png",</w:t>
        <w:br/>
        <w:t xml:space="preserve">         "image_desc":"两个小朋友笑着一起玩耍"},</w:t>
        <w:br/>
        <w:t xml:space="preserve">        {"id":"U1_S4","text":"I have a toy truck. Beep, beep...",</w:t>
        <w:br/>
        <w:t xml:space="preserve">         "audio":"book3/U1_S4.mp3","image":"book3/U1_S4.png",</w:t>
        <w:br/>
        <w:t xml:space="preserve">         "image_desc":"小朋友推着玩具卡车，旁边画滴滴喇叭音效符号"},</w:t>
        <w:br/>
        <w:t xml:space="preserve">        {"id":"U1_S5","text":"Do you have a robot?",</w:t>
        <w:br/>
        <w:t xml:space="preserve">         "audio":"book3/U1_S5.mp3","image":"book3/U1_S5.png",</w:t>
        <w:br/>
        <w:t xml:space="preserve">         "image_desc":"小朋友举手询问对方是否有机器人"}</w:t>
        <w:br/>
        <w:t xml:space="preserve">      ],</w:t>
        <w:br/>
        <w:t xml:space="preserve">      "words": [</w:t>
        <w:br/>
        <w:t xml:space="preserve">        {"id":"U1_W1","text":"toy truck",</w:t>
        <w:br/>
        <w:t xml:space="preserve">         "audio":"book3/U1_W1.mp3","image":"book3/U1_W1.png",</w:t>
        <w:br/>
        <w:t xml:space="preserve">         "image_desc":"玩具小卡车卡通图"},</w:t>
        <w:br/>
        <w:t xml:space="preserve">        {"id":"U1_W2","text":"toy jeep",</w:t>
        <w:br/>
        <w:t xml:space="preserve">         "audio":"book3/U1_W2.mp3","image":"book3/U1_W2.png",</w:t>
        <w:br/>
        <w:t xml:space="preserve">         "image_desc":"玩具吉普车卡通图"},</w:t>
        <w:br/>
        <w:t xml:space="preserve">        {"id":"U1_W3","text":"toy digger",</w:t>
        <w:br/>
        <w:t xml:space="preserve">         "audio":"book3/U1_W3.mp3","image":"book3/U1_W3.png",</w:t>
        <w:br/>
        <w:t xml:space="preserve">         "image_desc":"玩具挖掘机卡通图"},</w:t>
        <w:br/>
        <w:t xml:space="preserve">        {"id":"U1_W4","text":"robot",</w:t>
        <w:br/>
        <w:t xml:space="preserve">         "audio":"book3/U1_W4.mp3","image":"book3/U1_W4.png",</w:t>
        <w:br/>
        <w:t xml:space="preserve">         "image_desc":"玩具机器人卡通图"},</w:t>
        <w:br/>
        <w:t xml:space="preserve">        {"id":"U1_W5","text":"building blocks",</w:t>
        <w:br/>
        <w:t xml:space="preserve">         "audio":"book3/U1_W5.mp3","image":"book3/U1_W5.png",</w:t>
        <w:br/>
        <w:t xml:space="preserve">         "image_desc":"彩色积木块卡通图"}</w:t>
        <w:br/>
        <w:t xml:space="preserve">      ]</w:t>
        <w:br/>
        <w:t xml:space="preserve">    }</w:t>
        <w:br/>
        <w:t xml:space="preserve">    // ... Unit 2~Unit 6 同结构</w:t>
        <w:br/>
        <w:t xml:space="preserve">  ]</w:t>
        <w:br/>
        <w:t>}</w:t>
      </w:r>
    </w:p>
    <w:p>
      <w:pPr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2.4 命名规则与数据迁移注意</w:t>
      </w:r>
    </w:p>
    <w:p>
      <w:pPr>
        <w:pStyle w:val="ListBullet"/>
        <w:ind w:firstLine="0"/>
      </w:pPr>
      <w:r>
        <w:rPr>
          <w:rFonts w:ascii="Arial" w:hAnsi="Arial" w:eastAsia="宋体"/>
          <w:sz w:val="24"/>
        </w:rPr>
        <w:t>id 命名沿用一期 U{n}_S{m} / U{n}_W{m}；二上 U1_S1 与一上 U1_S1 允许同名，运行时由 book_id 隔离，资源文件物理路径也按 book3/、book4/ 分目录。</w:t>
      </w:r>
    </w:p>
    <w:p>
      <w:pPr>
        <w:pStyle w:val="ListBullet"/>
        <w:ind w:firstLine="0"/>
      </w:pPr>
      <w:r>
        <w:rPr>
          <w:rFonts w:ascii="Arial" w:hAnsi="Arial" w:eastAsia="宋体"/>
          <w:sz w:val="24"/>
        </w:rPr>
        <w:t>audio / image 字段值由一期的裸文件名（U1_S1.mp3）升级为带册前缀（book3/U1_S1.mp3）；book_id=1、2 的资源可保留裸文件名以兼容旧版，也可统一切到 book1/、book2/，二选一并在迁移脚本中统一处理。</w:t>
      </w:r>
    </w:p>
    <w:p>
      <w:pPr>
        <w:pStyle w:val="ListBullet"/>
        <w:ind w:firstLine="0"/>
      </w:pPr>
      <w:r>
        <w:rPr>
          <w:rFonts w:ascii="Arial" w:hAnsi="Arial" w:eastAsia="宋体"/>
          <w:sz w:val="24"/>
        </w:rPr>
        <w:t>数据迁移只追加 books[2]、books[3]，不修改 book_id=1、2 的任何字段；一年级已入库的 SQLite 进度记录保持不动。</w:t>
      </w:r>
    </w:p>
    <w:p>
      <w:pPr>
        <w:spacing w:before="280" w:after="120"/>
        <w:ind w:firstLine="0"/>
      </w:pPr>
      <w:r>
        <w:rPr>
          <w:rFonts w:ascii="Arial" w:hAnsi="Arial" w:eastAsia="黑体"/>
          <w:b/>
          <w:color w:val="000000"/>
          <w:sz w:val="32"/>
        </w:rPr>
        <w:t>第三章 开发改动清单与工期</w:t>
      </w:r>
    </w:p>
    <w:p>
      <w:pPr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3.1 首页改动：新增年级选择层</w:t>
      </w:r>
    </w:p>
    <w:p>
      <w:r>
        <w:rPr>
          <w:rFonts w:ascii="Arial" w:hAnsi="Arial" w:eastAsia="宋体"/>
          <w:sz w:val="24"/>
        </w:rPr>
        <w:t>一期首页直接列出「一年级上册 / 一年级下册」两个入口。二期改为两级：先选年级（一年级 / 二年级），再选上下册。UI 上多一层选择页，列表项样式与一期一致，组件复用；点击「一年级」时直接落到一期既有上下册选择，点击「二年级」进入 book_id=3、4。</w:t>
      </w:r>
    </w:p>
    <w:p>
      <w:pPr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3.2 进度存储：SQLite 增加 book_id 维度</w:t>
      </w:r>
    </w:p>
    <w:p>
      <w:r>
        <w:rPr>
          <w:rFonts w:ascii="Arial" w:hAnsi="Arial" w:eastAsia="宋体"/>
          <w:sz w:val="24"/>
        </w:rPr>
        <w:t>一期进度表以 (unit_id, item_id) 为主键记录每个句子 / 单词的已听、已跟读、得分等。二期需在主键中增加 book_id 列，使四册进度完全独立；一年级已有数据通过迁移脚本统一补 book_id=1 或 2，不丢失任何记录。</w:t>
      </w:r>
    </w:p>
    <w:p>
      <w:pPr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3.3 页面零新增</w:t>
      </w:r>
    </w:p>
    <w:p>
      <w:r>
        <w:rPr>
          <w:rFonts w:ascii="Arial" w:hAnsi="Arial" w:eastAsia="宋体"/>
          <w:sz w:val="24"/>
        </w:rPr>
        <w:t>点读页、跟读打分页、单词学习页、设置页全部复用一期实现，仅在加载数据时按当前 book_id 过滤 content.json 对应分支；不新增任何 Flutter 页面或路由。</w:t>
      </w:r>
    </w:p>
    <w:p>
      <w:pPr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3.4 资源打包</w:t>
      </w:r>
    </w:p>
    <w:p>
      <w:pPr>
        <w:pStyle w:val="ListBullet"/>
        <w:ind w:firstLine="0"/>
      </w:pPr>
      <w:r>
        <w:rPr>
          <w:rFonts w:ascii="Arial" w:hAnsi="Arial" w:eastAsia="宋体"/>
          <w:sz w:val="24"/>
        </w:rPr>
        <w:t>assets 目录下新增 book3/、book4/ 两个子目录，分别存放二年级上册、下册的音频与配图。</w:t>
      </w:r>
    </w:p>
    <w:p>
      <w:pPr>
        <w:pStyle w:val="ListBullet"/>
        <w:ind w:firstLine="0"/>
      </w:pPr>
      <w:r>
        <w:rPr>
          <w:rFonts w:ascii="Arial" w:hAnsi="Arial" w:eastAsia="宋体"/>
          <w:sz w:val="24"/>
        </w:rPr>
        <w:t>book1/、book2/ 是否物理搬迁由迁移方案决定；本次推荐原地保留，仅在 pubspec.yaml 中登记新目录。</w:t>
      </w:r>
    </w:p>
    <w:p>
      <w:pPr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3.5 任务拆分与工期</w:t>
      </w:r>
    </w:p>
    <w:p>
      <w:r>
        <w:rPr>
          <w:rFonts w:ascii="Arial" w:hAnsi="Arial" w:eastAsia="宋体"/>
          <w:sz w:val="24"/>
        </w:rPr>
        <w:t>参考一期从零开发 5 页面 / 12 天的工作量，二期无新页面、无新交互，仅加年级入口与数据扩展，预估总工期 5~7 天：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3685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任务项</w:t>
            </w:r>
          </w:p>
        </w:tc>
        <w:tc>
          <w:tcPr>
            <w:tcW w:type="dxa" w:w="1417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预估天数</w:t>
            </w:r>
          </w:p>
        </w:tc>
        <w:tc>
          <w:tcPr>
            <w:tcW w:type="dxa" w:w="2551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T1</w:t>
            </w:r>
          </w:p>
        </w:tc>
        <w:tc>
          <w:tcPr>
            <w:tcW w:type="dxa" w:w="3685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content.json 结构升级与 book_id=3、4 数据落盘</w:t>
            </w:r>
          </w:p>
        </w:tc>
        <w:tc>
          <w:tcPr>
            <w:tcW w:type="dxa" w:w="1417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按本方案组织 JSON，含 U6 占位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T2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首页增加年级选择层 UI 与路由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组件复用，仅加一层列表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T3</w:t>
            </w:r>
          </w:p>
        </w:tc>
        <w:tc>
          <w:tcPr>
            <w:tcW w:type="dxa" w:w="3685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SQLite 进度表加 book_id 维度 + 老数据迁移脚本</w:t>
            </w:r>
          </w:p>
        </w:tc>
        <w:tc>
          <w:tcPr>
            <w:tcW w:type="dxa" w:w="1417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需备份并回归一年级进度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T4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点读 / 跟读 / 单词页按 book_id 过滤数据源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改数据源层，不动页面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T5</w:t>
            </w:r>
          </w:p>
        </w:tc>
        <w:tc>
          <w:tcPr>
            <w:tcW w:type="dxa" w:w="3685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assets 打包 book3/、book4/ 并接入播放 / 图片加载</w:t>
            </w:r>
          </w:p>
        </w:tc>
        <w:tc>
          <w:tcPr>
            <w:tcW w:type="dxa" w:w="1417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0.5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等待素材生产完成后联调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T6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回归测试：四册切换、进度隔离、纯离线、无闪退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含一年级老进度不丢失验证</w:t>
            </w:r>
          </w:p>
        </w:tc>
      </w:tr>
      <w:tr>
        <w:tc>
          <w:tcPr>
            <w:tcW w:type="dxa" w:w="850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合计</w:t>
            </w:r>
          </w:p>
        </w:tc>
        <w:tc>
          <w:tcPr>
            <w:tcW w:type="dxa" w:w="3685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5.5 天（约 5~7 天含缓冲）</w:t>
            </w:r>
          </w:p>
        </w:tc>
        <w:tc>
          <w:tcPr>
            <w:tcW w:type="dxa" w:w="255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—</w:t>
            </w:r>
          </w:p>
        </w:tc>
      </w:tr>
    </w:tbl>
    <w:p>
      <w:pPr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3.6 验收标准</w:t>
      </w:r>
    </w:p>
    <w:p>
      <w:pPr>
        <w:pStyle w:val="ListBullet"/>
        <w:ind w:firstLine="0"/>
      </w:pPr>
      <w:r>
        <w:rPr>
          <w:rFonts w:ascii="Arial" w:hAnsi="Arial" w:eastAsia="宋体"/>
          <w:sz w:val="24"/>
        </w:rPr>
        <w:t>纯离线：无网络也能播放音频、显示配图、记录进度。</w:t>
      </w:r>
    </w:p>
    <w:p>
      <w:pPr>
        <w:pStyle w:val="ListBullet"/>
        <w:ind w:firstLine="0"/>
      </w:pPr>
      <w:r>
        <w:rPr>
          <w:rFonts w:ascii="Arial" w:hAnsi="Arial" w:eastAsia="宋体"/>
          <w:sz w:val="24"/>
        </w:rPr>
        <w:t>年级切换：首页可在一年级 / 二年级间来回切换，进入对应上下册无错位。</w:t>
      </w:r>
    </w:p>
    <w:p>
      <w:pPr>
        <w:pStyle w:val="ListBullet"/>
        <w:ind w:firstLine="0"/>
      </w:pPr>
      <w:r>
        <w:rPr>
          <w:rFonts w:ascii="Arial" w:hAnsi="Arial" w:eastAsia="宋体"/>
          <w:sz w:val="24"/>
        </w:rPr>
        <w:t>进度独立：book_id=1~4 各自记录已听 / 已跟读 / 得分，互不污染。</w:t>
      </w:r>
    </w:p>
    <w:p>
      <w:pPr>
        <w:pStyle w:val="ListBullet"/>
        <w:ind w:firstLine="0"/>
      </w:pPr>
      <w:r>
        <w:rPr>
          <w:rFonts w:ascii="Arial" w:hAnsi="Arial" w:eastAsia="宋体"/>
          <w:sz w:val="24"/>
        </w:rPr>
        <w:t>一年级已有进度不丢失：升级后旧用户打开 APP，一年级上下册的进度、得分与升级前一致。</w:t>
      </w:r>
    </w:p>
    <w:p>
      <w:pPr>
        <w:pStyle w:val="ListBullet"/>
        <w:ind w:firstLine="0"/>
      </w:pPr>
      <w:r>
        <w:rPr>
          <w:rFonts w:ascii="Arial" w:hAnsi="Arial" w:eastAsia="宋体"/>
          <w:sz w:val="24"/>
        </w:rPr>
        <w:t>无闪退：连续切换四册、反复点读、断网状态下均不崩溃。</w:t>
      </w:r>
    </w:p>
    <w:p>
      <w:pPr>
        <w:spacing w:before="280" w:after="120"/>
        <w:ind w:firstLine="0"/>
      </w:pPr>
      <w:r>
        <w:rPr>
          <w:rFonts w:ascii="Arial" w:hAnsi="Arial" w:eastAsia="黑体"/>
          <w:b/>
          <w:color w:val="000000"/>
          <w:sz w:val="32"/>
        </w:rPr>
        <w:t>第四章 素材生产清单</w:t>
      </w:r>
    </w:p>
    <w:p>
      <w:pPr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4.1 生产总数</w:t>
      </w:r>
    </w:p>
    <w:p>
      <w:r>
        <w:rPr>
          <w:rFonts w:ascii="Arial" w:hAnsi="Arial" w:eastAsia="宋体"/>
          <w:sz w:val="24"/>
        </w:rPr>
        <w:t>素材表合计 112 条，其中二下 Unit 6 共 5 条待用户补全文本后再生产。实际本轮可启动生产的数量为 107 条音频 + 107 张配图：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册次</w:t>
            </w:r>
          </w:p>
        </w:tc>
        <w:tc>
          <w:tcPr>
            <w:tcW w:type="dxa" w:w="198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素材总条数</w:t>
            </w:r>
          </w:p>
        </w:tc>
        <w:tc>
          <w:tcPr>
            <w:tcW w:type="dxa" w:w="198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本轮可生产</w:t>
            </w:r>
          </w:p>
        </w:tc>
        <w:tc>
          <w:tcPr>
            <w:tcW w:type="dxa" w:w="198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待补暂不生产</w:t>
            </w:r>
          </w:p>
        </w:tc>
      </w:tr>
      <w:tr>
        <w:tc>
          <w:tcPr>
            <w:tcW w:type="dxa" w:w="2835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二年级上册（book_id=3）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60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60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0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二年级下册（book_id=4）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52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47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5</w:t>
            </w:r>
          </w:p>
        </w:tc>
      </w:tr>
      <w:tr>
        <w:tc>
          <w:tcPr>
            <w:tcW w:type="dxa" w:w="2835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合计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112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107</w:t>
            </w:r>
          </w:p>
        </w:tc>
        <w:tc>
          <w:tcPr>
            <w:tcW w:type="dxa" w:w="198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5</w:t>
            </w:r>
          </w:p>
        </w:tc>
      </w:tr>
    </w:tbl>
    <w:p>
      <w:pPr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4.2 命名与格式规范</w:t>
      </w:r>
    </w:p>
    <w:p>
      <w:pPr>
        <w:pStyle w:val="ListBullet"/>
        <w:ind w:firstLine="0"/>
      </w:pPr>
      <w:r>
        <w:rPr>
          <w:rFonts w:ascii="Arial" w:hAnsi="Arial" w:eastAsia="宋体"/>
          <w:sz w:val="24"/>
        </w:rPr>
        <w:t>音频：U{n}_S{m}.mp3 / U{n}_W{m}.mp3；MP3 / 44100Hz / 单声道 / 128kbps；按册分目录（book3/、book4/）。</w:t>
      </w:r>
    </w:p>
    <w:p>
      <w:pPr>
        <w:pStyle w:val="ListBullet"/>
        <w:ind w:firstLine="0"/>
      </w:pPr>
      <w:r>
        <w:rPr>
          <w:rFonts w:ascii="Arial" w:hAnsi="Arial" w:eastAsia="宋体"/>
          <w:sz w:val="24"/>
        </w:rPr>
        <w:t>配图：U{n}_S{m}.png / U{n}_W{m}.png；800×800 px、卡通风格、画面内无文字；按册分目录。</w:t>
      </w:r>
    </w:p>
    <w:p>
      <w:pPr>
        <w:pStyle w:val="ListBullet"/>
        <w:ind w:firstLine="0"/>
      </w:pPr>
      <w:r>
        <w:rPr>
          <w:rFonts w:ascii="Arial" w:hAnsi="Arial" w:eastAsia="宋体"/>
          <w:sz w:val="24"/>
        </w:rPr>
        <w:t>一条素材对应 1 个音频 + 1 张配图，文件名前缀与 content.json 中 id 严格一致。</w:t>
      </w:r>
    </w:p>
    <w:p>
      <w:pPr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4.3 每册每单元生产数量明细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册次</w:t>
            </w:r>
          </w:p>
        </w:tc>
        <w:tc>
          <w:tcPr>
            <w:tcW w:type="dxa" w:w="3118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单元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音频数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配图数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黑体"/>
                <w:b/>
                <w:color w:val="000000"/>
                <w:sz w:val="21"/>
              </w:rPr>
              <w:t>小计</w:t>
            </w:r>
          </w:p>
        </w:tc>
      </w:tr>
      <w:tr>
        <w:tc>
          <w:tcPr>
            <w:tcW w:type="dxa" w:w="181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二上 book3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Unit 1 Toys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20</w:t>
            </w:r>
          </w:p>
        </w:tc>
      </w:tr>
      <w:tr>
        <w:tc>
          <w:tcPr>
            <w:tcW w:type="dxa" w:w="181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二上 book3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Unit 2 Shapes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10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10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20</w:t>
            </w:r>
          </w:p>
        </w:tc>
      </w:tr>
      <w:tr>
        <w:tc>
          <w:tcPr>
            <w:tcW w:type="dxa" w:w="181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二上 book3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Unit 3 My School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20</w:t>
            </w:r>
          </w:p>
        </w:tc>
      </w:tr>
      <w:tr>
        <w:tc>
          <w:tcPr>
            <w:tcW w:type="dxa" w:w="181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二上 book3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Unit 4 In the Classroom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10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10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20</w:t>
            </w:r>
          </w:p>
        </w:tc>
      </w:tr>
      <w:tr>
        <w:tc>
          <w:tcPr>
            <w:tcW w:type="dxa" w:w="181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二上 book3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Unit 5 My Favourite Subject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20</w:t>
            </w:r>
          </w:p>
        </w:tc>
      </w:tr>
      <w:tr>
        <w:tc>
          <w:tcPr>
            <w:tcW w:type="dxa" w:w="181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二上 book3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Unit 6 Days of the Week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10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10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20</w:t>
            </w:r>
          </w:p>
        </w:tc>
      </w:tr>
      <w:tr>
        <w:tc>
          <w:tcPr>
            <w:tcW w:type="dxa" w:w="181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二上 小计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6 单元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60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60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120</w:t>
            </w:r>
          </w:p>
        </w:tc>
      </w:tr>
      <w:tr>
        <w:tc>
          <w:tcPr>
            <w:tcW w:type="dxa" w:w="181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二下 book4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Unit 1 Appearance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10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10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20</w:t>
            </w:r>
          </w:p>
        </w:tc>
      </w:tr>
      <w:tr>
        <w:tc>
          <w:tcPr>
            <w:tcW w:type="dxa" w:w="181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二下 book4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Unit 2 Clothes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9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9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18</w:t>
            </w:r>
          </w:p>
        </w:tc>
      </w:tr>
      <w:tr>
        <w:tc>
          <w:tcPr>
            <w:tcW w:type="dxa" w:w="181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二下 book4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Unit 3 Weather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10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10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20</w:t>
            </w:r>
          </w:p>
        </w:tc>
      </w:tr>
      <w:tr>
        <w:tc>
          <w:tcPr>
            <w:tcW w:type="dxa" w:w="181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二下 book4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Unit 4 Transport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9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9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18</w:t>
            </w:r>
          </w:p>
        </w:tc>
      </w:tr>
      <w:tr>
        <w:tc>
          <w:tcPr>
            <w:tcW w:type="dxa" w:w="181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二下 book4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Unit 5 My Home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9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9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18</w:t>
            </w:r>
          </w:p>
        </w:tc>
      </w:tr>
      <w:tr>
        <w:tc>
          <w:tcPr>
            <w:tcW w:type="dxa" w:w="181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二下 book4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Unit 6 Happy Time（待补）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0</w:t>
            </w:r>
          </w:p>
        </w:tc>
      </w:tr>
      <w:tr>
        <w:tc>
          <w:tcPr>
            <w:tcW w:type="dxa" w:w="181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二下 小计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5 单元可生产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47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47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94</w:t>
            </w:r>
          </w:p>
        </w:tc>
      </w:tr>
      <w:tr>
        <w:tc>
          <w:tcPr>
            <w:tcW w:type="dxa" w:w="181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总计</w:t>
            </w:r>
          </w:p>
        </w:tc>
        <w:tc>
          <w:tcPr>
            <w:tcW w:type="dxa" w:w="3118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11 个可生产单元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107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107</w:t>
            </w:r>
          </w:p>
        </w:tc>
        <w:tc>
          <w:tcPr>
            <w:tcW w:type="dxa" w:w="113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Arial" w:hAnsi="Arial" w:eastAsia="宋体"/>
                <w:sz w:val="21"/>
              </w:rPr>
              <w:t>214</w:t>
            </w:r>
          </w:p>
        </w:tc>
      </w:tr>
    </w:tbl>
    <w:p>
      <w:r>
        <w:rPr>
          <w:rFonts w:ascii="Arial" w:hAnsi="Arial" w:eastAsia="宋体"/>
          <w:sz w:val="24"/>
        </w:rPr>
        <w:t>说明：二下 Unit 6 的 5 条（3 句 + 2 词）待用户补全文本后再启动生产，届时追加 5 个音频 + 5 张配图，总量升至 112 条 / 224 个文件。</w:t>
      </w:r>
    </w:p>
    <w:p>
      <w:pPr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4.4 生产依赖</w:t>
      </w:r>
    </w:p>
    <w:p>
      <w:pPr>
        <w:pStyle w:val="ListBullet"/>
        <w:ind w:firstLine="0"/>
      </w:pPr>
      <w:r>
        <w:rPr>
          <w:rFonts w:ascii="Arial" w:hAnsi="Arial" w:eastAsia="宋体"/>
          <w:sz w:val="24"/>
        </w:rPr>
        <w:t>前置：用户完成对两份 CSV 的最终校对，尤其二下 Unit 6 待补条目需对照纸质教材原文补全。</w:t>
      </w:r>
    </w:p>
    <w:p>
      <w:pPr>
        <w:pStyle w:val="ListBullet"/>
        <w:ind w:firstLine="0"/>
      </w:pPr>
      <w:r>
        <w:rPr>
          <w:rFonts w:ascii="Arial" w:hAnsi="Arial" w:eastAsia="宋体"/>
          <w:sz w:val="24"/>
        </w:rPr>
        <w:t>校对确认后启动批量生成；建议按册 → 单元 → 句子 / 单词顺序流水线生产，便于分批校验。</w:t>
      </w:r>
    </w:p>
    <w:p>
      <w:pPr>
        <w:spacing w:before="280" w:after="120"/>
        <w:ind w:firstLine="0"/>
      </w:pPr>
      <w:r>
        <w:rPr>
          <w:rFonts w:ascii="Arial" w:hAnsi="Arial" w:eastAsia="黑体"/>
          <w:b/>
          <w:color w:val="000000"/>
          <w:sz w:val="32"/>
        </w:rPr>
        <w:t>第五章 风险与前置依赖</w:t>
      </w:r>
    </w:p>
    <w:p>
      <w:pPr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5.1 教材版本核对</w:t>
      </w:r>
    </w:p>
    <w:p>
      <w:r>
        <w:rPr>
          <w:rFonts w:ascii="Arial" w:hAnsi="Arial" w:eastAsia="宋体"/>
          <w:sz w:val="24"/>
        </w:rPr>
        <w:t>素材表来源 URL 已多源交叉印证为新蕾版《快乐英语》二年级（天津地区使用）。开工前建议再用纸质教材目录比对一次 12 个单元主题与句子文本，避免线上版与本地印刷版存在差异。</w:t>
      </w:r>
    </w:p>
    <w:p>
      <w:pPr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5.2 素材表用户校对</w:t>
      </w:r>
    </w:p>
    <w:p>
      <w:r>
        <w:rPr>
          <w:rFonts w:ascii="Arial" w:hAnsi="Arial" w:eastAsia="宋体"/>
          <w:sz w:val="24"/>
        </w:rPr>
        <w:t>尤其是二下 Unit 6 Happy Time 的 5 条 pending 条目，必须由用户对照纸质教材补齐英文原文；补齐前不进入生产与开发联调。其余 107 条虽已 verified，仍建议用户快速过一遍发音与配图文案。</w:t>
      </w:r>
    </w:p>
    <w:p>
      <w:pPr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5.3 二下 Unit 6 处理建议</w:t>
      </w:r>
    </w:p>
    <w:p>
      <w:pPr>
        <w:pStyle w:val="ListBullet"/>
        <w:ind w:firstLine="0"/>
      </w:pPr>
      <w:r>
        <w:rPr>
          <w:rFonts w:ascii="Arial" w:hAnsi="Arial" w:eastAsia="宋体"/>
          <w:sz w:val="24"/>
        </w:rPr>
        <w:t>若教材确认 Happy Time 为纯复习单元、无新句 / 新词，可考虑该单元在 APP 内仅做复习整合页（汇集 U1~U5 已学生词与句子），不新增素材。</w:t>
      </w:r>
    </w:p>
    <w:p>
      <w:pPr>
        <w:pStyle w:val="ListBullet"/>
        <w:ind w:firstLine="0"/>
      </w:pPr>
      <w:r>
        <w:rPr>
          <w:rFonts w:ascii="Arial" w:hAnsi="Arial" w:eastAsia="宋体"/>
          <w:sz w:val="24"/>
        </w:rPr>
        <w:t>若教材确有新内容，按本方案正常追加 5 条素材与资源文件。</w:t>
      </w:r>
    </w:p>
    <w:p>
      <w:pPr>
        <w:pStyle w:val="ListBullet"/>
        <w:ind w:firstLine="0"/>
      </w:pPr>
      <w:r>
        <w:rPr>
          <w:rFonts w:ascii="Arial" w:hAnsi="Arial" w:eastAsia="宋体"/>
          <w:sz w:val="24"/>
        </w:rPr>
        <w:t>两种路径均不影响 book_id=4 的整体结构，仅影响 Unit 6 内 sentences/words 数组是否为空。</w:t>
      </w:r>
    </w:p>
    <w:p>
      <w:pPr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5.4 进度兼容风险</w:t>
      </w:r>
    </w:p>
    <w:p>
      <w:r>
        <w:rPr>
          <w:rFonts w:ascii="Arial" w:hAnsi="Arial" w:eastAsia="宋体"/>
          <w:sz w:val="24"/>
        </w:rPr>
        <w:t>book_id 维度加入进度表时，必须：(1) 升级前备份 SQLite；(2) 迁移脚本对 book_id 缺失的历史记录按原内容回填 book_id=1 或 2；(3) 迁移完成后抽样比对一年级上下册的已听数与跟读得分，确保不丢分、不重置。</w:t>
      </w:r>
    </w:p>
    <w:p>
      <w:pPr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5.5 素材生产周期预估</w:t>
      </w:r>
    </w:p>
    <w:p>
      <w:r>
        <w:rPr>
          <w:rFonts w:ascii="Arial" w:hAnsi="Arial" w:eastAsia="宋体"/>
          <w:sz w:val="24"/>
        </w:rPr>
        <w:t>本轮 107 条音频 + 107 张配图共 214 个文件。按批量生成经验估算：音频 TTS 生成约 0.5~1 个工作日可全部产出；配图批量生成与人工抽审约 1~2 个工作日；合计素材生产约 2~3 个工作日。开发 T5（资源接入联调）排在素材到位之后，整体二期开发 + 素材生产可在一周内闭环。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Arial" w:hAnsi="Arial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