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rPr>
          <w:rFonts w:ascii="微软雅黑" w:hAnsi="微软雅黑" w:eastAsia="微软雅黑"/>
          <w:b/>
          <w:sz w:val="32"/>
        </w:rPr>
        <w:t>二年级扩展规划 V1.0</w:t>
      </w:r>
    </w:p>
    <w:p>
      <w:r>
        <w:rPr>
          <w:rFonts w:ascii="微软雅黑" w:hAnsi="微软雅黑" w:eastAsia="微软雅黑"/>
          <w:b w:val="0"/>
          <w:sz w:val="21"/>
        </w:rPr>
        <w:t>项目：天津一年级《快乐英语》自用学习 APP　|　规划内容：扩展纳入二年级（第 3、4 册）　|　日期：2026-09-14</w:t>
      </w:r>
    </w:p>
    <w:p>
      <w:r>
        <w:rPr>
          <w:rFonts w:ascii="微软雅黑" w:hAnsi="微软雅黑" w:eastAsia="微软雅黑"/>
          <w:b/>
          <w:sz w:val="21"/>
        </w:rPr>
        <w:t>定位：本规划为二期扩展方案。一期（一年级）架构预留数据驱动扩展能力，二期以"内容入库 + 年级切换"方式接入，不重写 App。</w:t>
      </w:r>
    </w:p>
    <w:p>
      <w:pPr>
        <w:pStyle w:val="Heading2"/>
      </w:pPr>
      <w:r>
        <w:rPr>
          <w:rFonts w:ascii="微软雅黑" w:hAnsi="微软雅黑" w:eastAsia="微软雅黑"/>
          <w:b/>
          <w:sz w:val="26"/>
        </w:rPr>
        <w:t>一、规划背景与目标</w:t>
      </w:r>
    </w:p>
    <w:p>
      <w:pPr>
        <w:pStyle w:val="ListBullet"/>
      </w:pPr>
      <w:r>
        <w:rPr>
          <w:rFonts w:ascii="微软雅黑" w:hAnsi="微软雅黑" w:eastAsia="微软雅黑"/>
          <w:b w:val="0"/>
          <w:sz w:val="21"/>
        </w:rPr>
        <w:t>现状：一年级（第 1、2 册）已规划完整——PRD/UI/内容数据 84 条就绪，配图 84 张完成，音频生成中，语音评测选型已冻结</w:t>
      </w:r>
    </w:p>
    <w:p>
      <w:pPr>
        <w:pStyle w:val="ListBullet"/>
      </w:pPr>
      <w:r>
        <w:rPr>
          <w:rFonts w:ascii="微软雅黑" w:hAnsi="微软雅黑" w:eastAsia="微软雅黑"/>
          <w:b w:val="0"/>
          <w:sz w:val="21"/>
        </w:rPr>
        <w:t>目标：App 支持 1-2 年级内容，孩子升二年级后可直接切换使用，无需换 App</w:t>
      </w:r>
    </w:p>
    <w:p>
      <w:pPr>
        <w:pStyle w:val="ListBullet"/>
      </w:pPr>
      <w:r>
        <w:rPr>
          <w:rFonts w:ascii="微软雅黑" w:hAnsi="微软雅黑" w:eastAsia="微软雅黑"/>
          <w:b w:val="0"/>
          <w:sz w:val="21"/>
        </w:rPr>
        <w:t>方式：数据驱动扩展（新增 2 册内容数据 + 首页年级入口），现有页面全部复用</w:t>
      </w:r>
    </w:p>
    <w:p>
      <w:pPr>
        <w:pStyle w:val="Heading2"/>
      </w:pPr>
      <w:r>
        <w:rPr>
          <w:rFonts w:ascii="微软雅黑" w:hAnsi="微软雅黑" w:eastAsia="微软雅黑"/>
          <w:b/>
          <w:sz w:val="26"/>
        </w:rPr>
        <w:t>二、二年级教材结构（已查证）</w:t>
      </w:r>
    </w:p>
    <w:p>
      <w:r>
        <w:rPr>
          <w:rFonts w:ascii="微软雅黑" w:hAnsi="微软雅黑" w:eastAsia="微软雅黑"/>
          <w:b/>
          <w:sz w:val="21"/>
        </w:rPr>
        <w:t>新蕾《快乐英语》二年级 = 第 3 册（上册）+ 第 4 册（下册），各 6 单元。目录来源：学科网、21世纪教育网、爱听说等公开资料（2025-2026 学年）多来源交叉印证。</w:t>
      </w:r>
    </w:p>
    <w:p>
      <w:r>
        <w:rPr>
          <w:rFonts w:ascii="微软雅黑" w:hAnsi="微软雅黑" w:eastAsia="微软雅黑"/>
          <w:b w:val="0"/>
          <w:sz w:val="21"/>
        </w:rPr>
        <w:t>二年级上册（第 3 册）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b/>
                <w:sz w:val="20"/>
              </w:rPr>
              <w:t>单元</w:t>
            </w:r>
          </w:p>
        </w:tc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b/>
                <w:sz w:val="20"/>
              </w:rPr>
              <w:t>英文主题</w:t>
            </w:r>
          </w:p>
        </w:tc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b/>
                <w:sz w:val="20"/>
              </w:rPr>
              <w:t>中文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Unit 1</w:t>
            </w:r>
          </w:p>
        </w:tc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Toys</w:t>
            </w:r>
          </w:p>
        </w:tc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玩具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Unit 2</w:t>
            </w:r>
          </w:p>
        </w:tc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Shapes</w:t>
            </w:r>
          </w:p>
        </w:tc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形状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Unit 3</w:t>
            </w:r>
          </w:p>
        </w:tc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Our School</w:t>
            </w:r>
          </w:p>
        </w:tc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我们的学校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Unit 4</w:t>
            </w:r>
          </w:p>
        </w:tc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My Classroom</w:t>
            </w:r>
          </w:p>
        </w:tc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我的教室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Unit 5</w:t>
            </w:r>
          </w:p>
        </w:tc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Subjects</w:t>
            </w:r>
          </w:p>
        </w:tc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科目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Unit 6</w:t>
            </w:r>
          </w:p>
        </w:tc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Week</w:t>
            </w:r>
          </w:p>
        </w:tc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星期</w:t>
            </w:r>
          </w:p>
        </w:tc>
      </w:tr>
    </w:tbl>
    <w:p>
      <w:r>
        <w:rPr>
          <w:rFonts w:ascii="微软雅黑" w:hAnsi="微软雅黑" w:eastAsia="微软雅黑"/>
          <w:b w:val="0"/>
          <w:sz w:val="21"/>
        </w:rPr>
        <w:t>二年级下册（第 4 册）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b/>
                <w:sz w:val="20"/>
              </w:rPr>
              <w:t>单元</w:t>
            </w:r>
          </w:p>
        </w:tc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b/>
                <w:sz w:val="20"/>
              </w:rPr>
              <w:t>英文主题</w:t>
            </w:r>
          </w:p>
        </w:tc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b/>
                <w:sz w:val="20"/>
              </w:rPr>
              <w:t>中文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Unit 1</w:t>
            </w:r>
          </w:p>
        </w:tc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Looks</w:t>
            </w:r>
          </w:p>
        </w:tc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外形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Unit 2</w:t>
            </w:r>
          </w:p>
        </w:tc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Clothes</w:t>
            </w:r>
          </w:p>
        </w:tc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衣服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Unit 3</w:t>
            </w:r>
          </w:p>
        </w:tc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Weather</w:t>
            </w:r>
          </w:p>
        </w:tc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天气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Unit 4</w:t>
            </w:r>
          </w:p>
        </w:tc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Vehicles</w:t>
            </w:r>
          </w:p>
        </w:tc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交通工具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Unit 5</w:t>
            </w:r>
          </w:p>
        </w:tc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My Home</w:t>
            </w:r>
          </w:p>
        </w:tc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我的家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Unit 6</w:t>
            </w:r>
          </w:p>
        </w:tc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Happy Time</w:t>
            </w:r>
          </w:p>
        </w:tc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快乐时光</w:t>
            </w:r>
          </w:p>
        </w:tc>
      </w:tr>
    </w:tbl>
    <w:p>
      <w:pPr>
        <w:pStyle w:val="Heading2"/>
      </w:pPr>
      <w:r>
        <w:rPr>
          <w:rFonts w:ascii="微软雅黑" w:hAnsi="微软雅黑" w:eastAsia="微软雅黑"/>
          <w:b/>
          <w:sz w:val="26"/>
        </w:rPr>
        <w:t>三、内容规模与素材需求估算</w:t>
      </w:r>
    </w:p>
    <w:p>
      <w:pPr>
        <w:pStyle w:val="ListBullet"/>
      </w:pPr>
      <w:r>
        <w:rPr>
          <w:rFonts w:ascii="微软雅黑" w:hAnsi="微软雅黑" w:eastAsia="微软雅黑"/>
          <w:b w:val="0"/>
          <w:sz w:val="21"/>
        </w:rPr>
        <w:t>沿用一年级模式（每单元 3-5 句 + 3-5 词）：二年级约 84 条（42 句 + 42 词），具体以教材实际为准</w:t>
      </w:r>
    </w:p>
    <w:p>
      <w:pPr>
        <w:pStyle w:val="ListBullet"/>
      </w:pPr>
      <w:r>
        <w:rPr>
          <w:rFonts w:ascii="微软雅黑" w:hAnsi="微软雅黑" w:eastAsia="微软雅黑"/>
          <w:b w:val="0"/>
          <w:sz w:val="21"/>
        </w:rPr>
        <w:t>音频：约 84 条，复用现有规范（MP3 / 44100Hz / 单声道 / 128kbps，AI 生成，温柔美式女声）</w:t>
      </w:r>
    </w:p>
    <w:p>
      <w:pPr>
        <w:pStyle w:val="ListBullet"/>
      </w:pPr>
      <w:r>
        <w:rPr>
          <w:rFonts w:ascii="微软雅黑" w:hAnsi="微软雅黑" w:eastAsia="微软雅黑"/>
          <w:b w:val="0"/>
          <w:sz w:val="21"/>
        </w:rPr>
        <w:t>配图：约 84 张，复用现有风格（简约 2D 卡通、白色背景、无文字、800×800）</w:t>
      </w:r>
    </w:p>
    <w:p>
      <w:pPr>
        <w:pStyle w:val="ListBullet"/>
      </w:pPr>
      <w:r>
        <w:rPr>
          <w:rFonts w:ascii="微软雅黑" w:hAnsi="微软雅黑" w:eastAsia="微软雅黑"/>
          <w:b w:val="0"/>
          <w:sz w:val="21"/>
        </w:rPr>
        <w:t>内容数据：content.json 扩展 2 册（book_id 3、4），结构与现有完全一致</w:t>
      </w:r>
    </w:p>
    <w:p>
      <w:r>
        <w:rPr>
          <w:rFonts w:ascii="微软雅黑" w:hAnsi="微软雅黑" w:eastAsia="微软雅黑"/>
          <w:b/>
          <w:sz w:val="21"/>
        </w:rPr>
        <w:t>⚠️ 注意：具体句子与单词清单需要用户提供二年级教材素材表（与一年级同源方式），本规划不编造教材内容。</w:t>
      </w:r>
    </w:p>
    <w:p>
      <w:pPr>
        <w:pStyle w:val="Heading2"/>
      </w:pPr>
      <w:r>
        <w:rPr>
          <w:rFonts w:ascii="微软雅黑" w:hAnsi="微软雅黑" w:eastAsia="微软雅黑"/>
          <w:b/>
          <w:sz w:val="26"/>
        </w:rPr>
        <w:t>四、App 架构扩展方案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b/>
                <w:sz w:val="20"/>
              </w:rPr>
              <w:t>模块</w:t>
            </w:r>
          </w:p>
        </w:tc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b/>
                <w:sz w:val="20"/>
              </w:rPr>
              <w:t>一期（一年级）</w:t>
            </w:r>
          </w:p>
        </w:tc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b/>
                <w:sz w:val="20"/>
              </w:rPr>
              <w:t>二期（加入二年级）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数据模型</w:t>
            </w:r>
          </w:p>
        </w:tc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books[0]=上册, books[1]=下册</w:t>
            </w:r>
          </w:p>
        </w:tc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books 数组扩展至 4 册（第 1-4 册）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首页入口</w:t>
            </w:r>
          </w:p>
        </w:tc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上下册切换</w:t>
            </w:r>
          </w:p>
        </w:tc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先选年级（一年级/二年级）→ 再选上下册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课文点读/跟读/单词页</w:t>
            </w:r>
          </w:p>
        </w:tc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按册取数</w:t>
            </w:r>
          </w:p>
        </w:tc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复用，仅数据源切换（按 book_id 过滤）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进度存储（SQLite）</w:t>
            </w:r>
          </w:p>
        </w:tc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按册记录</w:t>
            </w:r>
          </w:p>
        </w:tc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进度表增加 book_id 维度，各册进度独立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设置页</w:t>
            </w:r>
          </w:p>
        </w:tc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不变</w:t>
            </w:r>
          </w:p>
        </w:tc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不变</w:t>
            </w:r>
          </w:p>
        </w:tc>
      </w:tr>
    </w:tbl>
    <w:p>
      <w:pPr>
        <w:pStyle w:val="ListBullet"/>
      </w:pPr>
      <w:r>
        <w:rPr>
          <w:rFonts w:ascii="微软雅黑" w:hAnsi="微软雅黑" w:eastAsia="微软雅黑"/>
          <w:b w:val="0"/>
          <w:sz w:val="21"/>
        </w:rPr>
        <w:t>影响面：小。核心是"入口多一层 + 数据多两册"，页面组件零新增</w:t>
      </w:r>
    </w:p>
    <w:p>
      <w:pPr>
        <w:pStyle w:val="Heading2"/>
      </w:pPr>
      <w:r>
        <w:rPr>
          <w:rFonts w:ascii="微软雅黑" w:hAnsi="微软雅黑" w:eastAsia="微软雅黑"/>
          <w:b/>
          <w:sz w:val="26"/>
        </w:rPr>
        <w:t>五、素材制作规划（二期）</w:t>
      </w:r>
    </w:p>
    <w:p>
      <w:pPr>
        <w:pStyle w:val="ListBullet"/>
      </w:pPr>
      <w:r>
        <w:rPr>
          <w:rFonts w:ascii="微软雅黑" w:hAnsi="微软雅黑" w:eastAsia="微软雅黑"/>
          <w:b w:val="0"/>
          <w:sz w:val="21"/>
        </w:rPr>
        <w:t>音频：84 条，复用 AI 生成 + 转码管线（TTS → MP3/44100/128kbps → 落盘）</w:t>
      </w:r>
    </w:p>
    <w:p>
      <w:pPr>
        <w:pStyle w:val="ListBullet"/>
      </w:pPr>
      <w:r>
        <w:rPr>
          <w:rFonts w:ascii="微软雅黑" w:hAnsi="微软雅黑" w:eastAsia="微软雅黑"/>
          <w:b w:val="0"/>
          <w:sz w:val="21"/>
        </w:rPr>
        <w:t>配图：84 张，复用生图风格（800×800，无内嵌文字）</w:t>
      </w:r>
    </w:p>
    <w:p>
      <w:pPr>
        <w:pStyle w:val="ListBullet"/>
      </w:pPr>
      <w:r>
        <w:rPr>
          <w:rFonts w:ascii="微软雅黑" w:hAnsi="微软雅黑" w:eastAsia="微软雅黑"/>
          <w:b w:val="0"/>
          <w:sz w:val="21"/>
        </w:rPr>
        <w:t>依赖：二年级素材表（句子 + 单词 + 来源单元）确认后即可启动批量生成</w:t>
      </w:r>
    </w:p>
    <w:p>
      <w:pPr>
        <w:pStyle w:val="Heading2"/>
      </w:pPr>
      <w:r>
        <w:rPr>
          <w:rFonts w:ascii="微软雅黑" w:hAnsi="微软雅黑" w:eastAsia="微软雅黑"/>
          <w:b/>
          <w:sz w:val="26"/>
        </w:rPr>
        <w:t>六、阶段划分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b/>
                <w:sz w:val="20"/>
              </w:rPr>
              <w:t>阶段</w:t>
            </w:r>
          </w:p>
        </w:tc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b/>
                <w:sz w:val="20"/>
              </w:rPr>
              <w:t>内容</w:t>
            </w:r>
          </w:p>
        </w:tc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b/>
                <w:sz w:val="20"/>
              </w:rPr>
              <w:t>状态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一期（当前）</w:t>
            </w:r>
          </w:p>
        </w:tc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一年级 84 条素材 + App 开发 + POC 验证</w:t>
            </w:r>
          </w:p>
        </w:tc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素材进行中，开发待启动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二期</w:t>
            </w:r>
          </w:p>
        </w:tc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二年级素材生成 → content.json 扩展 → 首页年级入口 → 测试</w:t>
            </w:r>
          </w:p>
        </w:tc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待规划确认后启动</w:t>
            </w:r>
          </w:p>
        </w:tc>
      </w:tr>
    </w:tbl>
    <w:p>
      <w:pPr>
        <w:pStyle w:val="ListBullet"/>
      </w:pPr>
      <w:r>
        <w:rPr>
          <w:rFonts w:ascii="微软雅黑" w:hAnsi="微软雅黑" w:eastAsia="微软雅黑"/>
          <w:b w:val="0"/>
          <w:sz w:val="21"/>
        </w:rPr>
        <w:t>建议：一期先上线自用，二年级作为数据更新 + 小功能迭代（架构已预留，二期工作量显著小于一期）</w:t>
      </w:r>
    </w:p>
    <w:p>
      <w:pPr>
        <w:pStyle w:val="Heading2"/>
      </w:pPr>
      <w:r>
        <w:rPr>
          <w:rFonts w:ascii="微软雅黑" w:hAnsi="微软雅黑" w:eastAsia="微软雅黑"/>
          <w:b/>
          <w:sz w:val="26"/>
        </w:rPr>
        <w:t>七、前置依赖与风险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/>
            <w:r>
              <w:rPr>
                <w:rFonts w:ascii="微软雅黑" w:hAnsi="微软雅黑" w:eastAsia="微软雅黑"/>
                <w:b/>
                <w:sz w:val="20"/>
              </w:rPr>
              <w:t>事项</w:t>
            </w:r>
          </w:p>
        </w:tc>
        <w:tc>
          <w:tcPr>
            <w:tcW w:type="dxa" w:w="4320"/>
          </w:tcPr>
          <w:p>
            <w:r/>
            <w:r>
              <w:rPr>
                <w:rFonts w:ascii="微软雅黑" w:hAnsi="微软雅黑" w:eastAsia="微软雅黑"/>
                <w:b/>
                <w:sz w:val="20"/>
              </w:rPr>
              <w:t>说明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二年级素材表</w:t>
            </w:r>
          </w:p>
        </w:tc>
        <w:tc>
          <w:tcPr>
            <w:tcW w:type="dxa" w:w="4320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需用户提供：每单元 3-5 句 + 3-5 词（与一年级素材表同格式）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教材版本核对</w:t>
            </w:r>
          </w:p>
        </w:tc>
        <w:tc>
          <w:tcPr>
            <w:tcW w:type="dxa" w:w="4320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需确认孩子所在年级实际用书为 2025-2026 学年新蕾版（目录已按该版查证）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进度兼容</w:t>
            </w:r>
          </w:p>
        </w:tc>
        <w:tc>
          <w:tcPr>
            <w:tcW w:type="dxa" w:w="4320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二期加入后，一年级进度不受影响（按 book_id 隔离）</w:t>
            </w:r>
          </w:p>
        </w:tc>
      </w:tr>
    </w:tbl>
    <w:p>
      <w:pPr>
        <w:pStyle w:val="Heading2"/>
      </w:pPr>
      <w:r>
        <w:rPr>
          <w:rFonts w:ascii="微软雅黑" w:hAnsi="微软雅黑" w:eastAsia="微软雅黑"/>
          <w:b/>
          <w:sz w:val="26"/>
        </w:rPr>
        <w:t>八、对现有文档的影响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/>
            <w:r>
              <w:rPr>
                <w:rFonts w:ascii="微软雅黑" w:hAnsi="微软雅黑" w:eastAsia="微软雅黑"/>
                <w:b/>
                <w:sz w:val="20"/>
              </w:rPr>
              <w:t>文档</w:t>
            </w:r>
          </w:p>
        </w:tc>
        <w:tc>
          <w:tcPr>
            <w:tcW w:type="dxa" w:w="4320"/>
          </w:tcPr>
          <w:p>
            <w:r/>
            <w:r>
              <w:rPr>
                <w:rFonts w:ascii="微软雅黑" w:hAnsi="微软雅黑" w:eastAsia="微软雅黑"/>
                <w:b/>
                <w:sz w:val="20"/>
              </w:rPr>
              <w:t>影响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PRD V1.0</w:t>
            </w:r>
          </w:p>
        </w:tc>
        <w:tc>
          <w:tcPr>
            <w:tcW w:type="dxa" w:w="4320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建议二期升级为"1-2 年级版"（年级切换需求写入）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开发开工清单</w:t>
            </w:r>
          </w:p>
        </w:tc>
        <w:tc>
          <w:tcPr>
            <w:tcW w:type="dxa" w:w="4320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首页增加年级入口（小改）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UI 原型 / 设计规范</w:t>
            </w:r>
          </w:p>
        </w:tc>
        <w:tc>
          <w:tcPr>
            <w:tcW w:type="dxa" w:w="4320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原型首页加年级选择层；规范可复用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content.json</w:t>
            </w:r>
          </w:p>
        </w:tc>
        <w:tc>
          <w:tcPr>
            <w:tcW w:type="dxa" w:w="4320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二期扩展 2 册数据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README</w:t>
            </w:r>
          </w:p>
        </w:tc>
        <w:tc>
          <w:tcPr>
            <w:tcW w:type="dxa" w:w="4320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本次已同步规划状态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微软雅黑" w:hAnsi="微软雅黑" w:eastAsia="微软雅黑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