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360" w:lineRule="auto" w:before="0" w:after="360"/>
        <w:jc w:val="center"/>
      </w:pPr>
      <w:r>
        <w:rPr>
          <w:rFonts w:ascii="黑体" w:hAnsi="黑体" w:eastAsia="黑体"/>
          <w:b/>
          <w:color w:val="000000"/>
          <w:sz w:val="36"/>
        </w:rPr>
        <w:t>整体需求文档 V1.1</w:t>
      </w:r>
    </w:p>
    <w:p>
      <w:pPr>
        <w:spacing w:line="360" w:lineRule="auto" w:before="0" w:after="120"/>
        <w:jc w:val="center"/>
      </w:pPr>
      <w:r>
        <w:rPr>
          <w:rFonts w:ascii="楷体" w:hAnsi="楷体" w:eastAsia="楷体"/>
          <w:b w:val="0"/>
          <w:color w:val="000000"/>
          <w:sz w:val="24"/>
        </w:rPr>
        <w:t>天津 1-2 年级新蕾《快乐英语》自用安卓学习 APP</w:t>
      </w:r>
    </w:p>
    <w:p>
      <w:pPr>
        <w:spacing w:line="360" w:lineRule="auto" w:before="0" w:after="240"/>
        <w:jc w:val="center"/>
      </w:pPr>
      <w:r>
        <w:rPr>
          <w:rFonts w:ascii="宋体" w:hAnsi="宋体" w:eastAsia="宋体"/>
          <w:b w:val="0"/>
          <w:color w:val="000000"/>
          <w:sz w:val="21"/>
        </w:rPr>
        <w:t>版本：V1.1　|　日期：2026-09-14　|　范围：一年级 + 二年级一次完整开发</w:t>
      </w:r>
    </w:p>
    <w:p>
      <w:pPr>
        <w:spacing w:line="360" w:lineRule="auto" w:before="0" w:after="0"/>
      </w:pPr>
    </w:p>
    <w:p>
      <w:pPr>
        <w:spacing w:line="288" w:lineRule="auto" w:before="80" w:after="80"/>
        <w:jc w:val="center"/>
      </w:pPr>
      <w:r>
        <w:rPr>
          <w:rFonts w:ascii="宋体" w:hAnsi="宋体" w:eastAsia="宋体"/>
          <w:b/>
          <w:color w:val="000000"/>
          <w:sz w:val="21"/>
        </w:rPr>
        <w:t>表 1　版本信息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814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7143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文档名称</w:t>
            </w:r>
          </w:p>
        </w:tc>
        <w:tc>
          <w:tcPr>
            <w:tcW w:type="dxa" w:w="714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整体需求文档 V1.1（天津 1-2 年级新蕾快乐英语 · 自用安卓 APP）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版本</w:t>
            </w:r>
          </w:p>
        </w:tc>
        <w:tc>
          <w:tcPr>
            <w:tcW w:type="dxa" w:w="714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V1.1（POC 结论修订版：选型改为 Vosk 混合打分，素材 196/196 全量完成）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日期</w:t>
            </w:r>
          </w:p>
        </w:tc>
        <w:tc>
          <w:tcPr>
            <w:tcW w:type="dxa" w:w="7143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2026-09-14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适用教材</w:t>
            </w:r>
          </w:p>
        </w:tc>
        <w:tc>
          <w:tcPr>
            <w:tcW w:type="dxa" w:w="714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新蕾出版社《快乐英语》第 1-4 册（一年级 = 第 1、2 册；二年级 = 第 3、4 册）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开发形态</w:t>
            </w:r>
          </w:p>
        </w:tc>
        <w:tc>
          <w:tcPr>
            <w:tcW w:type="dxa" w:w="714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Flutter 安卓单端，纯离线、无账号、无广告、零成本、自用不上架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上游文档</w:t>
            </w:r>
          </w:p>
        </w:tc>
        <w:tc>
          <w:tcPr>
            <w:tcW w:type="dxa" w:w="714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PRD V1.0、二年级扩展规划 V1.0、二年级开发开工文档 V1.0、UI 设计规范 V1.0、语音选型调研报告 V1.1、POC 实施手册 V1.1、POC 结论报告 V1.0</w:t>
            </w:r>
          </w:p>
        </w:tc>
      </w:tr>
    </w:tbl>
    <w:p>
      <w:r>
        <w:br w:type="page"/>
      </w:r>
    </w:p>
    <w:p>
      <w:pPr>
        <w:pStyle w:val="Heading1"/>
        <w:spacing w:line="288" w:lineRule="auto" w:before="0" w:after="120"/>
      </w:pPr>
      <w:r>
        <w:rPr>
          <w:rFonts w:ascii="黑体" w:hAnsi="黑体" w:eastAsia="黑体"/>
          <w:b/>
          <w:color w:val="000000"/>
          <w:sz w:val="32"/>
        </w:rPr>
        <w:t>目录</w:t>
      </w:r>
    </w:p>
    <w:p>
      <w:pPr>
        <w:spacing w:line="240" w:lineRule="auto"/>
      </w:pPr>
      <w:r>
        <w:fldChar w:fldCharType="begin"/>
        <w:instrText xml:space="preserve">TOC \o "1-2" \h \z \u</w:instrText>
        <w:fldChar w:fldCharType="separate"/>
        <w:t>（打开文档时按 F9 更新目录）</w:t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spacing w:line="288" w:lineRule="auto" w:before="280" w:after="120"/>
      </w:pPr>
      <w:r>
        <w:rPr>
          <w:rFonts w:ascii="黑体" w:hAnsi="黑体" w:eastAsia="黑体"/>
          <w:b/>
          <w:color w:val="000000"/>
          <w:sz w:val="32"/>
        </w:rPr>
        <w:t>摘要</w:t>
      </w:r>
    </w:p>
    <w:p>
      <w:pPr>
        <w:spacing w:line="360" w:lineRule="auto" w:before="0" w:after="0"/>
        <w:ind w:firstLineChars="200" w:firstLine="480"/>
      </w:pPr>
      <w:r>
        <w:rPr>
          <w:rFonts w:ascii="宋体" w:hAnsi="宋体" w:eastAsia="宋体"/>
          <w:b w:val="0"/>
          <w:color w:val="000000"/>
          <w:sz w:val="24"/>
        </w:rPr>
        <w:t>本版需求文档确定 1-2 年级一次开发的产品边界与实现方案。核心判断：以“自用、零成本、纯离线”为硬约束，采用 Flutter 安卓单端 + 本地 SQLite 进度 + 本地离线语音评测（Vosk 混合打分，详见第六章）的技术路线，内容覆盖新蕾《快乐英语》第 1-4 册共 196 条素材（一年级 84 条、二年级 112 条，其中 5 条待用户补全），预计 12-15 天完成开发。</w:t>
      </w:r>
    </w:p>
    <w:p>
      <w:pPr>
        <w:spacing w:line="360" w:lineRule="auto" w:before="0" w:after="0"/>
        <w:ind w:firstLineChars="200" w:firstLine="480"/>
      </w:pPr>
      <w:r>
        <w:rPr>
          <w:rFonts w:ascii="宋体" w:hAnsi="宋体" w:eastAsia="宋体"/>
          <w:b w:val="0"/>
          <w:color w:val="000000"/>
          <w:sz w:val="24"/>
        </w:rPr>
        <w:t>关键事实：一年级素材（文本 84 条、音频 84 条、配图 84 张）已全部完成并验收；四册 196 条素材（文本、音频、配图）已全部完成并验收；语音评测选型经 POC 实测确定为 Vosk 混合打分（grammar×0.5 + 自由转写×0.5）；POC 采用 SpeechOcean762 公开数据模拟方案并已产出《POC 结论报告 V1.0》。</w:t>
      </w:r>
    </w:p>
    <w:p>
      <w:pPr>
        <w:spacing w:line="360" w:lineRule="auto" w:before="0" w:after="0"/>
        <w:ind w:firstLineChars="200" w:firstLine="480"/>
      </w:pPr>
      <w:r>
        <w:rPr>
          <w:rFonts w:ascii="宋体" w:hAnsi="宋体" w:eastAsia="宋体"/>
          <w:b w:val="0"/>
          <w:color w:val="000000"/>
          <w:sz w:val="24"/>
        </w:rPr>
        <w:t>主要约束：无账号体系、无家长端、无付费、无广告、不联网、不上架；开发环境（Flutter SDK、Android Studio、测试真机）尚未就绪；POC 数据级验证已执行完毕（结论报告 V1.0 已出）。</w:t>
      </w:r>
    </w:p>
    <w:p>
      <w:pPr>
        <w:spacing w:line="360" w:lineRule="auto" w:before="0" w:after="0"/>
        <w:ind w:firstLineChars="200" w:firstLine="480"/>
      </w:pPr>
      <w:r>
        <w:rPr>
          <w:rFonts w:ascii="宋体" w:hAnsi="宋体" w:eastAsia="宋体"/>
          <w:b w:val="0"/>
          <w:color w:val="000000"/>
          <w:sz w:val="24"/>
        </w:rPr>
        <w:t>行动建议：已完成：四册素材全部补全并验收、POC 数据级验证执行完毕（结论报告 V1.0 已出）；下一步：真机冒烟录音（用户提供 5-10 条孩子录音）与开发环境搭建并行推进。</w:t>
      </w:r>
    </w:p>
    <w:p>
      <w:pPr>
        <w:pStyle w:val="Heading1"/>
        <w:spacing w:line="288" w:lineRule="auto" w:before="280" w:after="120"/>
      </w:pPr>
      <w:r>
        <w:rPr>
          <w:rFonts w:ascii="黑体" w:hAnsi="黑体" w:eastAsia="黑体"/>
          <w:b/>
          <w:color w:val="000000"/>
          <w:sz w:val="32"/>
        </w:rPr>
        <w:t>一、项目概述</w:t>
      </w:r>
    </w:p>
    <w:p>
      <w:pPr>
        <w:pStyle w:val="Heading2"/>
        <w:spacing w:line="288" w:lineRule="auto" w:before="220" w:after="100"/>
      </w:pPr>
      <w:r>
        <w:rPr>
          <w:rFonts w:ascii="黑体" w:hAnsi="黑体" w:eastAsia="黑体"/>
          <w:b/>
          <w:color w:val="000000"/>
          <w:sz w:val="28"/>
        </w:rPr>
        <w:t>（一）背景与目标</w:t>
      </w:r>
    </w:p>
    <w:p>
      <w:pPr>
        <w:spacing w:line="360" w:lineRule="auto" w:before="0" w:after="0"/>
        <w:ind w:firstLineChars="200" w:firstLine="480"/>
      </w:pPr>
      <w:r>
        <w:rPr>
          <w:rFonts w:ascii="宋体" w:hAnsi="宋体" w:eastAsia="宋体"/>
          <w:b w:val="0"/>
          <w:color w:val="000000"/>
          <w:sz w:val="24"/>
        </w:rPr>
        <w:t>为天津地区小学低年级孩子（1-2 年级）自建一款纯本地安卓英语学习 APP，内容对应天津使用的新蕾出版社《快乐英语》。产品定位为家庭自用：孩子独立完成课文点读、跟读打分、单词学习，无需家长陪同操作，不联网、不收集任何数据。</w:t>
      </w:r>
    </w:p>
    <w:p>
      <w:pPr>
        <w:spacing w:line="360" w:lineRule="auto" w:before="0" w:after="0"/>
        <w:ind w:firstLineChars="200" w:firstLine="480"/>
      </w:pPr>
      <w:r>
        <w:rPr>
          <w:rFonts w:ascii="宋体" w:hAnsi="宋体" w:eastAsia="宋体"/>
          <w:b w:val="0"/>
          <w:color w:val="000000"/>
          <w:sz w:val="24"/>
        </w:rPr>
        <w:t>目标：一次开发覆盖 1-2 年级全部内容（第 1-4 册），孩子升入二年级后无需换 APP，直接在首页切换年级即可继续学习；全程可离线使用，学习进度保存在本机。</w:t>
      </w:r>
    </w:p>
    <w:p>
      <w:pPr>
        <w:pStyle w:val="Heading2"/>
        <w:spacing w:line="288" w:lineRule="auto" w:before="220" w:after="100"/>
      </w:pPr>
      <w:r>
        <w:rPr>
          <w:rFonts w:ascii="黑体" w:hAnsi="黑体" w:eastAsia="黑体"/>
          <w:b/>
          <w:color w:val="000000"/>
          <w:sz w:val="28"/>
        </w:rPr>
        <w:t>（二）版本与范围说明</w:t>
      </w:r>
    </w:p>
    <w:p>
      <w:pPr>
        <w:spacing w:line="360" w:lineRule="auto" w:before="0" w:after="0"/>
        <w:ind w:firstLineChars="200" w:firstLine="480"/>
      </w:pPr>
      <w:r>
        <w:rPr>
          <w:rFonts w:ascii="宋体" w:hAnsi="宋体" w:eastAsia="宋体"/>
          <w:b w:val="0"/>
          <w:color w:val="000000"/>
          <w:sz w:val="24"/>
        </w:rPr>
        <w:t>V1.0 范围为一年级（第 1、2 册）；本版 V1.1 将范围扩展为 1-2 年级一次开发完成，新增二年级（第 3、4 册）内容、首页年级选择入口与四册独立进度。除上述增量外，其余页面、交互与设计规范与 V1.0 完全一致。</w:t>
      </w:r>
    </w:p>
    <w:p>
      <w:pPr>
        <w:pStyle w:val="Heading2"/>
        <w:spacing w:line="288" w:lineRule="auto" w:before="220" w:after="100"/>
      </w:pPr>
      <w:r>
        <w:rPr>
          <w:rFonts w:ascii="黑体" w:hAnsi="黑体" w:eastAsia="黑体"/>
          <w:b/>
          <w:color w:val="000000"/>
          <w:sz w:val="28"/>
        </w:rPr>
        <w:t>（三）硬约束清单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仅安卓：只出 Android APK，不上架应用商店，仅本地安装、亲友自用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纯离线：所有音频、配图、语音模型本地打包，全程可断网使用，无任何网络上传接口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无账号：不设登录注册，进度仅存本机 SQLite，换设备或卸载后清空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零成本：全部使用免费开源方案（Flutter / SQLite / sherpa-onnx / Vosk），无服务器、无域名、无第三方付费服务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无广告无付费：APP 内无广告、无内购、无弹窗、无外部跳转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无家长端：只做孩子使用的学习端，不做家长控制、报告、统计等复杂功能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内容自研：课文文本、音频、配图全部自研生成，不使用原版教材的图片与录音</w:t>
      </w:r>
    </w:p>
    <w:p>
      <w:pPr>
        <w:pStyle w:val="Heading1"/>
        <w:spacing w:line="288" w:lineRule="auto" w:before="280" w:after="120"/>
      </w:pPr>
      <w:r>
        <w:rPr>
          <w:rFonts w:ascii="黑体" w:hAnsi="黑体" w:eastAsia="黑体"/>
          <w:b/>
          <w:color w:val="000000"/>
          <w:sz w:val="32"/>
        </w:rPr>
        <w:t>二、目标用户与使用场景</w:t>
      </w:r>
    </w:p>
    <w:p>
      <w:pPr>
        <w:pStyle w:val="Heading2"/>
        <w:spacing w:line="288" w:lineRule="auto" w:before="220" w:after="100"/>
      </w:pPr>
      <w:r>
        <w:rPr>
          <w:rFonts w:ascii="黑体" w:hAnsi="黑体" w:eastAsia="黑体"/>
          <w:b/>
          <w:color w:val="000000"/>
          <w:sz w:val="28"/>
        </w:rPr>
        <w:t>（一）用户画像</w:t>
      </w:r>
    </w:p>
    <w:p>
      <w:pPr>
        <w:spacing w:line="360" w:lineRule="auto" w:before="0" w:after="0"/>
        <w:ind w:firstLineChars="200" w:firstLine="480"/>
      </w:pPr>
      <w:r>
        <w:rPr>
          <w:rFonts w:ascii="宋体" w:hAnsi="宋体" w:eastAsia="宋体"/>
          <w:b w:val="0"/>
          <w:color w:val="000000"/>
          <w:sz w:val="24"/>
        </w:rPr>
        <w:t>主要用户为天津地区小学 1-2 年级学生（6-8 岁），零基础或接近零基础。孩子识字与操作能力有限，界面需大字体、大按钮、少层级；家长仅在安装与首次引导时参与，日常使用由孩子独立完成。</w:t>
      </w:r>
    </w:p>
    <w:p>
      <w:pPr>
        <w:pStyle w:val="Heading2"/>
        <w:spacing w:line="288" w:lineRule="auto" w:before="220" w:after="100"/>
      </w:pPr>
      <w:r>
        <w:rPr>
          <w:rFonts w:ascii="黑体" w:hAnsi="黑体" w:eastAsia="黑体"/>
          <w:b/>
          <w:color w:val="000000"/>
          <w:sz w:val="28"/>
        </w:rPr>
        <w:t>（二）核心使用场景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场景 1 预习与复习：孩子打开 APP，选择当前年级与册次，进入对应单元逐句点读、跟读，配合单词卡学习本课词汇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场景 2 跟读练习：跟读打分页对孩子朗读打分（0-100 分 + 星级），高分为完成标记，低分给出鼓励提示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场景 3 离线环境使用：家中无网络或外出时，全部功能照常可用</w:t>
      </w:r>
    </w:p>
    <w:p>
      <w:pPr>
        <w:pStyle w:val="Heading1"/>
        <w:spacing w:line="288" w:lineRule="auto" w:before="280" w:after="120"/>
      </w:pPr>
      <w:r>
        <w:rPr>
          <w:rFonts w:ascii="黑体" w:hAnsi="黑体" w:eastAsia="黑体"/>
          <w:b/>
          <w:color w:val="000000"/>
          <w:sz w:val="32"/>
        </w:rPr>
        <w:t>三、内容体系</w:t>
      </w:r>
    </w:p>
    <w:p>
      <w:pPr>
        <w:pStyle w:val="Heading2"/>
        <w:spacing w:line="288" w:lineRule="auto" w:before="220" w:after="100"/>
      </w:pPr>
      <w:r>
        <w:rPr>
          <w:rFonts w:ascii="黑体" w:hAnsi="黑体" w:eastAsia="黑体"/>
          <w:b/>
          <w:color w:val="000000"/>
          <w:sz w:val="28"/>
        </w:rPr>
        <w:t>（一）教材确认</w:t>
      </w:r>
    </w:p>
    <w:p>
      <w:pPr>
        <w:spacing w:line="360" w:lineRule="auto" w:before="0" w:after="0"/>
        <w:ind w:firstLineChars="200" w:firstLine="480"/>
      </w:pPr>
      <w:r>
        <w:rPr>
          <w:rFonts w:ascii="宋体" w:hAnsi="宋体" w:eastAsia="宋体"/>
          <w:b w:val="0"/>
          <w:color w:val="000000"/>
          <w:sz w:val="24"/>
        </w:rPr>
        <w:t>经多来源交叉查证（2025-2026 学年），天津地区 1-2 年级使用新蕾出版社《快乐英语》：一年级为第 1 册（上）、第 2 册（下）；二年级为第 3 册（上）、第 4 册（下）。每册 6 个单元。</w:t>
      </w:r>
    </w:p>
    <w:p>
      <w:pPr>
        <w:pStyle w:val="Heading2"/>
        <w:spacing w:line="288" w:lineRule="auto" w:before="220" w:after="100"/>
      </w:pPr>
      <w:r>
        <w:rPr>
          <w:rFonts w:ascii="黑体" w:hAnsi="黑体" w:eastAsia="黑体"/>
          <w:b/>
          <w:color w:val="000000"/>
          <w:sz w:val="28"/>
        </w:rPr>
        <w:t>（二）四册单元目录</w:t>
      </w:r>
    </w:p>
    <w:p>
      <w:pPr>
        <w:spacing w:line="288" w:lineRule="auto" w:before="80" w:after="80"/>
        <w:jc w:val="center"/>
      </w:pPr>
      <w:r>
        <w:rPr>
          <w:rFonts w:ascii="宋体" w:hAnsi="宋体" w:eastAsia="宋体"/>
          <w:b/>
          <w:color w:val="000000"/>
          <w:sz w:val="21"/>
        </w:rPr>
        <w:t>表 2　四册单元目录（教材查证结果）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册次</w:t>
            </w:r>
          </w:p>
        </w:tc>
        <w:tc>
          <w:tcPr>
            <w:tcW w:type="dxa" w:w="6973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单元 1-6（英文主题 / 中文归纳）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第 1 册（一年级上）</w:t>
            </w:r>
          </w:p>
        </w:tc>
        <w:tc>
          <w:tcPr>
            <w:tcW w:type="dxa" w:w="697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Hello / I'm Tom / How are you? / Book and pencil / Bag / Numbers 1-5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第 2 册（一年级下）</w:t>
            </w:r>
          </w:p>
        </w:tc>
        <w:tc>
          <w:tcPr>
            <w:tcW w:type="dxa" w:w="697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Colour / Face / Animals / Fruit / Body / Numbers 6-10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第 3 册（二年级上）</w:t>
            </w:r>
          </w:p>
        </w:tc>
        <w:tc>
          <w:tcPr>
            <w:tcW w:type="dxa" w:w="697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Toys 玩具 / Shapes 形状 / Our School 我们的学校 / My Classroom 我的教室 / Subjects 课程 / Week 星期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第 4 册（二年级下）</w:t>
            </w:r>
          </w:p>
        </w:tc>
        <w:tc>
          <w:tcPr>
            <w:tcW w:type="dxa" w:w="697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Looks 外貌 / Clothes 服装 / Weather 天气 / Vehicles 交通工具 / My Home 我的家 / Happy Time 快乐时光</w:t>
            </w:r>
          </w:p>
        </w:tc>
      </w:tr>
    </w:tbl>
    <w:p>
      <w:pPr>
        <w:spacing w:line="360" w:lineRule="auto" w:before="0" w:after="0"/>
        <w:ind w:firstLineChars="200" w:firstLine="480"/>
      </w:pPr>
      <w:r>
        <w:rPr>
          <w:rFonts w:ascii="宋体" w:hAnsi="宋体" w:eastAsia="宋体"/>
          <w:b w:val="0"/>
          <w:color w:val="000000"/>
          <w:sz w:val="24"/>
        </w:rPr>
        <w:t>注：二年级单元中文主题为依据素材内容归纳，最终以纸质教材目录为准。</w:t>
      </w:r>
    </w:p>
    <w:p>
      <w:pPr>
        <w:pStyle w:val="Heading2"/>
        <w:spacing w:line="288" w:lineRule="auto" w:before="220" w:after="100"/>
      </w:pPr>
      <w:r>
        <w:rPr>
          <w:rFonts w:ascii="黑体" w:hAnsi="黑体" w:eastAsia="黑体"/>
          <w:b/>
          <w:color w:val="000000"/>
          <w:sz w:val="28"/>
        </w:rPr>
        <w:t>（三）素材规模与状态</w:t>
      </w:r>
    </w:p>
    <w:p>
      <w:pPr>
        <w:spacing w:line="288" w:lineRule="auto" w:before="80" w:after="80"/>
        <w:jc w:val="center"/>
      </w:pPr>
      <w:r>
        <w:rPr>
          <w:rFonts w:ascii="宋体" w:hAnsi="宋体" w:eastAsia="宋体"/>
          <w:b/>
          <w:color w:val="000000"/>
          <w:sz w:val="21"/>
        </w:rPr>
        <w:t>表 3　素材规模与状态（截至 2026-09-14）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247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年级</w:t>
            </w:r>
          </w:p>
        </w:tc>
        <w:tc>
          <w:tcPr>
            <w:tcW w:type="dxa" w:w="1361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册次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句子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单词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合计</w:t>
            </w:r>
          </w:p>
        </w:tc>
        <w:tc>
          <w:tcPr>
            <w:tcW w:type="dxa" w:w="3969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状态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一年级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第 1 册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40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已完成并验收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一年级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第 2 册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22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44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已完成并验收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二年级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第 3 册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32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60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已完成并验收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二年级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第 4 册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27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52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已完成并验收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 册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101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196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196/196 全部完成并验收</w:t>
            </w:r>
          </w:p>
        </w:tc>
      </w:tr>
    </w:tbl>
    <w:p>
      <w:pPr>
        <w:spacing w:line="360" w:lineRule="auto" w:before="0" w:after="0"/>
        <w:ind w:firstLineChars="200" w:firstLine="480"/>
      </w:pPr>
      <w:r>
        <w:rPr>
          <w:rFonts w:ascii="宋体" w:hAnsi="宋体" w:eastAsia="宋体"/>
          <w:b w:val="0"/>
          <w:color w:val="000000"/>
          <w:sz w:val="24"/>
        </w:rPr>
        <w:t>注：一年级句子与单词数按 content.json 实际条目统计；二年级按素材表 CSV 统计。第 4 册 Unit 6「Happy Time」为复习单元，5 条素材已按天津教材口径补全并验收。</w:t>
      </w:r>
    </w:p>
    <w:p>
      <w:pPr>
        <w:pStyle w:val="Heading2"/>
        <w:spacing w:line="288" w:lineRule="auto" w:before="220" w:after="100"/>
      </w:pPr>
      <w:r>
        <w:rPr>
          <w:rFonts w:ascii="黑体" w:hAnsi="黑体" w:eastAsia="黑体"/>
          <w:b/>
          <w:color w:val="000000"/>
          <w:sz w:val="28"/>
        </w:rPr>
        <w:t>（四）素材生产规范</w:t>
      </w:r>
    </w:p>
    <w:p>
      <w:pPr>
        <w:spacing w:line="288" w:lineRule="auto" w:before="80" w:after="80"/>
        <w:jc w:val="center"/>
      </w:pPr>
      <w:r>
        <w:rPr>
          <w:rFonts w:ascii="宋体" w:hAnsi="宋体" w:eastAsia="宋体"/>
          <w:b/>
          <w:color w:val="000000"/>
          <w:sz w:val="21"/>
        </w:rPr>
        <w:t>表 4　素材生产规范（一期已验证，二期沿用）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814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7143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规范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命名规则</w:t>
            </w:r>
          </w:p>
        </w:tc>
        <w:tc>
          <w:tcPr>
            <w:tcW w:type="dxa" w:w="714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句子 U{n}_S{m}、单词 U{n}_W{m}；一、二年级同 id 在不同 book 目录下并存（book1-4）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音频格式</w:t>
            </w:r>
          </w:p>
        </w:tc>
        <w:tc>
          <w:tcPr>
            <w:tcW w:type="dxa" w:w="714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MP3 / 44100Hz / 单声道 / 128kbps CBR / 2Pass -16LUFS / 真峰值 -3dBTP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音色模板</w:t>
            </w:r>
          </w:p>
        </w:tc>
        <w:tc>
          <w:tcPr>
            <w:tcW w:type="dxa" w:w="714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30 岁美国女性外教，安静录音室，标准美式英语，清晰缓慢语速，鼓励语气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配图格式</w:t>
            </w:r>
          </w:p>
        </w:tc>
        <w:tc>
          <w:tcPr>
            <w:tcW w:type="dxa" w:w="714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800×800 PNG，简约 2D 卡通、明亮柔和、圆润线条、白色背景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配图红线</w:t>
            </w:r>
          </w:p>
        </w:tc>
        <w:tc>
          <w:tcPr>
            <w:tcW w:type="dxa" w:w="714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画面内禁止出现任何文字、字母、数字（文字由 APP 界面渲染）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目录结构</w:t>
            </w:r>
          </w:p>
        </w:tc>
        <w:tc>
          <w:tcPr>
            <w:tcW w:type="dxa" w:w="714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content.json + audio/book1-4 + images/book1-4</w:t>
            </w:r>
          </w:p>
        </w:tc>
      </w:tr>
    </w:tbl>
    <w:p>
      <w:pPr>
        <w:pStyle w:val="Heading1"/>
        <w:spacing w:line="288" w:lineRule="auto" w:before="280" w:after="120"/>
      </w:pPr>
      <w:r>
        <w:rPr>
          <w:rFonts w:ascii="黑体" w:hAnsi="黑体" w:eastAsia="黑体"/>
          <w:b/>
          <w:color w:val="000000"/>
          <w:sz w:val="32"/>
        </w:rPr>
        <w:t>四、功能需求</w:t>
      </w:r>
    </w:p>
    <w:p>
      <w:pPr>
        <w:spacing w:line="360" w:lineRule="auto" w:before="0" w:after="0"/>
        <w:ind w:firstLineChars="200" w:firstLine="480"/>
      </w:pPr>
      <w:r>
        <w:rPr>
          <w:rFonts w:ascii="宋体" w:hAnsi="宋体" w:eastAsia="宋体"/>
          <w:b w:val="0"/>
          <w:color w:val="000000"/>
          <w:sz w:val="24"/>
        </w:rPr>
        <w:t>APP 共 5 个页面：首页（含年级选择层）、课文点读、跟读打分、单词学习、设置。二年级加入后首页多一层年级选择，其余 4 个页面零新增、零交互变更。</w:t>
      </w:r>
    </w:p>
    <w:p>
      <w:pPr>
        <w:pStyle w:val="Heading2"/>
        <w:spacing w:line="288" w:lineRule="auto" w:before="220" w:after="100"/>
      </w:pPr>
      <w:r>
        <w:rPr>
          <w:rFonts w:ascii="黑体" w:hAnsi="黑体" w:eastAsia="黑体"/>
          <w:b/>
          <w:color w:val="000000"/>
          <w:sz w:val="28"/>
        </w:rPr>
        <w:t>（一）首页：年级选择 + 单元列表</w:t>
      </w:r>
    </w:p>
    <w:p>
      <w:pPr>
        <w:spacing w:line="360" w:lineRule="auto" w:before="0" w:after="0"/>
        <w:ind w:firstLineChars="200" w:firstLine="480"/>
      </w:pPr>
      <w:r>
        <w:rPr>
          <w:rFonts w:ascii="宋体" w:hAnsi="宋体" w:eastAsia="宋体"/>
          <w:b w:val="0"/>
          <w:color w:val="000000"/>
          <w:sz w:val="24"/>
        </w:rPr>
        <w:t>功能描述：极简首页，两级选择后展示单元列表。第一级选年级（一年级 / 二年级），第二级选上下册，然后展示该册 6 个单元。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默认进入：一年级 · 上册（孩子无需任何操作即可开始学习）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年级/册次切换：大按钮 Tabs，点击即切换，无二级菜单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单元列表：每行一个大卡片（单元序号 + 英文标题 + 中文主题 + 星星完成标记），点击进入课文点读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已完成单元：金色星星标记；未学习无标记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顶部入口：单词学习、设置两个图标按钮</w:t>
      </w:r>
    </w:p>
    <w:p>
      <w:pPr>
        <w:pStyle w:val="Heading2"/>
        <w:spacing w:line="288" w:lineRule="auto" w:before="220" w:after="100"/>
      </w:pPr>
      <w:r>
        <w:rPr>
          <w:rFonts w:ascii="黑体" w:hAnsi="黑体" w:eastAsia="黑体"/>
          <w:b/>
          <w:color w:val="000000"/>
          <w:sz w:val="28"/>
        </w:rPr>
        <w:t>（二）课文点读</w:t>
      </w:r>
    </w:p>
    <w:p>
      <w:pPr>
        <w:spacing w:line="360" w:lineRule="auto" w:before="0" w:after="0"/>
        <w:ind w:firstLineChars="200" w:firstLine="480"/>
      </w:pPr>
      <w:r>
        <w:rPr>
          <w:rFonts w:ascii="宋体" w:hAnsi="宋体" w:eastAsia="宋体"/>
          <w:b w:val="0"/>
          <w:color w:val="000000"/>
          <w:sz w:val="24"/>
        </w:rPr>
        <w:t>功能描述：适配低龄零基础的极简点读，主打慢速、清晰、简单。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超大字体、单行短句展示，无密集文字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点击句子播放对应外教慢速音频，播放中句子高亮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固定 0.8 倍慢速，不可随意更改（适配低年级听力）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支持单句无限复读、整篇连续播放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全部音频本地打包，断网可用</w:t>
      </w:r>
    </w:p>
    <w:p>
      <w:pPr>
        <w:pStyle w:val="Heading2"/>
        <w:spacing w:line="288" w:lineRule="auto" w:before="220" w:after="100"/>
      </w:pPr>
      <w:r>
        <w:rPr>
          <w:rFonts w:ascii="黑体" w:hAnsi="黑体" w:eastAsia="黑体"/>
          <w:b/>
          <w:color w:val="000000"/>
          <w:sz w:val="28"/>
        </w:rPr>
        <w:t>（三）跟读打分</w:t>
      </w:r>
    </w:p>
    <w:p>
      <w:pPr>
        <w:spacing w:line="360" w:lineRule="auto" w:before="0" w:after="0"/>
        <w:ind w:firstLineChars="200" w:firstLine="480"/>
      </w:pPr>
      <w:r>
        <w:rPr>
          <w:rFonts w:ascii="宋体" w:hAnsi="宋体" w:eastAsia="宋体"/>
          <w:b w:val="0"/>
          <w:color w:val="000000"/>
          <w:sz w:val="24"/>
        </w:rPr>
        <w:t>功能描述：本地免费语音评测，专为低龄儿童优化，容错率高。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点击麦克风按钮开始录音，跟读当前英文短句，录音结束自动打分（0-100 分）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打分结果展示分数 + 星级 + 鼓励语；高分自动点亮星星标记完成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低分给出鼓励提示，引导重新跟读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评分引擎为本地离线 Vosk（详见第六章），录音不存储、不上传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评分容错：允许拼写小差异不扣分、短词权重降低、鼓励式映射（不做音素级纠音）</w:t>
      </w:r>
    </w:p>
    <w:p>
      <w:pPr>
        <w:pStyle w:val="Heading2"/>
        <w:spacing w:line="288" w:lineRule="auto" w:before="220" w:after="100"/>
      </w:pPr>
      <w:r>
        <w:rPr>
          <w:rFonts w:ascii="黑体" w:hAnsi="黑体" w:eastAsia="黑体"/>
          <w:b/>
          <w:color w:val="000000"/>
          <w:sz w:val="28"/>
        </w:rPr>
        <w:t>（四）单词学习</w:t>
      </w:r>
    </w:p>
    <w:p>
      <w:pPr>
        <w:spacing w:line="360" w:lineRule="auto" w:before="0" w:after="0"/>
        <w:ind w:firstLineChars="200" w:firstLine="480"/>
      </w:pPr>
      <w:r>
        <w:rPr>
          <w:rFonts w:ascii="宋体" w:hAnsi="宋体" w:eastAsia="宋体"/>
          <w:b w:val="0"/>
          <w:color w:val="000000"/>
          <w:sz w:val="24"/>
        </w:rPr>
        <w:t>功能描述：零基础单词跟读练习，仅保留启蒙功能。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展示形式：卡通配图 + 英文单词 + 慢速外教发音，无中文复杂释义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点击单词卡片播放发音，支持无限复读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移除听音选词、拼写、默写等难题型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完成跟读自动标记学习进度</w:t>
      </w:r>
    </w:p>
    <w:p>
      <w:pPr>
        <w:pStyle w:val="Heading2"/>
        <w:spacing w:line="288" w:lineRule="auto" w:before="220" w:after="100"/>
      </w:pPr>
      <w:r>
        <w:rPr>
          <w:rFonts w:ascii="黑体" w:hAnsi="黑体" w:eastAsia="黑体"/>
          <w:b/>
          <w:color w:val="000000"/>
          <w:sz w:val="28"/>
        </w:rPr>
        <w:t>（五）设置</w:t>
      </w:r>
    </w:p>
    <w:p>
      <w:pPr>
        <w:spacing w:line="360" w:lineRule="auto" w:before="0" w:after="0"/>
        <w:ind w:firstLineChars="200" w:firstLine="480"/>
      </w:pPr>
      <w:r>
        <w:rPr>
          <w:rFonts w:ascii="宋体" w:hAnsi="宋体" w:eastAsia="宋体"/>
          <w:b w:val="0"/>
          <w:color w:val="000000"/>
          <w:sz w:val="24"/>
        </w:rPr>
        <w:t>功能描述：精简设置项，适配儿童使用。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护眼模式：默认开启，柔和底色，支持手动开关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离线资源管理：显示已下载册次，一键管理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音量调节条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极简隐私协议、用户协议静态页（内部自用版本）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无系统推送、无个性化设置、无多余项</w:t>
      </w:r>
    </w:p>
    <w:p>
      <w:pPr>
        <w:pStyle w:val="Heading2"/>
        <w:spacing w:line="288" w:lineRule="auto" w:before="220" w:after="100"/>
      </w:pPr>
      <w:r>
        <w:rPr>
          <w:rFonts w:ascii="黑体" w:hAnsi="黑体" w:eastAsia="黑体"/>
          <w:b/>
          <w:color w:val="000000"/>
          <w:sz w:val="28"/>
        </w:rPr>
        <w:t>（六）学习进度</w:t>
      </w:r>
    </w:p>
    <w:p>
      <w:pPr>
        <w:spacing w:line="360" w:lineRule="auto" w:before="0" w:after="0"/>
        <w:ind w:firstLineChars="200" w:firstLine="480"/>
      </w:pPr>
      <w:r>
        <w:rPr>
          <w:rFonts w:ascii="宋体" w:hAnsi="宋体" w:eastAsia="宋体"/>
          <w:b w:val="0"/>
          <w:color w:val="000000"/>
          <w:sz w:val="24"/>
        </w:rPr>
        <w:t>功能描述：本地记录学习状态，无云端同步，逻辑极简。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记录内容：已跟读句子、已学习单词、已完成单元（按 book_id=1-4 各自独立）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可视化：星星图标标记完成状态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存储：仅本机 SQLite，换设备、卸载后数据清空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无学习报告、无统计、无学情分析</w:t>
      </w:r>
    </w:p>
    <w:p>
      <w:pPr>
        <w:pStyle w:val="Heading1"/>
        <w:spacing w:line="288" w:lineRule="auto" w:before="280" w:after="120"/>
      </w:pPr>
      <w:r>
        <w:rPr>
          <w:rFonts w:ascii="黑体" w:hAnsi="黑体" w:eastAsia="黑体"/>
          <w:b/>
          <w:color w:val="000000"/>
          <w:sz w:val="32"/>
        </w:rPr>
        <w:t>五、数据模型与资源结构</w:t>
      </w:r>
    </w:p>
    <w:p>
      <w:pPr>
        <w:pStyle w:val="Heading2"/>
        <w:spacing w:line="288" w:lineRule="auto" w:before="220" w:after="100"/>
      </w:pPr>
      <w:r>
        <w:rPr>
          <w:rFonts w:ascii="黑体" w:hAnsi="黑体" w:eastAsia="黑体"/>
          <w:b/>
          <w:color w:val="000000"/>
          <w:sz w:val="28"/>
        </w:rPr>
        <w:t>（一）content.json 四册结构</w:t>
      </w:r>
    </w:p>
    <w:p>
      <w:pPr>
        <w:spacing w:line="360" w:lineRule="auto" w:before="0" w:after="0"/>
        <w:ind w:firstLineChars="200" w:firstLine="480"/>
      </w:pPr>
      <w:r>
        <w:rPr>
          <w:rFonts w:ascii="宋体" w:hAnsi="宋体" w:eastAsia="宋体"/>
          <w:b w:val="0"/>
          <w:color w:val="000000"/>
          <w:sz w:val="24"/>
        </w:rPr>
        <w:t>资源元数据采用单一 content.json，顶层结构（自 V1.1 起）如下：</w:t>
      </w:r>
    </w:p>
    <w:p>
      <w:pPr>
        <w:spacing w:line="288" w:lineRule="auto" w:before="80" w:after="80"/>
        <w:jc w:val="center"/>
      </w:pPr>
      <w:r>
        <w:rPr>
          <w:rFonts w:ascii="宋体" w:hAnsi="宋体" w:eastAsia="宋体"/>
          <w:b/>
          <w:color w:val="000000"/>
          <w:sz w:val="21"/>
        </w:rPr>
        <w:t>表 5　content.json 顶层结构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键</w:t>
            </w:r>
          </w:p>
        </w:tc>
        <w:tc>
          <w:tcPr>
            <w:tcW w:type="dxa" w:w="6690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app_name</w:t>
            </w:r>
          </w:p>
        </w:tc>
        <w:tc>
          <w:tcPr>
            <w:tcW w:type="dxa" w:w="669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应用名称（快乐英语）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grade_support</w:t>
            </w:r>
          </w:p>
        </w:tc>
        <w:tc>
          <w:tcPr>
            <w:tcW w:type="dxa" w:w="669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[1, 2]，声明支持一、二年级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textbook / version</w:t>
            </w:r>
          </w:p>
        </w:tc>
        <w:tc>
          <w:tcPr>
            <w:tcW w:type="dxa" w:w="669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教材与版本标识（天津新蕾《快乐英语》）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resource_note</w:t>
            </w:r>
          </w:p>
        </w:tc>
        <w:tc>
          <w:tcPr>
            <w:tcW w:type="dxa" w:w="669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资源规范说明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books[]</w:t>
            </w:r>
          </w:p>
        </w:tc>
        <w:tc>
          <w:tcPr>
            <w:tcW w:type="dxa" w:w="669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 个册对象（book_id 1-4），每册含 units[]（单元），单元内 sentences[] 与 words[]（各含 id / text / audio / image / image_desc）</w:t>
            </w:r>
          </w:p>
        </w:tc>
      </w:tr>
    </w:tbl>
    <w:p>
      <w:pPr>
        <w:spacing w:line="360" w:lineRule="auto" w:before="0" w:after="0"/>
        <w:ind w:firstLineChars="200" w:firstLine="480"/>
      </w:pPr>
      <w:r>
        <w:rPr>
          <w:rFonts w:ascii="宋体" w:hAnsi="宋体" w:eastAsia="宋体"/>
          <w:b w:val="0"/>
          <w:color w:val="000000"/>
          <w:sz w:val="24"/>
        </w:rPr>
        <w:t>id 命名沿用 U{n}_S{m} / U{n}_W{m}；一、二年级同 id 允许并存，运行时由 book_id 隔离，资源文件按 book1-4 目录物理隔离。</w:t>
      </w:r>
    </w:p>
    <w:p>
      <w:pPr>
        <w:pStyle w:val="Heading2"/>
        <w:spacing w:line="288" w:lineRule="auto" w:before="220" w:after="100"/>
      </w:pPr>
      <w:r>
        <w:rPr>
          <w:rFonts w:ascii="黑体" w:hAnsi="黑体" w:eastAsia="黑体"/>
          <w:b/>
          <w:color w:val="000000"/>
          <w:sz w:val="28"/>
        </w:rPr>
        <w:t>（二）SQLite 进度表</w:t>
      </w:r>
    </w:p>
    <w:p>
      <w:pPr>
        <w:spacing w:line="288" w:lineRule="auto" w:before="80" w:after="80"/>
        <w:jc w:val="center"/>
      </w:pPr>
      <w:r>
        <w:rPr>
          <w:rFonts w:ascii="宋体" w:hAnsi="宋体" w:eastAsia="宋体"/>
          <w:b/>
          <w:color w:val="000000"/>
          <w:sz w:val="21"/>
        </w:rPr>
        <w:t>表 6　SQLite 进度表设计（进度按册独立）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6690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book_id</w:t>
            </w:r>
          </w:p>
        </w:tc>
        <w:tc>
          <w:tcPr>
            <w:tcW w:type="dxa" w:w="669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册次（1-4），进度隔离维度，V1.1 新增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unit_id</w:t>
            </w:r>
          </w:p>
        </w:tc>
        <w:tc>
          <w:tcPr>
            <w:tcW w:type="dxa" w:w="669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单元标识（U1-U6）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item_id</w:t>
            </w:r>
          </w:p>
        </w:tc>
        <w:tc>
          <w:tcPr>
            <w:tcW w:type="dxa" w:w="669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条目标识（U1_S1 / U1_W1 等）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listened / spoken</w:t>
            </w:r>
          </w:p>
        </w:tc>
        <w:tc>
          <w:tcPr>
            <w:tcW w:type="dxa" w:w="669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已听 / 已跟读标记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score</w:t>
            </w:r>
          </w:p>
        </w:tc>
        <w:tc>
          <w:tcPr>
            <w:tcW w:type="dxa" w:w="669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跟读得分（0-100）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completed</w:t>
            </w:r>
          </w:p>
        </w:tc>
        <w:tc>
          <w:tcPr>
            <w:tcW w:type="dxa" w:w="669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完成状态（驱动星星标记）</w:t>
            </w:r>
          </w:p>
        </w:tc>
      </w:tr>
    </w:tbl>
    <w:p>
      <w:pPr>
        <w:spacing w:line="360" w:lineRule="auto" w:before="0" w:after="0"/>
        <w:ind w:firstLineChars="200" w:firstLine="480"/>
      </w:pPr>
      <w:r>
        <w:rPr>
          <w:rFonts w:ascii="宋体" w:hAnsi="宋体" w:eastAsia="宋体"/>
          <w:b w:val="0"/>
          <w:color w:val="000000"/>
          <w:sz w:val="24"/>
        </w:rPr>
        <w:t>升级兼容：一年级已有进度在增加 book_id 维度时按原记录回填 book_id=1 或 2，不丢进度。</w:t>
      </w:r>
    </w:p>
    <w:p>
      <w:pPr>
        <w:pStyle w:val="Heading2"/>
        <w:spacing w:line="288" w:lineRule="auto" w:before="220" w:after="100"/>
      </w:pPr>
      <w:r>
        <w:rPr>
          <w:rFonts w:ascii="黑体" w:hAnsi="黑体" w:eastAsia="黑体"/>
          <w:b/>
          <w:color w:val="000000"/>
          <w:sz w:val="28"/>
        </w:rPr>
        <w:t>（三）资源目录结构</w:t>
      </w:r>
    </w:p>
    <w:p>
      <w:pPr>
        <w:spacing w:line="360" w:lineRule="auto" w:before="0" w:after="0"/>
        <w:ind w:firstLineChars="200" w:firstLine="480"/>
      </w:pPr>
      <w:r>
        <w:rPr>
          <w:rFonts w:ascii="宋体" w:hAnsi="宋体" w:eastAsia="宋体"/>
          <w:b w:val="0"/>
          <w:color w:val="000000"/>
          <w:sz w:val="24"/>
        </w:rPr>
        <w:t>素材资源包目录：E:\DAI\需求文档\素材资源包\，含 content.json、audio\book1-4、images\book1-4。APP 打包时将四册音频、配图与语音模型一并放入 assets，运行时按当前 book_id 加载对应目录。</w:t>
      </w:r>
    </w:p>
    <w:p>
      <w:pPr>
        <w:pStyle w:val="Heading1"/>
        <w:spacing w:line="288" w:lineRule="auto" w:before="280" w:after="120"/>
      </w:pPr>
      <w:r>
        <w:rPr>
          <w:rFonts w:ascii="黑体" w:hAnsi="黑体" w:eastAsia="黑体"/>
          <w:b/>
          <w:color w:val="000000"/>
          <w:sz w:val="32"/>
        </w:rPr>
        <w:t>六、语音评测方案</w:t>
      </w:r>
    </w:p>
    <w:p>
      <w:pPr>
        <w:pStyle w:val="Heading2"/>
        <w:spacing w:line="288" w:lineRule="auto" w:before="220" w:after="100"/>
      </w:pPr>
      <w:r>
        <w:rPr>
          <w:rFonts w:ascii="黑体" w:hAnsi="黑体" w:eastAsia="黑体"/>
          <w:b/>
          <w:color w:val="000000"/>
          <w:sz w:val="28"/>
        </w:rPr>
        <w:t>（一）选型结论（已冻结）</w:t>
      </w:r>
    </w:p>
    <w:p>
      <w:pPr>
        <w:spacing w:line="360" w:lineRule="auto" w:before="0" w:after="0"/>
        <w:ind w:firstLineChars="200" w:firstLine="480"/>
      </w:pPr>
      <w:r>
        <w:rPr>
          <w:rFonts w:ascii="宋体" w:hAnsi="宋体" w:eastAsia="宋体"/>
          <w:b w:val="0"/>
          <w:color w:val="000000"/>
          <w:sz w:val="24"/>
        </w:rPr>
        <w:t>开源生态中不存在开箱即用、离线、Flutter 可直接调用的发音评分 SDK，所有候选方案本质为 ASR（语音转文字）引擎。技术路线确定为：离线 ASR 识别目标句 → 词级比对 → 0-100 分 + 星级。选型经 POC 实测（SpeechOcean762 全量 5000 句，结论详见《POC 结论报告 V1.0》）调整如下——原冻结的 sherpa-onnx 自由转写对童声实测不可用（童声 ρ0.236、专家 5 星句 71.2% 被打成 1-2 星），主引擎改定为 Vosk 混合打分（grammar×0.5 + 自由转写×0.5，成人 ρ0.755、假阳性 18.4%、童声分桶一致率 71.4%）；sherpa 降为备选：</w:t>
      </w:r>
    </w:p>
    <w:p>
      <w:pPr>
        <w:spacing w:line="288" w:lineRule="auto" w:before="80" w:after="80"/>
        <w:jc w:val="center"/>
      </w:pPr>
      <w:r>
        <w:rPr>
          <w:rFonts w:ascii="宋体" w:hAnsi="宋体" w:eastAsia="宋体"/>
          <w:b/>
          <w:color w:val="000000"/>
          <w:sz w:val="21"/>
        </w:rPr>
        <w:t>表 7　语音评测选型（已冻结）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608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方案</w:t>
            </w:r>
          </w:p>
        </w:tc>
        <w:tc>
          <w:tcPr>
            <w:tcW w:type="dxa" w:w="1474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定位</w:t>
            </w:r>
          </w:p>
        </w:tc>
        <w:tc>
          <w:tcPr>
            <w:tcW w:type="dxa" w:w="4876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Vosk + 混合打分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主方案（POC 实测确定）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vosk-model-small-en-us-0.15 约 40MB，Apache 2.0 免费商用；打分 = 0.5×grammar 约束识别 + 0.5×自由转写，词级编辑距离映射 0-100 分；童声判对精确率 99.4%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sherpa-onnx + 自研打分层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备选（POC 实测弃用）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自由转写对童声不可用（ρ0.236，专家 5 星句 71.2% 被打成 1-2 星）；生态活跃、插件维护好，保留待官方 forced alignment 支持后复评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Kaldi GOP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二期储备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音素级 GOP 学术方案，安卓移植工作量大，仅作技术储备</w:t>
            </w:r>
          </w:p>
        </w:tc>
      </w:tr>
    </w:tbl>
    <w:p>
      <w:pPr>
        <w:pStyle w:val="Heading2"/>
        <w:spacing w:line="288" w:lineRule="auto" w:before="220" w:after="100"/>
      </w:pPr>
      <w:r>
        <w:rPr>
          <w:rFonts w:ascii="黑体" w:hAnsi="黑体" w:eastAsia="黑体"/>
          <w:b/>
          <w:color w:val="000000"/>
          <w:sz w:val="28"/>
        </w:rPr>
        <w:t>（二）打分算法</w:t>
      </w:r>
    </w:p>
    <w:p>
      <w:pPr>
        <w:spacing w:line="360" w:lineRule="auto" w:before="0" w:after="0"/>
        <w:ind w:firstLineChars="200" w:firstLine="480"/>
      </w:pPr>
      <w:r>
        <w:rPr>
          <w:rFonts w:ascii="宋体" w:hAnsi="宋体" w:eastAsia="宋体"/>
          <w:b w:val="0"/>
          <w:color w:val="000000"/>
          <w:sz w:val="24"/>
        </w:rPr>
        <w:t>打分流程：孩子录音 → 离线 ASR 识别 → 识别文本与目标句统一 lowercase + 去标点 + 分词 → 词级 Levenshtein 编辑距离 → WER = 编辑词数 / 目标词数 → 基础分 = max(0, 1 - WER) × 100 → 星级映射。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容错设计：允许 1 个字符拼写差异不扣分；1-2 字母短词权重降为 50%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星级映射：≥90 → 5 星；75-89 → 4 星；60-74 → 3 星；45-59 → 2 星；&lt;45 → 1 星（APP 内展示简化三档：≥90 三星、70-89 两星、50-69 一星、&lt;50 鼓励重试）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产品定位：鼓励式跟读而非专业纠音；UI 不承诺纠正发音，只说读得像不像</w:t>
      </w:r>
    </w:p>
    <w:p>
      <w:pPr>
        <w:pStyle w:val="Heading2"/>
        <w:spacing w:line="288" w:lineRule="auto" w:before="220" w:after="100"/>
      </w:pPr>
      <w:r>
        <w:rPr>
          <w:rFonts w:ascii="黑体" w:hAnsi="黑体" w:eastAsia="黑体"/>
          <w:b/>
          <w:color w:val="000000"/>
          <w:sz w:val="28"/>
        </w:rPr>
        <w:t>（三）模型与性能参数</w:t>
      </w:r>
    </w:p>
    <w:p>
      <w:pPr>
        <w:spacing w:line="288" w:lineRule="auto" w:before="80" w:after="80"/>
        <w:jc w:val="center"/>
      </w:pPr>
      <w:r>
        <w:rPr>
          <w:rFonts w:ascii="宋体" w:hAnsi="宋体" w:eastAsia="宋体"/>
          <w:b/>
          <w:color w:val="000000"/>
          <w:sz w:val="21"/>
        </w:rPr>
        <w:t>表 8　模型与性能参数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41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5102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值</w:t>
            </w:r>
          </w:p>
        </w:tc>
        <w:tc>
          <w:tcPr>
            <w:tcW w:type="dxa" w:w="1814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状态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评分模型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Vosk vosk-model-small-en-us-0.15（小模型）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已下载使用（POC 实测）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模型体积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约 40MB（模型文件）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已查证（官方）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推理速度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小模型单句推理预计 &lt;1s（RTF 未在 POC 单独测量）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待真机验证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适配机型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官方标注适用于 Cortex A7 中低端 CPU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已查证（官方）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APK 体积增量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约 40-70MB（模型 + 原生 so）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社区经验值，待真机验证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打分粒度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词级对错判断（不做音素级纠音）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已确认</w:t>
            </w:r>
          </w:p>
        </w:tc>
      </w:tr>
    </w:tbl>
    <w:p>
      <w:pPr>
        <w:pStyle w:val="Heading2"/>
        <w:spacing w:line="288" w:lineRule="auto" w:before="220" w:after="100"/>
      </w:pPr>
      <w:r>
        <w:rPr>
          <w:rFonts w:ascii="黑体" w:hAnsi="黑体" w:eastAsia="黑体"/>
          <w:b/>
          <w:color w:val="000000"/>
          <w:sz w:val="28"/>
        </w:rPr>
        <w:t>（四）POC 验证</w:t>
      </w:r>
    </w:p>
    <w:p>
      <w:pPr>
        <w:spacing w:line="360" w:lineRule="auto" w:before="0" w:after="0"/>
        <w:ind w:firstLineChars="200" w:firstLine="480"/>
      </w:pPr>
      <w:r>
        <w:rPr>
          <w:rFonts w:ascii="宋体" w:hAnsi="宋体" w:eastAsia="宋体"/>
          <w:b w:val="0"/>
          <w:color w:val="000000"/>
          <w:sz w:val="24"/>
        </w:rPr>
        <w:t>POC 已按手册 V1.1 方案 B 执行完毕：SpeechOcean762（arXiv 2104.01378，5000 句、250 人、约半数儿童、句/词/音素三级专家标注、允许商用）全量离线跑批，对 sherpa-onnx（20M/300M 两级模型）与 Vosk（grammar/自由转写/混合）共四类方案做统计判定，结论见《POC 结论报告 V1.0》。结果：Vosk 混合打分为主引擎（童声 ρ0.480、成人 ρ0.755、假阳性 18.4%、词级判对精确率 99.4%）；童声 ρ 未达 0.60 预设线（文本比对类方法上限，鼓励式定位可接受）。真机冒烟（用户手机 5-10 条录音）留待开发阶段执行。</w:t>
      </w:r>
    </w:p>
    <w:p>
      <w:pPr>
        <w:pStyle w:val="Heading1"/>
        <w:spacing w:line="288" w:lineRule="auto" w:before="280" w:after="120"/>
      </w:pPr>
      <w:r>
        <w:rPr>
          <w:rFonts w:ascii="黑体" w:hAnsi="黑体" w:eastAsia="黑体"/>
          <w:b/>
          <w:color w:val="000000"/>
          <w:sz w:val="32"/>
        </w:rPr>
        <w:t>七、UI/UX 设计规范</w:t>
      </w:r>
    </w:p>
    <w:p>
      <w:pPr>
        <w:pStyle w:val="Heading2"/>
        <w:spacing w:line="288" w:lineRule="auto" w:before="220" w:after="100"/>
      </w:pPr>
      <w:r>
        <w:rPr>
          <w:rFonts w:ascii="黑体" w:hAnsi="黑体" w:eastAsia="黑体"/>
          <w:b/>
          <w:color w:val="000000"/>
          <w:sz w:val="28"/>
        </w:rPr>
        <w:t>（一）设计原则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低龄适配：超大字体、大按钮、充足间距，避免误触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柔和护眼：马卡龙色系、高对比度、无刺眼颜色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极简无干扰：无广告、无弹窗、无复杂动画，一键直达、层级少</w:t>
      </w:r>
    </w:p>
    <w:p>
      <w:pPr>
        <w:pStyle w:val="Heading2"/>
        <w:spacing w:line="288" w:lineRule="auto" w:before="220" w:after="100"/>
      </w:pPr>
      <w:r>
        <w:rPr>
          <w:rFonts w:ascii="黑体" w:hAnsi="黑体" w:eastAsia="黑体"/>
          <w:b/>
          <w:color w:val="000000"/>
          <w:sz w:val="28"/>
        </w:rPr>
        <w:t>（二）色彩体系</w:t>
      </w:r>
    </w:p>
    <w:p>
      <w:pPr>
        <w:spacing w:line="288" w:lineRule="auto" w:before="80" w:after="80"/>
        <w:jc w:val="center"/>
      </w:pPr>
      <w:r>
        <w:rPr>
          <w:rFonts w:ascii="宋体" w:hAnsi="宋体" w:eastAsia="宋体"/>
          <w:b/>
          <w:color w:val="000000"/>
          <w:sz w:val="21"/>
        </w:rPr>
        <w:t>表 9　色彩体系（护眼色卡）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用途</w:t>
            </w:r>
          </w:p>
        </w:tc>
        <w:tc>
          <w:tcPr>
            <w:tcW w:type="dxa" w:w="1814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色值</w:t>
            </w:r>
          </w:p>
        </w:tc>
        <w:tc>
          <w:tcPr>
            <w:tcW w:type="dxa" w:w="5329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页面背景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#FFF9EE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暖米白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主色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#8FD18A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柔和绿（选中态、主按钮）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主色深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#6FBF6A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主按钮立体底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强调色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#FFB35C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暖橙（年级选中态、次按钮）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星星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#FFD166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金色（完成标记）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正文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#4A4A4A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深灰棕</w:t>
            </w:r>
          </w:p>
        </w:tc>
      </w:tr>
    </w:tbl>
    <w:p>
      <w:pPr>
        <w:pStyle w:val="Heading2"/>
        <w:spacing w:line="288" w:lineRule="auto" w:before="220" w:after="100"/>
      </w:pPr>
      <w:r>
        <w:rPr>
          <w:rFonts w:ascii="黑体" w:hAnsi="黑体" w:eastAsia="黑体"/>
          <w:b/>
          <w:color w:val="000000"/>
          <w:sz w:val="28"/>
        </w:rPr>
        <w:t>（三）字号规范</w:t>
      </w:r>
    </w:p>
    <w:p>
      <w:pPr>
        <w:spacing w:line="288" w:lineRule="auto" w:before="80" w:after="80"/>
        <w:jc w:val="center"/>
      </w:pPr>
      <w:r>
        <w:rPr>
          <w:rFonts w:ascii="宋体" w:hAnsi="宋体" w:eastAsia="宋体"/>
          <w:b/>
          <w:color w:val="000000"/>
          <w:sz w:val="21"/>
        </w:rPr>
        <w:t>表 10　字号规范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场景</w:t>
            </w:r>
          </w:p>
        </w:tc>
        <w:tc>
          <w:tcPr>
            <w:tcW w:type="dxa" w:w="2268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字号</w:t>
            </w:r>
          </w:p>
        </w:tc>
        <w:tc>
          <w:tcPr>
            <w:tcW w:type="dxa" w:w="4422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页面标题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24sp 起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顶部栏大标题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单元/单词主文案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28-46sp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句子、单词超大展示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正文说明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15-20sp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提示与辅助文字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星星/图标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20-36sp 视觉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完成标记与功能图标</w:t>
            </w:r>
          </w:p>
        </w:tc>
      </w:tr>
    </w:tbl>
    <w:p>
      <w:pPr>
        <w:pStyle w:val="Heading2"/>
        <w:spacing w:line="288" w:lineRule="auto" w:before="220" w:after="100"/>
      </w:pPr>
      <w:r>
        <w:rPr>
          <w:rFonts w:ascii="黑体" w:hAnsi="黑体" w:eastAsia="黑体"/>
          <w:b/>
          <w:color w:val="000000"/>
          <w:sz w:val="28"/>
        </w:rPr>
        <w:t>（四）页面流程</w:t>
      </w:r>
    </w:p>
    <w:p>
      <w:pPr>
        <w:spacing w:line="360" w:lineRule="auto" w:before="0" w:after="0"/>
        <w:ind w:firstLineChars="200" w:firstLine="480"/>
      </w:pPr>
      <w:r>
        <w:rPr>
          <w:rFonts w:ascii="宋体" w:hAnsi="宋体" w:eastAsia="宋体"/>
          <w:b w:val="0"/>
          <w:color w:val="000000"/>
          <w:sz w:val="24"/>
        </w:rPr>
        <w:t>首页（选年级 → 选上下册 → 单元列表）→ 课文点读 →（跟读打分）／ 单词学习 → 设置。四个功能页面均从首页直达，操作步骤不超过两级。</w:t>
      </w:r>
    </w:p>
    <w:p>
      <w:pPr>
        <w:pStyle w:val="Heading1"/>
        <w:spacing w:line="288" w:lineRule="auto" w:before="280" w:after="120"/>
      </w:pPr>
      <w:r>
        <w:rPr>
          <w:rFonts w:ascii="黑体" w:hAnsi="黑体" w:eastAsia="黑体"/>
          <w:b/>
          <w:color w:val="000000"/>
          <w:sz w:val="32"/>
        </w:rPr>
        <w:t>八、隐私与安全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零用户信息收集：无需手机号、姓名、设备信息、位置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全程离线：无任何网络上传接口，录音仅临时本地使用、不保存、不上传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无第三方 SDK：无埋点、无统计、无广告、无跳转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卸载即清空：卸载 APP 后本地数据彻底清除</w:t>
      </w:r>
    </w:p>
    <w:p>
      <w:pPr>
        <w:pStyle w:val="Heading1"/>
        <w:spacing w:line="288" w:lineRule="auto" w:before="280" w:after="120"/>
      </w:pPr>
      <w:r>
        <w:rPr>
          <w:rFonts w:ascii="黑体" w:hAnsi="黑体" w:eastAsia="黑体"/>
          <w:b/>
          <w:color w:val="000000"/>
          <w:sz w:val="32"/>
        </w:rPr>
        <w:t>九、开发计划</w:t>
      </w:r>
    </w:p>
    <w:p>
      <w:pPr>
        <w:pStyle w:val="Heading2"/>
        <w:spacing w:line="288" w:lineRule="auto" w:before="220" w:after="100"/>
      </w:pPr>
      <w:r>
        <w:rPr>
          <w:rFonts w:ascii="黑体" w:hAnsi="黑体" w:eastAsia="黑体"/>
          <w:b/>
          <w:color w:val="000000"/>
          <w:sz w:val="28"/>
        </w:rPr>
        <w:t>（一）开发范围与改动清单</w:t>
      </w:r>
    </w:p>
    <w:p>
      <w:pPr>
        <w:spacing w:line="360" w:lineRule="auto" w:before="0" w:after="0"/>
        <w:ind w:firstLineChars="200" w:firstLine="480"/>
      </w:pPr>
      <w:r>
        <w:rPr>
          <w:rFonts w:ascii="宋体" w:hAnsi="宋体" w:eastAsia="宋体"/>
          <w:b w:val="0"/>
          <w:color w:val="000000"/>
          <w:sz w:val="24"/>
        </w:rPr>
        <w:t>本版在 V1.0（一年级 5 页面）基础上一次开发完成 1-2 年级内容，改动清单如下：</w:t>
      </w:r>
    </w:p>
    <w:p>
      <w:pPr>
        <w:spacing w:line="288" w:lineRule="auto" w:before="80" w:after="80"/>
        <w:jc w:val="center"/>
      </w:pPr>
      <w:r>
        <w:rPr>
          <w:rFonts w:ascii="宋体" w:hAnsi="宋体" w:eastAsia="宋体"/>
          <w:b/>
          <w:color w:val="000000"/>
          <w:sz w:val="21"/>
        </w:rPr>
        <w:t>表 11　开发改动清单（相对 V1.0）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41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4649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改动</w:t>
            </w:r>
          </w:p>
        </w:tc>
        <w:tc>
          <w:tcPr>
            <w:tcW w:type="dxa" w:w="2268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工作量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首页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新增年级选择层（年级 → 上下册 → 单元列表）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约 0.5 天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数据层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content.json 扩至 4 册（grade_support=[1,2]）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约 1 天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进度存储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SQLite 主键增加 book_id，四册进度独立 + 迁移脚本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约 1 天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资源打包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assets 新增 book3/book4 音频与配图目录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约 0.5 天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点读/跟读/单词/设置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零改动（按当前 book_id 取数）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语音评测集成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Vosk 插件（活跃 fork）+ 40MB 模型打包 + 混合打分层（一期未完成项）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约 5-7 天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测试联调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四册切换、进度隔离、断网回归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约 2-3 天</w:t>
            </w:r>
          </w:p>
        </w:tc>
      </w:tr>
    </w:tbl>
    <w:p>
      <w:pPr>
        <w:pStyle w:val="Heading2"/>
        <w:spacing w:line="288" w:lineRule="auto" w:before="220" w:after="100"/>
      </w:pPr>
      <w:r>
        <w:rPr>
          <w:rFonts w:ascii="黑体" w:hAnsi="黑体" w:eastAsia="黑体"/>
          <w:b/>
          <w:color w:val="000000"/>
          <w:sz w:val="28"/>
        </w:rPr>
        <w:t>（二）任务拆分与工期</w:t>
      </w:r>
    </w:p>
    <w:p>
      <w:pPr>
        <w:spacing w:line="288" w:lineRule="auto" w:before="80" w:after="80"/>
        <w:jc w:val="center"/>
      </w:pPr>
      <w:r>
        <w:rPr>
          <w:rFonts w:ascii="宋体" w:hAnsi="宋体" w:eastAsia="宋体"/>
          <w:b/>
          <w:color w:val="000000"/>
          <w:sz w:val="21"/>
        </w:rPr>
        <w:t>表 12　任务拆分与工期（合并开发预估 12-15 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20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3855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任务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预估</w:t>
            </w:r>
          </w:p>
        </w:tc>
        <w:tc>
          <w:tcPr>
            <w:tcW w:type="dxa" w:w="2835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385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POC 数据级验证（SpeechOcean762）+ 真机冒烟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3-5 天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可先行，与开发并行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P1</w:t>
            </w:r>
          </w:p>
        </w:tc>
        <w:tc>
          <w:tcPr>
            <w:tcW w:type="dxa" w:w="385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工程搭建 + 语音评测集成（Vosk）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5-7 天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最大风险项，优先完成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P2</w:t>
            </w:r>
          </w:p>
        </w:tc>
        <w:tc>
          <w:tcPr>
            <w:tcW w:type="dxa" w:w="385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5 页面开发 + 数据层 + 素材导入（196 条）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5-6 天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页面零新增，多为基础工作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P3</w:t>
            </w:r>
          </w:p>
        </w:tc>
        <w:tc>
          <w:tcPr>
            <w:tcW w:type="dxa" w:w="385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测试验收（真机指标 + 断网回归）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2-3 天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验收标准见第十章</w:t>
            </w:r>
          </w:p>
        </w:tc>
      </w:tr>
    </w:tbl>
    <w:p>
      <w:pPr>
        <w:pStyle w:val="Heading2"/>
        <w:spacing w:line="288" w:lineRule="auto" w:before="220" w:after="100"/>
      </w:pPr>
      <w:r>
        <w:rPr>
          <w:rFonts w:ascii="黑体" w:hAnsi="黑体" w:eastAsia="黑体"/>
          <w:b/>
          <w:color w:val="000000"/>
          <w:sz w:val="28"/>
        </w:rPr>
        <w:t>（三）里程碑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M1：POC 数据级验证完成，语音主引擎确认为 Vosk 混合打分（已完成）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M2：开发环境就绪，语音评测在真机跑通（后续 1 周）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M3：四册内容全部导入，5 页面可用（再 1-2 周）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color w:val="000000"/>
          <w:sz w:val="24"/>
        </w:rPr>
        <w:t>M4：真机验收通过，交付 APK 自用（M1 后约 2-3 周）</w:t>
      </w:r>
    </w:p>
    <w:p>
      <w:pPr>
        <w:pStyle w:val="Heading1"/>
        <w:spacing w:line="288" w:lineRule="auto" w:before="280" w:after="120"/>
      </w:pPr>
      <w:r>
        <w:rPr>
          <w:rFonts w:ascii="黑体" w:hAnsi="黑体" w:eastAsia="黑体"/>
          <w:b/>
          <w:color w:val="000000"/>
          <w:sz w:val="32"/>
        </w:rPr>
        <w:t>十、验收标准</w:t>
      </w:r>
    </w:p>
    <w:p>
      <w:pPr>
        <w:spacing w:line="288" w:lineRule="auto" w:before="80" w:after="80"/>
        <w:jc w:val="center"/>
      </w:pPr>
      <w:r>
        <w:rPr>
          <w:rFonts w:ascii="宋体" w:hAnsi="宋体" w:eastAsia="宋体"/>
          <w:b/>
          <w:color w:val="000000"/>
          <w:sz w:val="21"/>
        </w:rPr>
        <w:t>表 13　验收标准（全部达标视为交付完成）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134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7824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标准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功能</w:t>
            </w:r>
          </w:p>
        </w:tc>
        <w:tc>
          <w:tcPr>
            <w:tcW w:type="dxa" w:w="78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安卓手机直接安装打开，无登录、无注册、无强制联网；一年级/二年级来回切换无错位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功能</w:t>
            </w:r>
          </w:p>
        </w:tc>
        <w:tc>
          <w:tcPr>
            <w:tcW w:type="dxa" w:w="78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点读高亮、复读、慢速播放正常；断网可用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功能</w:t>
            </w:r>
          </w:p>
        </w:tc>
        <w:tc>
          <w:tcPr>
            <w:tcW w:type="dxa" w:w="78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跟读录音打分正常，星星标记正常，低分鼓励提示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功能</w:t>
            </w:r>
          </w:p>
        </w:tc>
        <w:tc>
          <w:tcPr>
            <w:tcW w:type="dxa" w:w="78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单词卡片跟读、展示正常，无复杂题型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功能</w:t>
            </w:r>
          </w:p>
        </w:tc>
        <w:tc>
          <w:tcPr>
            <w:tcW w:type="dxa" w:w="78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学习进度本地保存，四册独立，升级不丢一年级进度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性能</w:t>
            </w:r>
          </w:p>
        </w:tc>
        <w:tc>
          <w:tcPr>
            <w:tcW w:type="dxa" w:w="78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中端安卓机冷启动 &lt; 5 秒；单句跟读打分推理 &lt; 2 秒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体积</w:t>
            </w:r>
          </w:p>
        </w:tc>
        <w:tc>
          <w:tcPr>
            <w:tcW w:type="dxa" w:w="78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APK 增量 &lt; 150MB（含模型与四册资源）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隐私</w:t>
            </w:r>
          </w:p>
        </w:tc>
        <w:tc>
          <w:tcPr>
            <w:tcW w:type="dxa" w:w="78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飞行模式下全功能可用；无数据上传；无广告无弹窗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稳定</w:t>
            </w:r>
          </w:p>
        </w:tc>
        <w:tc>
          <w:tcPr>
            <w:tcW w:type="dxa" w:w="78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连续切换四册、反复点读、断网状态不闪退</w:t>
            </w:r>
          </w:p>
        </w:tc>
      </w:tr>
    </w:tbl>
    <w:p>
      <w:pPr>
        <w:pStyle w:val="Heading1"/>
        <w:spacing w:line="288" w:lineRule="auto" w:before="280" w:after="120"/>
      </w:pPr>
      <w:r>
        <w:rPr>
          <w:rFonts w:ascii="黑体" w:hAnsi="黑体" w:eastAsia="黑体"/>
          <w:b/>
          <w:color w:val="000000"/>
          <w:sz w:val="32"/>
        </w:rPr>
        <w:t>十一、风险与前置依赖</w:t>
      </w:r>
    </w:p>
    <w:p>
      <w:pPr>
        <w:spacing w:line="288" w:lineRule="auto" w:before="80" w:after="80"/>
        <w:jc w:val="center"/>
      </w:pPr>
      <w:r>
        <w:rPr>
          <w:rFonts w:ascii="宋体" w:hAnsi="宋体" w:eastAsia="宋体"/>
          <w:b/>
          <w:color w:val="000000"/>
          <w:sz w:val="21"/>
        </w:rPr>
        <w:t>表 14　风险与前置依赖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事项</w:t>
            </w:r>
          </w:p>
        </w:tc>
        <w:tc>
          <w:tcPr>
            <w:tcW w:type="dxa" w:w="4876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说明</w:t>
            </w:r>
          </w:p>
        </w:tc>
        <w:tc>
          <w:tcPr>
            <w:tcW w:type="dxa" w:w="1814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责任方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二下 Unit 6 素材补全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5 条（3 句 + 2 词）已按天津教材口径补全并验收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已完成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POC 童声验证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数据级验证已完成（结论：Vosk 混合打分）；真机冒烟需用户手机录 5-10 条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双方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开发环境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Flutter SDK + Android Studio + 测试安卓真机（允许未知来源安装）未就绪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用户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儿童发音适配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开源 ASR 以成人语料训练，童声识别率需 POC 数据证实；评分做容错与鼓励式设计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开发方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教材版本核对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二年级 12 个单元主题建议再用纸质教材目录比对一次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用户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素材生产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二年级 112 条（音频 + 配图）已全部完成并验收；四册合计 196 条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已完成</w:t>
            </w:r>
          </w:p>
        </w:tc>
      </w:tr>
    </w:tbl>
    <w:p>
      <w:pPr>
        <w:pStyle w:val="Heading1"/>
        <w:spacing w:line="288" w:lineRule="auto" w:before="280" w:after="120"/>
      </w:pPr>
      <w:r>
        <w:rPr>
          <w:rFonts w:ascii="黑体" w:hAnsi="黑体" w:eastAsia="黑体"/>
          <w:b/>
          <w:color w:val="000000"/>
          <w:sz w:val="32"/>
        </w:rPr>
        <w:t>附录 A　素材表与数据文件索引</w:t>
      </w:r>
    </w:p>
    <w:p>
      <w:pPr>
        <w:spacing w:line="288" w:lineRule="auto" w:before="80" w:after="80"/>
        <w:jc w:val="center"/>
      </w:pPr>
      <w:r>
        <w:rPr>
          <w:rFonts w:ascii="宋体" w:hAnsi="宋体" w:eastAsia="宋体"/>
          <w:b/>
          <w:color w:val="000000"/>
          <w:sz w:val="21"/>
        </w:rPr>
        <w:t>表 A.1　素材与数据文件索引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28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文件</w:t>
            </w:r>
          </w:p>
        </w:tc>
        <w:tc>
          <w:tcPr>
            <w:tcW w:type="dxa" w:w="3515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路径</w:t>
            </w:r>
          </w:p>
        </w:tc>
        <w:tc>
          <w:tcPr>
            <w:tcW w:type="dxa" w:w="1814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状态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content.json（一年级 84 条）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E:\DAI\需求文档\素材资源包\content.json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已完成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content_json扩展示例（二年级）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E:\DAI\需求文档\content_json扩展示例（二年级）.json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已生成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二年级上册素材表.csv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E:\DAI\需求文档\二年级上册素材表.csv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60 条已查证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二年级下册素材表.csv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E:\DAI\需求文档\二年级下册素材表.csv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52 条已补全并验收（含 Unit 6 复习单元 5 条）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音频 audio\book1-4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E:\DAI\需求文档\素材资源包\audio\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四册全部完成并验收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配图 images\book1-4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E:\DAI\需求文档\素材资源包\images\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四册全部完成并验收</w:t>
            </w:r>
          </w:p>
        </w:tc>
      </w:tr>
    </w:tbl>
    <w:p>
      <w:pPr>
        <w:pStyle w:val="Heading1"/>
        <w:spacing w:line="288" w:lineRule="auto" w:before="280" w:after="120"/>
      </w:pPr>
      <w:r>
        <w:rPr>
          <w:rFonts w:ascii="黑体" w:hAnsi="黑体" w:eastAsia="黑体"/>
          <w:b/>
          <w:color w:val="000000"/>
          <w:sz w:val="32"/>
        </w:rPr>
        <w:t>附录 B　文档索引</w:t>
      </w:r>
    </w:p>
    <w:p>
      <w:pPr>
        <w:spacing w:line="288" w:lineRule="auto" w:before="80" w:after="80"/>
        <w:jc w:val="center"/>
      </w:pPr>
      <w:r>
        <w:rPr>
          <w:rFonts w:ascii="宋体" w:hAnsi="宋体" w:eastAsia="宋体"/>
          <w:b/>
          <w:color w:val="000000"/>
          <w:sz w:val="21"/>
        </w:rPr>
        <w:t>表 B.1　项目文档索引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102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文档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版本</w:t>
            </w:r>
          </w:p>
        </w:tc>
        <w:tc>
          <w:tcPr>
            <w:tcW w:type="dxa" w:w="2608"/>
            <w:vAlign w:val="center"/>
            <w:shd w:val="clear" w:fill="F2F2F2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状态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整体需求文档 V1.1（本文档）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V1.1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当前版本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PRD V1.0（一年级极简版）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V1.0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已定稿（范围被本文档覆盖）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UI 设计规范 V1.0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V1.0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已定稿（复用）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语音评测方案选型调研报告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V1.1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已发布（POC 实测后转向 Vosk）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POC 验证实施手册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V1.1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已发布（方案 B 推荐）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二年级扩展规划 / 开发开工文档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V1.0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已发布（已并入本文档）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项目文档总览 README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持续更新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最新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