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543C2" w14:textId="42E3A2EB" w:rsidR="0013716C" w:rsidRDefault="002A24F8" w:rsidP="002A24F8">
      <w:pPr>
        <w:spacing w:line="240" w:lineRule="auto"/>
        <w:rPr>
          <w:lang w:val="en-US"/>
        </w:rPr>
      </w:pPr>
      <w:r w:rsidRPr="002A24F8">
        <w:rPr>
          <w:b/>
          <w:bCs/>
          <w:sz w:val="44"/>
          <w:szCs w:val="44"/>
          <w:lang w:val="en-US"/>
        </w:rPr>
        <w:t>Task1:</w:t>
      </w:r>
      <w:r w:rsidRPr="002A24F8">
        <w:rPr>
          <w:b/>
          <w:bCs/>
          <w:lang w:val="en-US"/>
        </w:rPr>
        <w:t xml:space="preserve">  </w:t>
      </w:r>
      <w:r>
        <w:rPr>
          <w:lang w:val="en-US"/>
        </w:rPr>
        <w:t xml:space="preserve">Perform VNet Peering </w:t>
      </w:r>
    </w:p>
    <w:p w14:paraId="31EDDDE0" w14:textId="6DF0286C" w:rsidR="002A24F8" w:rsidRDefault="002A24F8" w:rsidP="002A24F8">
      <w:pPr>
        <w:spacing w:line="240" w:lineRule="auto"/>
        <w:rPr>
          <w:lang w:val="en-US"/>
        </w:rPr>
      </w:pPr>
    </w:p>
    <w:p w14:paraId="314B9B44" w14:textId="422059B3" w:rsidR="002A24F8" w:rsidRDefault="00C07037" w:rsidP="00C07037">
      <w:pPr>
        <w:spacing w:line="240" w:lineRule="auto"/>
        <w:jc w:val="both"/>
        <w:rPr>
          <w:color w:val="292929"/>
          <w:spacing w:val="-1"/>
          <w:sz w:val="30"/>
          <w:szCs w:val="30"/>
          <w:shd w:val="clear" w:color="auto" w:fill="FFFFFF"/>
        </w:rPr>
      </w:pPr>
      <w:r w:rsidRPr="00C07037">
        <w:rPr>
          <w:color w:val="292929"/>
          <w:spacing w:val="-1"/>
          <w:sz w:val="30"/>
          <w:szCs w:val="30"/>
          <w:shd w:val="clear" w:color="auto" w:fill="FFFFFF"/>
        </w:rPr>
        <w:t>VNet peering (or Virtual Network peering) enables you to connect virtual networks. A VNet peering connection between virtual networks enables you to route traffic between them privately through IPv4 addresses. Virtual machines in the peered VNets can communicate with each other as if they are within the same network.</w:t>
      </w:r>
    </w:p>
    <w:p w14:paraId="6E1E0C48" w14:textId="11CA0EFC" w:rsidR="00C07037" w:rsidRDefault="00C07037" w:rsidP="00C07037">
      <w:pPr>
        <w:spacing w:line="240" w:lineRule="auto"/>
        <w:jc w:val="both"/>
        <w:rPr>
          <w:color w:val="292929"/>
          <w:spacing w:val="-1"/>
          <w:sz w:val="30"/>
          <w:szCs w:val="30"/>
          <w:shd w:val="clear" w:color="auto" w:fill="FFFFFF"/>
        </w:rPr>
      </w:pPr>
    </w:p>
    <w:p w14:paraId="628EFDCE" w14:textId="1E9A6AFA" w:rsidR="00C07037" w:rsidRDefault="00C07037" w:rsidP="00C07037">
      <w:pPr>
        <w:spacing w:line="240" w:lineRule="auto"/>
        <w:jc w:val="both"/>
        <w:rPr>
          <w:color w:val="292929"/>
          <w:spacing w:val="-1"/>
          <w:sz w:val="30"/>
          <w:szCs w:val="30"/>
          <w:shd w:val="clear" w:color="auto" w:fill="FFFFFF"/>
        </w:rPr>
      </w:pPr>
      <w:r>
        <w:rPr>
          <w:color w:val="292929"/>
          <w:spacing w:val="-1"/>
          <w:sz w:val="30"/>
          <w:szCs w:val="30"/>
          <w:shd w:val="clear" w:color="auto" w:fill="FFFFFF"/>
        </w:rPr>
        <w:t xml:space="preserve">Steps to perform VNet peering between two vm’s: </w:t>
      </w:r>
    </w:p>
    <w:p w14:paraId="716CC125" w14:textId="03CFF139" w:rsidR="00C07037" w:rsidRPr="00C07037" w:rsidRDefault="00A47EE5" w:rsidP="00C07037">
      <w:pPr>
        <w:spacing w:line="240" w:lineRule="auto"/>
        <w:jc w:val="both"/>
        <w:rPr>
          <w:color w:val="292929"/>
          <w:spacing w:val="-1"/>
          <w:sz w:val="30"/>
          <w:szCs w:val="30"/>
          <w:shd w:val="clear" w:color="auto" w:fill="FFFFFF"/>
        </w:rPr>
      </w:pPr>
      <w:r>
        <w:rPr>
          <w:color w:val="292929"/>
          <w:spacing w:val="-1"/>
          <w:sz w:val="30"/>
          <w:szCs w:val="30"/>
          <w:shd w:val="clear" w:color="auto" w:fill="FFFFFF"/>
        </w:rPr>
        <w:t xml:space="preserve">Step </w:t>
      </w:r>
      <w:r w:rsidR="00C07037" w:rsidRPr="00C07037">
        <w:rPr>
          <w:color w:val="292929"/>
          <w:spacing w:val="-1"/>
          <w:sz w:val="30"/>
          <w:szCs w:val="30"/>
          <w:shd w:val="clear" w:color="auto" w:fill="FFFFFF"/>
        </w:rPr>
        <w:t>1.</w:t>
      </w:r>
      <w:r w:rsidR="00C07037">
        <w:rPr>
          <w:color w:val="292929"/>
          <w:spacing w:val="-1"/>
          <w:sz w:val="30"/>
          <w:szCs w:val="30"/>
          <w:shd w:val="clear" w:color="auto" w:fill="FFFFFF"/>
        </w:rPr>
        <w:t xml:space="preserve"> </w:t>
      </w:r>
      <w:r w:rsidR="00C07037" w:rsidRPr="00C07037">
        <w:rPr>
          <w:color w:val="292929"/>
          <w:spacing w:val="-1"/>
          <w:sz w:val="30"/>
          <w:szCs w:val="30"/>
          <w:shd w:val="clear" w:color="auto" w:fill="FFFFFF"/>
        </w:rPr>
        <w:t>Open Azure portal and search inside dashboard ‘Virtual Machine’.</w:t>
      </w:r>
    </w:p>
    <w:p w14:paraId="2506B178" w14:textId="677CB0FC" w:rsidR="00C07037" w:rsidRDefault="00C07037" w:rsidP="00C07037">
      <w:pPr>
        <w:rPr>
          <w:shd w:val="clear" w:color="auto" w:fill="FFFFFF"/>
        </w:rPr>
      </w:pPr>
      <w:r w:rsidRPr="00C07037">
        <w:rPr>
          <w:shd w:val="clear" w:color="auto" w:fill="FFFFFF"/>
        </w:rPr>
        <w:t xml:space="preserve"> </w:t>
      </w:r>
      <w:r>
        <w:rPr>
          <w:noProof/>
        </w:rPr>
        <w:drawing>
          <wp:inline distT="0" distB="0" distL="0" distR="0" wp14:anchorId="225792FD" wp14:editId="1FD8EA89">
            <wp:extent cx="4503420" cy="253311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0600" cy="2542774"/>
                    </a:xfrm>
                    <a:prstGeom prst="rect">
                      <a:avLst/>
                    </a:prstGeom>
                  </pic:spPr>
                </pic:pic>
              </a:graphicData>
            </a:graphic>
          </wp:inline>
        </w:drawing>
      </w:r>
    </w:p>
    <w:p w14:paraId="3FB4C8A0" w14:textId="77777777" w:rsidR="00844493" w:rsidRDefault="00844493" w:rsidP="00C07037">
      <w:pPr>
        <w:rPr>
          <w:sz w:val="30"/>
          <w:szCs w:val="30"/>
          <w:shd w:val="clear" w:color="auto" w:fill="FFFFFF"/>
        </w:rPr>
      </w:pPr>
    </w:p>
    <w:p w14:paraId="359EA79D" w14:textId="2796D549" w:rsidR="00C07037" w:rsidRDefault="00A47EE5" w:rsidP="00C07037">
      <w:pPr>
        <w:rPr>
          <w:sz w:val="30"/>
          <w:szCs w:val="30"/>
          <w:shd w:val="clear" w:color="auto" w:fill="FFFFFF"/>
        </w:rPr>
      </w:pPr>
      <w:r>
        <w:rPr>
          <w:sz w:val="30"/>
          <w:szCs w:val="30"/>
          <w:shd w:val="clear" w:color="auto" w:fill="FFFFFF"/>
        </w:rPr>
        <w:t xml:space="preserve">Step </w:t>
      </w:r>
      <w:r w:rsidR="00C07037">
        <w:rPr>
          <w:sz w:val="30"/>
          <w:szCs w:val="30"/>
          <w:shd w:val="clear" w:color="auto" w:fill="FFFFFF"/>
        </w:rPr>
        <w:t>2. Now fill the details related to VM</w:t>
      </w:r>
      <w:r w:rsidR="00F744F8">
        <w:rPr>
          <w:sz w:val="30"/>
          <w:szCs w:val="30"/>
          <w:shd w:val="clear" w:color="auto" w:fill="FFFFFF"/>
        </w:rPr>
        <w:t xml:space="preserve"> like VM name, Region, VM image and then inside networking section choose V</w:t>
      </w:r>
      <w:r w:rsidR="007700F6">
        <w:rPr>
          <w:sz w:val="30"/>
          <w:szCs w:val="30"/>
          <w:shd w:val="clear" w:color="auto" w:fill="FFFFFF"/>
        </w:rPr>
        <w:t>N</w:t>
      </w:r>
      <w:r w:rsidR="00F744F8">
        <w:rPr>
          <w:sz w:val="30"/>
          <w:szCs w:val="30"/>
          <w:shd w:val="clear" w:color="auto" w:fill="FFFFFF"/>
        </w:rPr>
        <w:t>et inside which you are creating your VM and then ‘Review and Create’.</w:t>
      </w:r>
    </w:p>
    <w:p w14:paraId="534917F0" w14:textId="77777777" w:rsidR="00844493" w:rsidRDefault="00844493" w:rsidP="00C07037">
      <w:pPr>
        <w:rPr>
          <w:sz w:val="30"/>
          <w:szCs w:val="30"/>
          <w:shd w:val="clear" w:color="auto" w:fill="FFFFFF"/>
        </w:rPr>
      </w:pPr>
    </w:p>
    <w:p w14:paraId="1D630307" w14:textId="2DE61AB2" w:rsidR="00844493" w:rsidRDefault="00232C23" w:rsidP="00C07037">
      <w:pPr>
        <w:rPr>
          <w:sz w:val="30"/>
          <w:szCs w:val="30"/>
          <w:shd w:val="clear" w:color="auto" w:fill="FFFFFF"/>
        </w:rPr>
      </w:pPr>
      <w:r>
        <w:rPr>
          <w:sz w:val="30"/>
          <w:szCs w:val="30"/>
          <w:shd w:val="clear" w:color="auto" w:fill="FFFFFF"/>
        </w:rPr>
        <w:t xml:space="preserve">Step </w:t>
      </w:r>
      <w:r w:rsidR="00844493">
        <w:rPr>
          <w:sz w:val="30"/>
          <w:szCs w:val="30"/>
          <w:shd w:val="clear" w:color="auto" w:fill="FFFFFF"/>
        </w:rPr>
        <w:t>3. Then, Open Virtual machine you have created and then download RDP file to open VM. You can find RDP file easily inside Connection dropdow</w:t>
      </w:r>
      <w:r w:rsidR="007700F6">
        <w:rPr>
          <w:sz w:val="30"/>
          <w:szCs w:val="30"/>
          <w:shd w:val="clear" w:color="auto" w:fill="FFFFFF"/>
        </w:rPr>
        <w:t>n</w:t>
      </w:r>
      <w:r w:rsidR="00844493">
        <w:rPr>
          <w:sz w:val="30"/>
          <w:szCs w:val="30"/>
          <w:shd w:val="clear" w:color="auto" w:fill="FFFFFF"/>
        </w:rPr>
        <w:t xml:space="preserve"> menu.</w:t>
      </w:r>
    </w:p>
    <w:p w14:paraId="4750AAC2" w14:textId="553C1EC4" w:rsidR="00F744F8" w:rsidRDefault="00F744F8" w:rsidP="00C07037">
      <w:pPr>
        <w:rPr>
          <w:sz w:val="30"/>
          <w:szCs w:val="30"/>
          <w:shd w:val="clear" w:color="auto" w:fill="FFFFFF"/>
        </w:rPr>
      </w:pPr>
      <w:r>
        <w:rPr>
          <w:noProof/>
        </w:rPr>
        <w:lastRenderedPageBreak/>
        <w:drawing>
          <wp:inline distT="0" distB="0" distL="0" distR="0" wp14:anchorId="53162C2D" wp14:editId="552706C9">
            <wp:extent cx="5520385" cy="31013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2394" cy="3119323"/>
                    </a:xfrm>
                    <a:prstGeom prst="rect">
                      <a:avLst/>
                    </a:prstGeom>
                  </pic:spPr>
                </pic:pic>
              </a:graphicData>
            </a:graphic>
          </wp:inline>
        </w:drawing>
      </w:r>
    </w:p>
    <w:p w14:paraId="7E75258F" w14:textId="6F2ECF6A" w:rsidR="00844493" w:rsidRDefault="00844493" w:rsidP="00C07037">
      <w:pPr>
        <w:rPr>
          <w:sz w:val="30"/>
          <w:szCs w:val="30"/>
          <w:shd w:val="clear" w:color="auto" w:fill="FFFFFF"/>
        </w:rPr>
      </w:pPr>
    </w:p>
    <w:p w14:paraId="71D80812" w14:textId="5D55ACB3" w:rsidR="00844493" w:rsidRDefault="00844493" w:rsidP="00C07037">
      <w:pPr>
        <w:rPr>
          <w:sz w:val="30"/>
          <w:szCs w:val="30"/>
          <w:shd w:val="clear" w:color="auto" w:fill="FFFFFF"/>
        </w:rPr>
      </w:pPr>
      <w:r>
        <w:rPr>
          <w:noProof/>
        </w:rPr>
        <w:drawing>
          <wp:inline distT="0" distB="0" distL="0" distR="0" wp14:anchorId="7965852E" wp14:editId="3B529A9F">
            <wp:extent cx="5581364" cy="31394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3647" cy="3140724"/>
                    </a:xfrm>
                    <a:prstGeom prst="rect">
                      <a:avLst/>
                    </a:prstGeom>
                  </pic:spPr>
                </pic:pic>
              </a:graphicData>
            </a:graphic>
          </wp:inline>
        </w:drawing>
      </w:r>
    </w:p>
    <w:p w14:paraId="3ACF4557" w14:textId="143758A2" w:rsidR="00844493" w:rsidRDefault="00844493" w:rsidP="00C07037">
      <w:pPr>
        <w:rPr>
          <w:sz w:val="30"/>
          <w:szCs w:val="30"/>
          <w:shd w:val="clear" w:color="auto" w:fill="FFFFFF"/>
        </w:rPr>
      </w:pPr>
    </w:p>
    <w:p w14:paraId="5172928A" w14:textId="7EE3C16C" w:rsidR="00D25819" w:rsidRDefault="00232C23" w:rsidP="00C07037">
      <w:pPr>
        <w:rPr>
          <w:sz w:val="30"/>
          <w:szCs w:val="30"/>
          <w:shd w:val="clear" w:color="auto" w:fill="FFFFFF"/>
        </w:rPr>
      </w:pPr>
      <w:r>
        <w:rPr>
          <w:sz w:val="30"/>
          <w:szCs w:val="30"/>
          <w:shd w:val="clear" w:color="auto" w:fill="FFFFFF"/>
        </w:rPr>
        <w:t xml:space="preserve">Step </w:t>
      </w:r>
      <w:r w:rsidR="00844493">
        <w:rPr>
          <w:sz w:val="30"/>
          <w:szCs w:val="30"/>
          <w:shd w:val="clear" w:color="auto" w:fill="FFFFFF"/>
        </w:rPr>
        <w:t>4. Now repeat step</w:t>
      </w:r>
      <w:r w:rsidR="007279B9">
        <w:rPr>
          <w:sz w:val="30"/>
          <w:szCs w:val="30"/>
          <w:shd w:val="clear" w:color="auto" w:fill="FFFFFF"/>
        </w:rPr>
        <w:t xml:space="preserve"> </w:t>
      </w:r>
      <w:r w:rsidR="00844493">
        <w:rPr>
          <w:sz w:val="30"/>
          <w:szCs w:val="30"/>
          <w:shd w:val="clear" w:color="auto" w:fill="FFFFFF"/>
        </w:rPr>
        <w:t>1 to 3 to create another VM</w:t>
      </w:r>
      <w:r w:rsidR="00D25819">
        <w:rPr>
          <w:sz w:val="30"/>
          <w:szCs w:val="30"/>
          <w:shd w:val="clear" w:color="auto" w:fill="FFFFFF"/>
        </w:rPr>
        <w:t xml:space="preserve"> and make sure that inside networking section of second VM you have selected another VNet.</w:t>
      </w:r>
    </w:p>
    <w:p w14:paraId="2D2172B3" w14:textId="3BC89075" w:rsidR="00D25819" w:rsidRDefault="00232C23" w:rsidP="00C07037">
      <w:pPr>
        <w:rPr>
          <w:sz w:val="30"/>
          <w:szCs w:val="30"/>
          <w:shd w:val="clear" w:color="auto" w:fill="FFFFFF"/>
        </w:rPr>
      </w:pPr>
      <w:r>
        <w:rPr>
          <w:sz w:val="30"/>
          <w:szCs w:val="30"/>
          <w:shd w:val="clear" w:color="auto" w:fill="FFFFFF"/>
        </w:rPr>
        <w:lastRenderedPageBreak/>
        <w:t xml:space="preserve">Step </w:t>
      </w:r>
      <w:r w:rsidR="00D25819">
        <w:rPr>
          <w:sz w:val="30"/>
          <w:szCs w:val="30"/>
          <w:shd w:val="clear" w:color="auto" w:fill="FFFFFF"/>
        </w:rPr>
        <w:t>5. Now open VNet1 (virtual network in which you have created your first virtual machine) and go inside peering menu.</w:t>
      </w:r>
    </w:p>
    <w:p w14:paraId="4E5516B8" w14:textId="1C3D190B" w:rsidR="00D25819" w:rsidRDefault="00D25819" w:rsidP="00C07037">
      <w:pPr>
        <w:rPr>
          <w:sz w:val="30"/>
          <w:szCs w:val="30"/>
          <w:shd w:val="clear" w:color="auto" w:fill="FFFFFF"/>
        </w:rPr>
      </w:pPr>
      <w:r>
        <w:rPr>
          <w:noProof/>
        </w:rPr>
        <w:drawing>
          <wp:inline distT="0" distB="0" distL="0" distR="0" wp14:anchorId="6763EBDE" wp14:editId="0896CCD7">
            <wp:extent cx="5623560" cy="316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5541" cy="3164289"/>
                    </a:xfrm>
                    <a:prstGeom prst="rect">
                      <a:avLst/>
                    </a:prstGeom>
                  </pic:spPr>
                </pic:pic>
              </a:graphicData>
            </a:graphic>
          </wp:inline>
        </w:drawing>
      </w:r>
    </w:p>
    <w:p w14:paraId="4D8EC8E7" w14:textId="6644D5E8" w:rsidR="00D25819" w:rsidRDefault="00232C23" w:rsidP="00C07037">
      <w:pPr>
        <w:rPr>
          <w:sz w:val="30"/>
          <w:szCs w:val="30"/>
          <w:shd w:val="clear" w:color="auto" w:fill="FFFFFF"/>
        </w:rPr>
      </w:pPr>
      <w:r>
        <w:rPr>
          <w:sz w:val="30"/>
          <w:szCs w:val="30"/>
          <w:shd w:val="clear" w:color="auto" w:fill="FFFFFF"/>
        </w:rPr>
        <w:t xml:space="preserve">Step </w:t>
      </w:r>
      <w:r w:rsidR="00D25819">
        <w:rPr>
          <w:sz w:val="30"/>
          <w:szCs w:val="30"/>
          <w:shd w:val="clear" w:color="auto" w:fill="FFFFFF"/>
        </w:rPr>
        <w:t>6. Select Vnet2(another virtual network in which second VM is created) inside peered virtual network section and then click Add.</w:t>
      </w:r>
    </w:p>
    <w:p w14:paraId="7019D2E6" w14:textId="50A7831C" w:rsidR="00D25819" w:rsidRDefault="00232C23" w:rsidP="00C07037">
      <w:pPr>
        <w:rPr>
          <w:sz w:val="30"/>
          <w:szCs w:val="30"/>
          <w:shd w:val="clear" w:color="auto" w:fill="FFFFFF"/>
        </w:rPr>
      </w:pPr>
      <w:r>
        <w:rPr>
          <w:sz w:val="30"/>
          <w:szCs w:val="30"/>
          <w:shd w:val="clear" w:color="auto" w:fill="FFFFFF"/>
        </w:rPr>
        <w:t xml:space="preserve">Step </w:t>
      </w:r>
      <w:r w:rsidR="00D25819">
        <w:rPr>
          <w:sz w:val="30"/>
          <w:szCs w:val="30"/>
          <w:shd w:val="clear" w:color="auto" w:fill="FFFFFF"/>
        </w:rPr>
        <w:t>7. Now inside both Vm’s, go inside Advanced firewall advanced settings and then go inside inbound rules.</w:t>
      </w:r>
    </w:p>
    <w:p w14:paraId="540082C7" w14:textId="32A5E7EE" w:rsidR="001A0652" w:rsidRDefault="001A0652" w:rsidP="00C07037">
      <w:pPr>
        <w:rPr>
          <w:sz w:val="30"/>
          <w:szCs w:val="30"/>
          <w:shd w:val="clear" w:color="auto" w:fill="FFFFFF"/>
        </w:rPr>
      </w:pPr>
      <w:r>
        <w:rPr>
          <w:noProof/>
        </w:rPr>
        <w:drawing>
          <wp:inline distT="0" distB="0" distL="0" distR="0" wp14:anchorId="21BF74EC" wp14:editId="099CE1F5">
            <wp:extent cx="5562600" cy="3128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8709" cy="3132322"/>
                    </a:xfrm>
                    <a:prstGeom prst="rect">
                      <a:avLst/>
                    </a:prstGeom>
                  </pic:spPr>
                </pic:pic>
              </a:graphicData>
            </a:graphic>
          </wp:inline>
        </w:drawing>
      </w:r>
    </w:p>
    <w:p w14:paraId="1FB8C027" w14:textId="6749970A" w:rsidR="007700F6" w:rsidRDefault="00232C23" w:rsidP="00C07037">
      <w:pPr>
        <w:rPr>
          <w:sz w:val="30"/>
          <w:szCs w:val="30"/>
          <w:shd w:val="clear" w:color="auto" w:fill="FFFFFF"/>
        </w:rPr>
      </w:pPr>
      <w:r>
        <w:rPr>
          <w:sz w:val="30"/>
          <w:szCs w:val="30"/>
          <w:shd w:val="clear" w:color="auto" w:fill="FFFFFF"/>
        </w:rPr>
        <w:lastRenderedPageBreak/>
        <w:t xml:space="preserve">Step </w:t>
      </w:r>
      <w:r w:rsidR="00D25819">
        <w:rPr>
          <w:sz w:val="30"/>
          <w:szCs w:val="30"/>
          <w:shd w:val="clear" w:color="auto" w:fill="FFFFFF"/>
        </w:rPr>
        <w:t>8. Inside inbound rules, Enables F</w:t>
      </w:r>
      <w:r w:rsidR="00876CC7">
        <w:rPr>
          <w:sz w:val="30"/>
          <w:szCs w:val="30"/>
          <w:shd w:val="clear" w:color="auto" w:fill="FFFFFF"/>
        </w:rPr>
        <w:t>ile and Printer sharing</w:t>
      </w:r>
      <w:r w:rsidR="00D25819">
        <w:rPr>
          <w:sz w:val="30"/>
          <w:szCs w:val="30"/>
          <w:shd w:val="clear" w:color="auto" w:fill="FFFFFF"/>
        </w:rPr>
        <w:t xml:space="preserve"> rules for both</w:t>
      </w:r>
      <w:r w:rsidR="001A0652">
        <w:rPr>
          <w:sz w:val="30"/>
          <w:szCs w:val="30"/>
          <w:shd w:val="clear" w:color="auto" w:fill="FFFFFF"/>
        </w:rPr>
        <w:t xml:space="preserve"> ICMPv4 and ICMPv6.</w:t>
      </w:r>
    </w:p>
    <w:p w14:paraId="329A0258" w14:textId="0E080513" w:rsidR="001A0652" w:rsidRDefault="00232C23" w:rsidP="00C07037">
      <w:pPr>
        <w:rPr>
          <w:sz w:val="30"/>
          <w:szCs w:val="30"/>
          <w:shd w:val="clear" w:color="auto" w:fill="FFFFFF"/>
        </w:rPr>
      </w:pPr>
      <w:r>
        <w:rPr>
          <w:sz w:val="30"/>
          <w:szCs w:val="30"/>
          <w:shd w:val="clear" w:color="auto" w:fill="FFFFFF"/>
        </w:rPr>
        <w:t xml:space="preserve">Step </w:t>
      </w:r>
      <w:r w:rsidR="001A0652">
        <w:rPr>
          <w:sz w:val="30"/>
          <w:szCs w:val="30"/>
          <w:shd w:val="clear" w:color="auto" w:fill="FFFFFF"/>
        </w:rPr>
        <w:t xml:space="preserve">9. go inside powershell of any of the VM and write </w:t>
      </w:r>
      <w:r w:rsidR="007700F6">
        <w:rPr>
          <w:sz w:val="30"/>
          <w:szCs w:val="30"/>
          <w:shd w:val="clear" w:color="auto" w:fill="FFFFFF"/>
        </w:rPr>
        <w:t xml:space="preserve">ping </w:t>
      </w:r>
      <w:r w:rsidR="001A0652">
        <w:rPr>
          <w:sz w:val="30"/>
          <w:szCs w:val="30"/>
          <w:shd w:val="clear" w:color="auto" w:fill="FFFFFF"/>
        </w:rPr>
        <w:t xml:space="preserve">command </w:t>
      </w:r>
      <w:r w:rsidR="007700F6">
        <w:rPr>
          <w:sz w:val="30"/>
          <w:szCs w:val="30"/>
          <w:shd w:val="clear" w:color="auto" w:fill="FFFFFF"/>
        </w:rPr>
        <w:t xml:space="preserve">to check it is properly connected or not </w:t>
      </w:r>
      <w:r w:rsidR="001A0652">
        <w:rPr>
          <w:sz w:val="30"/>
          <w:szCs w:val="30"/>
          <w:shd w:val="clear" w:color="auto" w:fill="FFFFFF"/>
        </w:rPr>
        <w:t>‘ping &lt;private IP of another VM&gt;’ For eg.  ping 10.1.0.4 here private IP of one VM is 10.0.0.4 and another VM private IP is 10.1.0.4.</w:t>
      </w:r>
    </w:p>
    <w:p w14:paraId="7F451C81" w14:textId="36FABB4C" w:rsidR="001A0652" w:rsidRDefault="001A0652" w:rsidP="00C07037">
      <w:pPr>
        <w:rPr>
          <w:sz w:val="30"/>
          <w:szCs w:val="30"/>
          <w:shd w:val="clear" w:color="auto" w:fill="FFFFFF"/>
        </w:rPr>
      </w:pPr>
      <w:r>
        <w:rPr>
          <w:noProof/>
        </w:rPr>
        <w:drawing>
          <wp:inline distT="0" distB="0" distL="0" distR="0" wp14:anchorId="2D8AE786" wp14:editId="3824AA00">
            <wp:extent cx="5791200" cy="32574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1286" cy="3263143"/>
                    </a:xfrm>
                    <a:prstGeom prst="rect">
                      <a:avLst/>
                    </a:prstGeom>
                  </pic:spPr>
                </pic:pic>
              </a:graphicData>
            </a:graphic>
          </wp:inline>
        </w:drawing>
      </w:r>
    </w:p>
    <w:p w14:paraId="464369D8" w14:textId="719A885B" w:rsidR="002A24F8" w:rsidRPr="007700F6" w:rsidRDefault="007700F6" w:rsidP="007700F6">
      <w:pPr>
        <w:rPr>
          <w:sz w:val="30"/>
          <w:szCs w:val="30"/>
          <w:shd w:val="clear" w:color="auto" w:fill="FFFFFF"/>
        </w:rPr>
      </w:pPr>
      <w:r>
        <w:rPr>
          <w:noProof/>
        </w:rPr>
        <w:drawing>
          <wp:inline distT="0" distB="0" distL="0" distR="0" wp14:anchorId="1220A5E4" wp14:editId="33A7FD65">
            <wp:extent cx="6263640" cy="3133784"/>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2261" cy="3138097"/>
                    </a:xfrm>
                    <a:prstGeom prst="rect">
                      <a:avLst/>
                    </a:prstGeom>
                  </pic:spPr>
                </pic:pic>
              </a:graphicData>
            </a:graphic>
          </wp:inline>
        </w:drawing>
      </w:r>
    </w:p>
    <w:sectPr w:rsidR="002A24F8" w:rsidRPr="007700F6" w:rsidSect="002A24F8">
      <w:pgSz w:w="11906" w:h="16838" w:code="9"/>
      <w:pgMar w:top="1440" w:right="1440" w:bottom="1440" w:left="1440" w:header="708" w:footer="708" w:gutter="0"/>
      <w:cols w:space="708"/>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6FF"/>
    <w:multiLevelType w:val="hybridMultilevel"/>
    <w:tmpl w:val="350C8686"/>
    <w:lvl w:ilvl="0" w:tplc="8E0039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6642D"/>
    <w:multiLevelType w:val="hybridMultilevel"/>
    <w:tmpl w:val="30184E02"/>
    <w:lvl w:ilvl="0" w:tplc="97D2EC62">
      <w:start w:val="1"/>
      <w:numFmt w:val="decimal"/>
      <w:lvlText w:val="%1."/>
      <w:lvlJc w:val="left"/>
      <w:pPr>
        <w:ind w:left="720" w:hanging="360"/>
      </w:pPr>
      <w:rPr>
        <w:rFonts w:hint="default"/>
        <w:color w:val="292929"/>
        <w:sz w:val="3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636866">
    <w:abstractNumId w:val="1"/>
  </w:num>
  <w:num w:numId="2" w16cid:durableId="1030182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4F8"/>
    <w:rsid w:val="0013716C"/>
    <w:rsid w:val="001A0652"/>
    <w:rsid w:val="00232C23"/>
    <w:rsid w:val="002A24F8"/>
    <w:rsid w:val="007279B9"/>
    <w:rsid w:val="007700F6"/>
    <w:rsid w:val="00844493"/>
    <w:rsid w:val="00876CC7"/>
    <w:rsid w:val="00A47EE5"/>
    <w:rsid w:val="00C07037"/>
    <w:rsid w:val="00D25819"/>
    <w:rsid w:val="00F74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120D"/>
  <w15:chartTrackingRefBased/>
  <w15:docId w15:val="{705DFA8C-C4C2-43D0-85F8-BA3E14170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36"/>
        <w:szCs w:val="36"/>
        <w:lang w:val="en-IN" w:eastAsia="en-US" w:bidi="ar-SA"/>
      </w:rPr>
    </w:rPrDefault>
    <w:pPrDefault>
      <w:pPr>
        <w:spacing w:after="160" w:line="360" w:lineRule="auto"/>
        <w:ind w:righ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BC8BD-1A90-4AAA-9E9A-5E6A1089A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Pareek</dc:creator>
  <cp:keywords/>
  <dc:description/>
  <cp:lastModifiedBy>Sanskar Pareek</cp:lastModifiedBy>
  <cp:revision>3</cp:revision>
  <dcterms:created xsi:type="dcterms:W3CDTF">2022-08-18T09:43:00Z</dcterms:created>
  <dcterms:modified xsi:type="dcterms:W3CDTF">2022-08-18T12:45:00Z</dcterms:modified>
</cp:coreProperties>
</file>