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A1F4F" w14:textId="2B692DC8" w:rsidR="000645DA" w:rsidRPr="00906E90" w:rsidRDefault="000645DA" w:rsidP="000645DA">
      <w:pPr>
        <w:spacing w:before="19"/>
        <w:ind w:left="3261" w:right="3734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906E90">
        <w:rPr>
          <w:rFonts w:ascii="Times New Roman" w:hAnsi="Times New Roman" w:cs="Times New Roman"/>
          <w:b/>
          <w:iCs/>
          <w:sz w:val="32"/>
          <w:szCs w:val="32"/>
        </w:rPr>
        <w:t xml:space="preserve">Experiment No. : </w:t>
      </w:r>
      <w:r w:rsidR="00BB51EC">
        <w:rPr>
          <w:rFonts w:ascii="Times New Roman" w:hAnsi="Times New Roman" w:cs="Times New Roman"/>
          <w:b/>
          <w:iCs/>
          <w:sz w:val="32"/>
          <w:szCs w:val="32"/>
        </w:rPr>
        <w:t>8</w:t>
      </w:r>
    </w:p>
    <w:p w14:paraId="7DF006F1" w14:textId="77777777" w:rsidR="000645DA" w:rsidRPr="004345FA" w:rsidRDefault="000645DA" w:rsidP="000645DA">
      <w:pPr>
        <w:pStyle w:val="BodyText"/>
        <w:spacing w:before="9"/>
        <w:rPr>
          <w:rFonts w:ascii="Times New Roman" w:hAnsi="Times New Roman" w:cs="Times New Roman"/>
          <w:bCs/>
          <w:iCs/>
          <w:sz w:val="22"/>
          <w:szCs w:val="2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6"/>
        <w:gridCol w:w="4075"/>
      </w:tblGrid>
      <w:tr w:rsidR="000645DA" w:rsidRPr="004345FA" w14:paraId="4B16D1C2" w14:textId="77777777" w:rsidTr="00F62D44">
        <w:trPr>
          <w:trHeight w:val="266"/>
        </w:trPr>
        <w:tc>
          <w:tcPr>
            <w:tcW w:w="5126" w:type="dxa"/>
          </w:tcPr>
          <w:p w14:paraId="7C47454E" w14:textId="7DD683ED" w:rsidR="000645DA" w:rsidRPr="004345FA" w:rsidRDefault="000645DA" w:rsidP="00F62D44">
            <w:pPr>
              <w:pStyle w:val="TableParagraph"/>
              <w:spacing w:line="244" w:lineRule="exact"/>
              <w:jc w:val="left"/>
              <w:rPr>
                <w:rFonts w:ascii="Times New Roman" w:hAnsi="Times New Roman" w:cs="Times New Roman"/>
                <w:bCs/>
                <w:iCs/>
              </w:rPr>
            </w:pPr>
            <w:r w:rsidRPr="004345FA">
              <w:rPr>
                <w:rFonts w:ascii="Times New Roman" w:hAnsi="Times New Roman" w:cs="Times New Roman"/>
                <w:b/>
                <w:iCs/>
              </w:rPr>
              <w:t>Name:</w:t>
            </w:r>
            <w:r w:rsidRPr="004345F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2A70BF">
              <w:rPr>
                <w:rFonts w:ascii="Times New Roman" w:hAnsi="Times New Roman" w:cs="Times New Roman"/>
                <w:bCs/>
                <w:iCs/>
              </w:rPr>
              <w:t>Sanskar Tewatia</w:t>
            </w:r>
          </w:p>
        </w:tc>
        <w:tc>
          <w:tcPr>
            <w:tcW w:w="4075" w:type="dxa"/>
          </w:tcPr>
          <w:p w14:paraId="553AC7FB" w14:textId="67AF9AA2" w:rsidR="000645DA" w:rsidRPr="004345FA" w:rsidRDefault="000645DA" w:rsidP="00F62D44">
            <w:pPr>
              <w:pStyle w:val="TableParagraph"/>
              <w:spacing w:line="244" w:lineRule="exact"/>
              <w:ind w:left="0" w:right="197"/>
              <w:jc w:val="right"/>
              <w:rPr>
                <w:rFonts w:ascii="Times New Roman" w:hAnsi="Times New Roman" w:cs="Times New Roman"/>
                <w:bCs/>
                <w:iCs/>
              </w:rPr>
            </w:pPr>
            <w:r w:rsidRPr="004345FA">
              <w:rPr>
                <w:rFonts w:ascii="Times New Roman" w:hAnsi="Times New Roman" w:cs="Times New Roman"/>
                <w:b/>
                <w:iCs/>
              </w:rPr>
              <w:t>Date:</w:t>
            </w:r>
            <w:r w:rsidRPr="004345F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BB51EC">
              <w:rPr>
                <w:rFonts w:ascii="Times New Roman" w:hAnsi="Times New Roman" w:cs="Times New Roman"/>
                <w:bCs/>
                <w:iCs/>
              </w:rPr>
              <w:t>27</w:t>
            </w:r>
            <w:r>
              <w:rPr>
                <w:rFonts w:ascii="Times New Roman" w:hAnsi="Times New Roman" w:cs="Times New Roman"/>
                <w:bCs/>
                <w:iCs/>
              </w:rPr>
              <w:t>/</w:t>
            </w:r>
            <w:r w:rsidR="00BB51EC">
              <w:rPr>
                <w:rFonts w:ascii="Times New Roman" w:hAnsi="Times New Roman" w:cs="Times New Roman"/>
                <w:bCs/>
                <w:iCs/>
              </w:rPr>
              <w:t>03</w:t>
            </w:r>
            <w:r>
              <w:rPr>
                <w:rFonts w:ascii="Times New Roman" w:hAnsi="Times New Roman" w:cs="Times New Roman"/>
                <w:bCs/>
                <w:iCs/>
              </w:rPr>
              <w:t>/</w:t>
            </w:r>
            <w:r w:rsidRPr="004345FA">
              <w:rPr>
                <w:rFonts w:ascii="Times New Roman" w:hAnsi="Times New Roman" w:cs="Times New Roman"/>
                <w:bCs/>
                <w:iCs/>
              </w:rPr>
              <w:t>202</w:t>
            </w:r>
            <w:r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</w:tr>
      <w:tr w:rsidR="000645DA" w:rsidRPr="004345FA" w14:paraId="7CBF804B" w14:textId="77777777" w:rsidTr="00F62D44">
        <w:trPr>
          <w:trHeight w:val="266"/>
        </w:trPr>
        <w:tc>
          <w:tcPr>
            <w:tcW w:w="5126" w:type="dxa"/>
          </w:tcPr>
          <w:p w14:paraId="4579D6B1" w14:textId="5896CD72" w:rsidR="000645DA" w:rsidRPr="004345FA" w:rsidRDefault="000645DA" w:rsidP="00F62D44">
            <w:pPr>
              <w:pStyle w:val="TableParagraph"/>
              <w:spacing w:line="246" w:lineRule="exact"/>
              <w:jc w:val="left"/>
              <w:rPr>
                <w:rFonts w:ascii="Times New Roman" w:hAnsi="Times New Roman" w:cs="Times New Roman"/>
                <w:bCs/>
                <w:iCs/>
              </w:rPr>
            </w:pPr>
            <w:r w:rsidRPr="004345FA">
              <w:rPr>
                <w:rFonts w:ascii="Times New Roman" w:hAnsi="Times New Roman" w:cs="Times New Roman"/>
                <w:b/>
                <w:iCs/>
              </w:rPr>
              <w:t>Lab partner Name:</w:t>
            </w:r>
            <w:r w:rsidRPr="004345F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2A70BF">
              <w:rPr>
                <w:rFonts w:ascii="Times New Roman" w:hAnsi="Times New Roman" w:cs="Times New Roman"/>
                <w:bCs/>
                <w:iCs/>
              </w:rPr>
              <w:t>Sayantika Mandal</w:t>
            </w:r>
          </w:p>
        </w:tc>
        <w:tc>
          <w:tcPr>
            <w:tcW w:w="4075" w:type="dxa"/>
          </w:tcPr>
          <w:p w14:paraId="6E2E2E9F" w14:textId="77777777" w:rsidR="000645DA" w:rsidRPr="004345FA" w:rsidRDefault="000645DA" w:rsidP="00F62D44">
            <w:pPr>
              <w:pStyle w:val="TableParagraph"/>
              <w:spacing w:line="246" w:lineRule="exact"/>
              <w:ind w:left="0" w:right="198"/>
              <w:jc w:val="right"/>
              <w:rPr>
                <w:rFonts w:ascii="Times New Roman" w:hAnsi="Times New Roman" w:cs="Times New Roman"/>
                <w:bCs/>
                <w:iCs/>
              </w:rPr>
            </w:pPr>
            <w:r w:rsidRPr="004345FA">
              <w:rPr>
                <w:rFonts w:ascii="Times New Roman" w:hAnsi="Times New Roman" w:cs="Times New Roman"/>
                <w:b/>
                <w:iCs/>
              </w:rPr>
              <w:t>Course Code:</w:t>
            </w:r>
            <w:r w:rsidRPr="004345FA">
              <w:rPr>
                <w:rFonts w:ascii="Times New Roman" w:hAnsi="Times New Roman" w:cs="Times New Roman"/>
                <w:bCs/>
                <w:iCs/>
              </w:rPr>
              <w:t xml:space="preserve"> EED-308</w:t>
            </w:r>
          </w:p>
        </w:tc>
      </w:tr>
    </w:tbl>
    <w:p w14:paraId="59A9CB3C" w14:textId="77777777" w:rsidR="000645DA" w:rsidRPr="004345FA" w:rsidRDefault="000645DA" w:rsidP="000645DA">
      <w:pPr>
        <w:pStyle w:val="BodyText"/>
        <w:spacing w:before="6"/>
        <w:rPr>
          <w:rFonts w:ascii="Times New Roman" w:hAnsi="Times New Roman" w:cs="Times New Roman"/>
          <w:bCs/>
          <w:iCs/>
          <w:sz w:val="22"/>
          <w:szCs w:val="22"/>
        </w:rPr>
      </w:pPr>
    </w:p>
    <w:p w14:paraId="3A33453C" w14:textId="34CEB01A" w:rsidR="00A9417C" w:rsidRDefault="00700B65" w:rsidP="00CF1973">
      <w:pPr>
        <w:pStyle w:val="Default"/>
        <w:jc w:val="both"/>
      </w:pPr>
      <w:r w:rsidRPr="00886AFD">
        <w:rPr>
          <w:b/>
          <w:bCs/>
          <w:iCs/>
          <w:sz w:val="28"/>
          <w:szCs w:val="28"/>
        </w:rPr>
        <w:t>AIM</w:t>
      </w:r>
      <w:r w:rsidR="000645DA" w:rsidRPr="00906E90">
        <w:rPr>
          <w:iCs/>
        </w:rPr>
        <w:t>:</w:t>
      </w:r>
      <w:r w:rsidR="00A9417C">
        <w:rPr>
          <w:bCs/>
          <w:i/>
          <w:iCs/>
        </w:rPr>
        <w:t xml:space="preserve"> </w:t>
      </w:r>
    </w:p>
    <w:p w14:paraId="7846A8C3" w14:textId="04B06212" w:rsidR="00BB51EC" w:rsidRDefault="00BB51EC" w:rsidP="00CF1973">
      <w:pPr>
        <w:pStyle w:val="Default"/>
        <w:jc w:val="both"/>
        <w:rPr>
          <w:lang w:bidi="en-US"/>
        </w:rPr>
      </w:pPr>
      <w:r>
        <w:t>Part A -</w:t>
      </w:r>
      <w:r w:rsidRPr="00BB51EC">
        <w:rPr>
          <w:lang w:bidi="en-US"/>
        </w:rPr>
        <w:t>we will measure the frequency of an external clock signal (Fast Clock available in the Digital Trainer Kit) using the Capture/Compare feature of Timers.</w:t>
      </w:r>
    </w:p>
    <w:p w14:paraId="7DAEECE8" w14:textId="6CE657D7" w:rsidR="00BB51EC" w:rsidRDefault="00BB51EC" w:rsidP="00CF1973">
      <w:pPr>
        <w:pStyle w:val="Default"/>
        <w:jc w:val="both"/>
        <w:rPr>
          <w:lang w:bidi="en-US"/>
        </w:rPr>
      </w:pPr>
    </w:p>
    <w:p w14:paraId="5BC4D0E9" w14:textId="2054ABB1" w:rsidR="00BB51EC" w:rsidRDefault="00BB51EC" w:rsidP="00CF1973">
      <w:pPr>
        <w:pStyle w:val="Default"/>
        <w:jc w:val="both"/>
      </w:pPr>
      <w:r>
        <w:rPr>
          <w:lang w:bidi="en-US"/>
        </w:rPr>
        <w:t xml:space="preserve">Part B - </w:t>
      </w:r>
      <w:r w:rsidRPr="00BB51EC">
        <w:rPr>
          <w:lang w:val="en-US" w:bidi="en-US"/>
        </w:rPr>
        <w:t>we will generate two</w:t>
      </w:r>
      <w:r>
        <w:rPr>
          <w:lang w:val="en-US" w:bidi="en-US"/>
        </w:rPr>
        <w:t xml:space="preserve"> </w:t>
      </w:r>
      <w:r w:rsidRPr="00BB51EC">
        <w:rPr>
          <w:lang w:val="en-US" w:bidi="en-US"/>
        </w:rPr>
        <w:t>simultaneous PWM waveforms</w:t>
      </w:r>
      <w:r>
        <w:rPr>
          <w:lang w:val="en-US" w:bidi="en-US"/>
        </w:rPr>
        <w:t xml:space="preserve"> </w:t>
      </w:r>
      <w:r w:rsidRPr="00BB51EC">
        <w:rPr>
          <w:lang w:val="en-US" w:bidi="en-US"/>
        </w:rPr>
        <w:t>having the same time-period</w:t>
      </w:r>
      <w:r>
        <w:rPr>
          <w:lang w:val="en-US" w:bidi="en-US"/>
        </w:rPr>
        <w:t xml:space="preserve"> </w:t>
      </w:r>
      <w:r w:rsidRPr="00BB51EC">
        <w:rPr>
          <w:lang w:val="en-US" w:bidi="en-US"/>
        </w:rPr>
        <w:t>using the Capture/Compare feature of Timers</w:t>
      </w:r>
      <w:r>
        <w:rPr>
          <w:lang w:val="en-US" w:bidi="en-US"/>
        </w:rPr>
        <w:t xml:space="preserve"> (Tim1)</w:t>
      </w:r>
      <w:r w:rsidRPr="00BB51EC">
        <w:rPr>
          <w:lang w:val="en-US" w:bidi="en-US"/>
        </w:rPr>
        <w:t>.</w:t>
      </w:r>
    </w:p>
    <w:p w14:paraId="0F2DAF05" w14:textId="77777777" w:rsidR="00CF1973" w:rsidRDefault="00CF1973" w:rsidP="00CF1973">
      <w:pPr>
        <w:pStyle w:val="Default"/>
        <w:jc w:val="both"/>
        <w:rPr>
          <w:bCs/>
          <w:i/>
          <w:iCs/>
        </w:rPr>
      </w:pPr>
    </w:p>
    <w:p w14:paraId="36A96CF7" w14:textId="6ADC3331" w:rsidR="00A9417C" w:rsidRDefault="00A9417C" w:rsidP="00A9417C">
      <w:pPr>
        <w:pStyle w:val="Heading1"/>
        <w:ind w:left="0"/>
        <w:rPr>
          <w:rFonts w:ascii="Times New Roman" w:hAnsi="Times New Roman" w:cs="Times New Roman"/>
          <w:bCs w:val="0"/>
          <w:i w:val="0"/>
          <w:iCs/>
        </w:rPr>
      </w:pPr>
      <w:r>
        <w:rPr>
          <w:rFonts w:ascii="Times New Roman" w:hAnsi="Times New Roman" w:cs="Times New Roman"/>
          <w:bCs w:val="0"/>
          <w:i w:val="0"/>
          <w:iCs/>
        </w:rPr>
        <w:t xml:space="preserve">OBSERVATIONS – </w:t>
      </w:r>
    </w:p>
    <w:p w14:paraId="2C61AE24" w14:textId="6391D0CA" w:rsidR="00A9417C" w:rsidRDefault="00A9417C" w:rsidP="00A9417C">
      <w:pPr>
        <w:pStyle w:val="Heading1"/>
        <w:ind w:left="0"/>
        <w:rPr>
          <w:rFonts w:ascii="Times New Roman" w:hAnsi="Times New Roman" w:cs="Times New Roman"/>
          <w:bCs w:val="0"/>
          <w:i w:val="0"/>
          <w:iCs/>
        </w:rPr>
      </w:pPr>
    </w:p>
    <w:p w14:paraId="3B3FECC4" w14:textId="37331576" w:rsidR="00574DDD" w:rsidRDefault="00D11587" w:rsidP="00BB51EC">
      <w:pPr>
        <w:pStyle w:val="Heading1"/>
        <w:ind w:left="0"/>
        <w:rPr>
          <w:rFonts w:ascii="Times New Roman" w:hAnsi="Times New Roman" w:cs="Times New Roman"/>
          <w:bCs w:val="0"/>
          <w:i w:val="0"/>
          <w:iCs/>
          <w:sz w:val="26"/>
          <w:szCs w:val="26"/>
          <w:u w:val="single"/>
        </w:rPr>
      </w:pPr>
      <w:r w:rsidRPr="00D11587">
        <w:rPr>
          <w:rFonts w:ascii="Times New Roman" w:hAnsi="Times New Roman" w:cs="Times New Roman"/>
          <w:bCs w:val="0"/>
          <w:i w:val="0"/>
          <w:iCs/>
          <w:sz w:val="26"/>
          <w:szCs w:val="26"/>
          <w:u w:val="single"/>
        </w:rPr>
        <w:t>PART A</w:t>
      </w:r>
      <w:r w:rsidR="00BB51EC">
        <w:rPr>
          <w:rFonts w:ascii="Times New Roman" w:hAnsi="Times New Roman" w:cs="Times New Roman"/>
          <w:bCs w:val="0"/>
          <w:i w:val="0"/>
          <w:iCs/>
          <w:sz w:val="26"/>
          <w:szCs w:val="26"/>
          <w:u w:val="single"/>
        </w:rPr>
        <w:t xml:space="preserve"> – </w:t>
      </w:r>
    </w:p>
    <w:p w14:paraId="3DCB2D14" w14:textId="402184CA" w:rsid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6"/>
          <w:szCs w:val="26"/>
        </w:rPr>
      </w:pPr>
    </w:p>
    <w:p w14:paraId="60F007E8" w14:textId="0F48DE3D" w:rsid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b w:val="0"/>
          <w:i w:val="0"/>
          <w:iCs/>
          <w:sz w:val="22"/>
          <w:szCs w:val="22"/>
        </w:rPr>
        <w:t xml:space="preserve">By setting Prescaler = 1, ARR = 65000, the value of signalFrequency as measured on STM32 – </w:t>
      </w:r>
    </w:p>
    <w:p w14:paraId="6D371A96" w14:textId="77777777" w:rsidR="00BB51EC" w:rsidRP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2"/>
          <w:szCs w:val="22"/>
        </w:rPr>
      </w:pPr>
    </w:p>
    <w:p w14:paraId="4AF504F7" w14:textId="15D6E614" w:rsid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BB51EC">
        <w:rPr>
          <w:rFonts w:ascii="Times New Roman" w:hAnsi="Times New Roman" w:cs="Times New Roman"/>
          <w:b w:val="0"/>
          <w:i w:val="0"/>
          <w:iCs/>
          <w:noProof/>
          <w:sz w:val="24"/>
          <w:szCs w:val="24"/>
        </w:rPr>
        <w:drawing>
          <wp:inline distT="0" distB="0" distL="0" distR="0" wp14:anchorId="2A4B0C80" wp14:editId="0CB4F991">
            <wp:extent cx="6403310" cy="1701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885" cy="17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3BCB" w14:textId="79828F9E" w:rsid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</w:p>
    <w:p w14:paraId="20CC88DA" w14:textId="13BC4894" w:rsid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/>
          <w:sz w:val="24"/>
          <w:szCs w:val="24"/>
        </w:rPr>
        <w:t xml:space="preserve">As measured on DSO – </w:t>
      </w:r>
    </w:p>
    <w:p w14:paraId="22F613C6" w14:textId="396A9577" w:rsid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BB51EC">
        <w:rPr>
          <w:rFonts w:ascii="Times New Roman" w:hAnsi="Times New Roman" w:cs="Times New Roman"/>
          <w:b w:val="0"/>
          <w:i w:val="0"/>
          <w:iCs/>
          <w:noProof/>
          <w:sz w:val="24"/>
          <w:szCs w:val="24"/>
        </w:rPr>
        <w:drawing>
          <wp:inline distT="0" distB="0" distL="0" distR="0" wp14:anchorId="7FBD485D" wp14:editId="05BCDCAD">
            <wp:extent cx="3647967" cy="407463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42" cy="40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CE0C" w14:textId="3838742C" w:rsid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</w:p>
    <w:p w14:paraId="68CD92FA" w14:textId="318C6D3E" w:rsid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</w:p>
    <w:p w14:paraId="7347B6FE" w14:textId="3CA68AAD" w:rsidR="00BB51EC" w:rsidRDefault="00BB51EC" w:rsidP="00BB51EC">
      <w:pPr>
        <w:pStyle w:val="Heading1"/>
        <w:ind w:left="0"/>
        <w:rPr>
          <w:rFonts w:ascii="Times New Roman" w:hAnsi="Times New Roman" w:cs="Times New Roman"/>
          <w:bCs w:val="0"/>
          <w:i w:val="0"/>
          <w:iCs/>
          <w:u w:val="single"/>
        </w:rPr>
      </w:pPr>
      <w:r>
        <w:rPr>
          <w:rFonts w:ascii="Times New Roman" w:hAnsi="Times New Roman" w:cs="Times New Roman"/>
          <w:bCs w:val="0"/>
          <w:i w:val="0"/>
          <w:iCs/>
          <w:u w:val="single"/>
        </w:rPr>
        <w:lastRenderedPageBreak/>
        <w:t xml:space="preserve">Part B – </w:t>
      </w:r>
    </w:p>
    <w:p w14:paraId="689A79DC" w14:textId="5DDA65AF" w:rsid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/>
          <w:sz w:val="24"/>
          <w:szCs w:val="24"/>
        </w:rPr>
        <w:t xml:space="preserve">For our choice, we selected duty cycles of 30 and 70% each for the ARR value of 65000, Output on DSO – </w:t>
      </w:r>
    </w:p>
    <w:p w14:paraId="1E7BDD84" w14:textId="77777777" w:rsidR="0065183C" w:rsidRDefault="0065183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</w:p>
    <w:p w14:paraId="746783EA" w14:textId="70E936BC" w:rsidR="00BB51EC" w:rsidRPr="00BB51EC" w:rsidRDefault="00BB51EC" w:rsidP="00BB51EC">
      <w:pPr>
        <w:pStyle w:val="Heading1"/>
        <w:ind w:left="0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BB51EC">
        <w:rPr>
          <w:rFonts w:ascii="Times New Roman" w:hAnsi="Times New Roman" w:cs="Times New Roman"/>
          <w:b w:val="0"/>
          <w:i w:val="0"/>
          <w:iCs/>
          <w:noProof/>
          <w:sz w:val="24"/>
          <w:szCs w:val="24"/>
        </w:rPr>
        <w:drawing>
          <wp:inline distT="0" distB="0" distL="0" distR="0" wp14:anchorId="3DE5B2E6" wp14:editId="4E062C32">
            <wp:extent cx="5685182" cy="4024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869" cy="40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DADF" w14:textId="77777777" w:rsidR="00886AFD" w:rsidRPr="00886AFD" w:rsidRDefault="00886AFD" w:rsidP="00A9417C">
      <w:pPr>
        <w:pStyle w:val="Heading1"/>
        <w:ind w:left="0"/>
        <w:rPr>
          <w:rFonts w:ascii="Times New Roman" w:hAnsi="Times New Roman" w:cs="Times New Roman"/>
          <w:bCs w:val="0"/>
          <w:i w:val="0"/>
          <w:iCs/>
        </w:rPr>
      </w:pPr>
    </w:p>
    <w:p w14:paraId="5C9ADD50" w14:textId="3C9A1785" w:rsidR="00A9417C" w:rsidRPr="00BB51EC" w:rsidRDefault="00A9417C" w:rsidP="00A9417C">
      <w:pPr>
        <w:pStyle w:val="Heading1"/>
        <w:ind w:left="0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IN"/>
        </w:rPr>
      </w:pPr>
      <w:r w:rsidRPr="00886AFD">
        <w:rPr>
          <w:rFonts w:ascii="Times New Roman" w:hAnsi="Times New Roman" w:cs="Times New Roman"/>
          <w:i w:val="0"/>
          <w:lang w:val="en-IN"/>
        </w:rPr>
        <w:t>RESULTS</w:t>
      </w:r>
      <w:r w:rsidR="00886AFD">
        <w:rPr>
          <w:rFonts w:ascii="Times New Roman" w:hAnsi="Times New Roman" w:cs="Times New Roman"/>
          <w:i w:val="0"/>
          <w:lang w:val="en-IN"/>
        </w:rPr>
        <w:t>:</w:t>
      </w:r>
      <w:r w:rsidR="00BB51EC">
        <w:rPr>
          <w:rFonts w:ascii="Times New Roman" w:hAnsi="Times New Roman" w:cs="Times New Roman"/>
          <w:i w:val="0"/>
          <w:lang w:val="en-IN"/>
        </w:rPr>
        <w:t xml:space="preserve"> </w:t>
      </w:r>
      <w:r w:rsidR="00BB51EC"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IN"/>
        </w:rPr>
        <w:t xml:space="preserve">The objectives of the </w:t>
      </w:r>
      <w:r w:rsidR="003E69BF"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IN"/>
        </w:rPr>
        <w:t>experiment</w:t>
      </w:r>
      <w:r w:rsidR="00BB51EC"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IN"/>
        </w:rPr>
        <w:t xml:space="preserve"> were met by suitably selecting the values of various variables and making appropriate connections</w:t>
      </w:r>
      <w:r w:rsidR="00C8335A"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IN"/>
        </w:rPr>
        <w:t>.</w:t>
      </w:r>
    </w:p>
    <w:sectPr w:rsidR="00A9417C" w:rsidRPr="00BB51EC" w:rsidSect="00962A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032B2"/>
    <w:multiLevelType w:val="hybridMultilevel"/>
    <w:tmpl w:val="C53E4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0F32"/>
    <w:multiLevelType w:val="hybridMultilevel"/>
    <w:tmpl w:val="01B00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DA"/>
    <w:rsid w:val="000645DA"/>
    <w:rsid w:val="002A70BF"/>
    <w:rsid w:val="002D29DD"/>
    <w:rsid w:val="003E69BF"/>
    <w:rsid w:val="00472B34"/>
    <w:rsid w:val="00501151"/>
    <w:rsid w:val="00574DDD"/>
    <w:rsid w:val="0065183C"/>
    <w:rsid w:val="00700B65"/>
    <w:rsid w:val="00886AFD"/>
    <w:rsid w:val="009161F5"/>
    <w:rsid w:val="00925B3B"/>
    <w:rsid w:val="00962A85"/>
    <w:rsid w:val="00A9417C"/>
    <w:rsid w:val="00AD6001"/>
    <w:rsid w:val="00AF624D"/>
    <w:rsid w:val="00BB51EC"/>
    <w:rsid w:val="00BD3842"/>
    <w:rsid w:val="00C11B4F"/>
    <w:rsid w:val="00C8335A"/>
    <w:rsid w:val="00CF1973"/>
    <w:rsid w:val="00D11587"/>
    <w:rsid w:val="00D94D36"/>
    <w:rsid w:val="00E11CBE"/>
    <w:rsid w:val="00EA35EF"/>
    <w:rsid w:val="00F26ED8"/>
    <w:rsid w:val="00F457A9"/>
    <w:rsid w:val="00F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1A7A"/>
  <w15:chartTrackingRefBased/>
  <w15:docId w15:val="{E2D36B52-A663-4582-A060-2ABA306A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0645DA"/>
    <w:pPr>
      <w:ind w:left="200"/>
      <w:outlineLvl w:val="0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5DA"/>
    <w:rPr>
      <w:rFonts w:ascii="Calibri" w:eastAsia="Calibri" w:hAnsi="Calibri" w:cs="Calibri"/>
      <w:b/>
      <w:bCs/>
      <w:i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645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5DA"/>
    <w:rPr>
      <w:rFonts w:ascii="Calibri" w:eastAsia="Calibri" w:hAnsi="Calibri" w:cs="Calibri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645DA"/>
    <w:pPr>
      <w:ind w:left="107"/>
      <w:jc w:val="center"/>
    </w:pPr>
  </w:style>
  <w:style w:type="paragraph" w:customStyle="1" w:styleId="Default">
    <w:name w:val="Default"/>
    <w:rsid w:val="00A941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47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74D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Tewatia</dc:creator>
  <cp:keywords/>
  <dc:description/>
  <cp:lastModifiedBy>Sanskar Tewatia</cp:lastModifiedBy>
  <cp:revision>6</cp:revision>
  <dcterms:created xsi:type="dcterms:W3CDTF">2021-03-31T16:42:00Z</dcterms:created>
  <dcterms:modified xsi:type="dcterms:W3CDTF">2021-04-03T17:19:00Z</dcterms:modified>
</cp:coreProperties>
</file>