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28614" w14:textId="75707B39" w:rsidR="007C2C1A" w:rsidRDefault="00670E3B" w:rsidP="00670E3B">
      <w:pPr>
        <w:pStyle w:val="Heading1"/>
        <w:rPr>
          <w:lang w:val="en-US"/>
        </w:rPr>
      </w:pPr>
      <w:r>
        <w:rPr>
          <w:lang w:val="en-US"/>
        </w:rPr>
        <w:t>PROTEIN STRUCTURE PREDICTION</w:t>
      </w:r>
    </w:p>
    <w:p w14:paraId="6129F114" w14:textId="77777777" w:rsidR="00670E3B" w:rsidRPr="00670E3B" w:rsidRDefault="00670E3B" w:rsidP="00670E3B">
      <w:pPr>
        <w:rPr>
          <w:lang w:val="en-US"/>
        </w:rPr>
      </w:pPr>
    </w:p>
    <w:p w14:paraId="09995DC0" w14:textId="77777777" w:rsidR="00670E3B" w:rsidRPr="00670E3B" w:rsidRDefault="00670E3B" w:rsidP="00670E3B">
      <w:pPr>
        <w:pStyle w:val="Heading2"/>
        <w:rPr>
          <w:lang w:val="en-US"/>
        </w:rPr>
      </w:pPr>
      <w:r w:rsidRPr="00670E3B">
        <w:rPr>
          <w:lang w:val="en-US"/>
        </w:rPr>
        <w:t>Objective</w:t>
      </w:r>
    </w:p>
    <w:p w14:paraId="5BAE4872" w14:textId="17120CF9" w:rsidR="00670E3B" w:rsidRPr="00670E3B" w:rsidRDefault="00670E3B" w:rsidP="00670E3B">
      <w:pPr>
        <w:rPr>
          <w:sz w:val="28"/>
          <w:szCs w:val="28"/>
          <w:lang w:val="en-US"/>
        </w:rPr>
      </w:pPr>
      <w:r w:rsidRPr="00670E3B">
        <w:rPr>
          <w:lang w:val="en-US"/>
        </w:rPr>
        <w:t xml:space="preserve">To predict and visualize the three-dimensional (3D) structure of a protein using </w:t>
      </w:r>
      <w:r w:rsidRPr="00670E3B">
        <w:rPr>
          <w:sz w:val="28"/>
          <w:szCs w:val="28"/>
          <w:lang w:val="en-US"/>
        </w:rPr>
        <w:t xml:space="preserve">AlphaFold DB </w:t>
      </w:r>
      <w:r w:rsidRPr="00670E3B">
        <w:rPr>
          <w:lang w:val="en-US"/>
        </w:rPr>
        <w:t xml:space="preserve">and </w:t>
      </w:r>
      <w:r>
        <w:rPr>
          <w:sz w:val="28"/>
          <w:szCs w:val="28"/>
          <w:lang w:val="en-US"/>
        </w:rPr>
        <w:t xml:space="preserve">UCSF </w:t>
      </w:r>
      <w:proofErr w:type="spellStart"/>
      <w:r>
        <w:rPr>
          <w:sz w:val="28"/>
          <w:szCs w:val="28"/>
          <w:lang w:val="en-US"/>
        </w:rPr>
        <w:t>ChimeraX</w:t>
      </w:r>
      <w:proofErr w:type="spellEnd"/>
      <w:r w:rsidRPr="00670E3B">
        <w:rPr>
          <w:sz w:val="28"/>
          <w:szCs w:val="28"/>
          <w:lang w:val="en-US"/>
        </w:rPr>
        <w:t>.</w:t>
      </w:r>
    </w:p>
    <w:p w14:paraId="481E1202" w14:textId="77777777" w:rsidR="00670E3B" w:rsidRPr="00670E3B" w:rsidRDefault="00670E3B" w:rsidP="00670E3B">
      <w:pPr>
        <w:pStyle w:val="Heading2"/>
        <w:rPr>
          <w:lang w:val="en-US"/>
        </w:rPr>
      </w:pPr>
      <w:r w:rsidRPr="00670E3B">
        <w:rPr>
          <w:lang w:val="en-US"/>
        </w:rPr>
        <w:t>Protein Information</w:t>
      </w:r>
    </w:p>
    <w:p w14:paraId="44A5B357" w14:textId="77777777" w:rsidR="00670E3B" w:rsidRPr="00670E3B" w:rsidRDefault="00670E3B" w:rsidP="00670E3B">
      <w:pPr>
        <w:rPr>
          <w:lang w:val="en-US"/>
        </w:rPr>
      </w:pPr>
      <w:r w:rsidRPr="00670E3B">
        <w:rPr>
          <w:sz w:val="28"/>
          <w:szCs w:val="28"/>
          <w:lang w:val="en-US"/>
        </w:rPr>
        <w:t>Protein:</w:t>
      </w:r>
      <w:r w:rsidRPr="00670E3B">
        <w:rPr>
          <w:lang w:val="en-US"/>
        </w:rPr>
        <w:t xml:space="preserve"> Myoglobin (P02144)</w:t>
      </w:r>
    </w:p>
    <w:p w14:paraId="23DDD791" w14:textId="77777777" w:rsidR="00670E3B" w:rsidRPr="00670E3B" w:rsidRDefault="00670E3B" w:rsidP="00670E3B">
      <w:pPr>
        <w:rPr>
          <w:lang w:val="en-US"/>
        </w:rPr>
      </w:pPr>
      <w:r w:rsidRPr="00670E3B">
        <w:rPr>
          <w:sz w:val="28"/>
          <w:szCs w:val="28"/>
          <w:lang w:val="en-US"/>
        </w:rPr>
        <w:t xml:space="preserve">Organism: </w:t>
      </w:r>
      <w:r w:rsidRPr="00670E3B">
        <w:rPr>
          <w:lang w:val="en-US"/>
        </w:rPr>
        <w:t>Homo sapiens</w:t>
      </w:r>
    </w:p>
    <w:p w14:paraId="10A389AE" w14:textId="77777777" w:rsidR="00670E3B" w:rsidRPr="00670E3B" w:rsidRDefault="00670E3B" w:rsidP="00670E3B">
      <w:pPr>
        <w:rPr>
          <w:lang w:val="en-US"/>
        </w:rPr>
      </w:pPr>
      <w:r w:rsidRPr="00670E3B">
        <w:rPr>
          <w:sz w:val="28"/>
          <w:szCs w:val="28"/>
          <w:lang w:val="en-US"/>
        </w:rPr>
        <w:t>Prediction Tool</w:t>
      </w:r>
      <w:r w:rsidRPr="00670E3B">
        <w:rPr>
          <w:lang w:val="en-US"/>
        </w:rPr>
        <w:t>: AlphaFold DB</w:t>
      </w:r>
    </w:p>
    <w:p w14:paraId="6CE58DEF" w14:textId="41A8D2A2" w:rsidR="00670E3B" w:rsidRPr="00670E3B" w:rsidRDefault="00670E3B" w:rsidP="00670E3B">
      <w:pPr>
        <w:rPr>
          <w:lang w:val="en-US"/>
        </w:rPr>
      </w:pPr>
      <w:r w:rsidRPr="00670E3B">
        <w:rPr>
          <w:sz w:val="28"/>
          <w:szCs w:val="28"/>
          <w:lang w:val="en-US"/>
        </w:rPr>
        <w:t>Visualization Tool</w:t>
      </w:r>
      <w:r w:rsidRPr="00670E3B">
        <w:rPr>
          <w:lang w:val="en-US"/>
        </w:rPr>
        <w:t xml:space="preserve">: </w:t>
      </w:r>
      <w:proofErr w:type="gramStart"/>
      <w:r>
        <w:rPr>
          <w:lang w:val="en-US"/>
        </w:rPr>
        <w:t xml:space="preserve">UCSF  </w:t>
      </w:r>
      <w:proofErr w:type="spellStart"/>
      <w:r>
        <w:rPr>
          <w:lang w:val="en-US"/>
        </w:rPr>
        <w:t>ChimeraX</w:t>
      </w:r>
      <w:proofErr w:type="spellEnd"/>
      <w:proofErr w:type="gramEnd"/>
    </w:p>
    <w:p w14:paraId="3D82ECBB" w14:textId="77777777" w:rsidR="00670E3B" w:rsidRPr="00670E3B" w:rsidRDefault="00670E3B" w:rsidP="00670E3B">
      <w:pPr>
        <w:pStyle w:val="Heading2"/>
        <w:rPr>
          <w:lang w:val="en-US"/>
        </w:rPr>
      </w:pPr>
      <w:r w:rsidRPr="00670E3B">
        <w:rPr>
          <w:lang w:val="en-US"/>
        </w:rPr>
        <w:t>Structural Features</w:t>
      </w:r>
    </w:p>
    <w:p w14:paraId="62C092C8" w14:textId="77777777" w:rsidR="00670E3B" w:rsidRPr="00670E3B" w:rsidRDefault="00670E3B" w:rsidP="00670E3B">
      <w:pPr>
        <w:rPr>
          <w:lang w:val="en-US"/>
        </w:rPr>
      </w:pPr>
      <w:r w:rsidRPr="00670E3B">
        <w:rPr>
          <w:lang w:val="en-US"/>
        </w:rPr>
        <w:t>Myoglobin is a monomeric oxygen-binding protein.</w:t>
      </w:r>
    </w:p>
    <w:p w14:paraId="10CBDC20" w14:textId="77777777" w:rsidR="00670E3B" w:rsidRPr="00670E3B" w:rsidRDefault="00670E3B" w:rsidP="00670E3B">
      <w:pPr>
        <w:rPr>
          <w:lang w:val="en-US"/>
        </w:rPr>
      </w:pPr>
      <w:r w:rsidRPr="00670E3B">
        <w:rPr>
          <w:lang w:val="en-US"/>
        </w:rPr>
        <w:t>The structure is predominantly composed of alpha-helices.</w:t>
      </w:r>
    </w:p>
    <w:p w14:paraId="77C86674" w14:textId="77777777" w:rsidR="00670E3B" w:rsidRPr="00670E3B" w:rsidRDefault="00670E3B" w:rsidP="00670E3B">
      <w:pPr>
        <w:rPr>
          <w:lang w:val="en-US"/>
        </w:rPr>
      </w:pPr>
      <w:r w:rsidRPr="00670E3B">
        <w:rPr>
          <w:lang w:val="en-US"/>
        </w:rPr>
        <w:t xml:space="preserve">AlphaFold predicted the structure with very high confidence (average </w:t>
      </w:r>
      <w:proofErr w:type="spellStart"/>
      <w:r w:rsidRPr="00670E3B">
        <w:rPr>
          <w:lang w:val="en-US"/>
        </w:rPr>
        <w:t>pLDDT</w:t>
      </w:r>
      <w:proofErr w:type="spellEnd"/>
      <w:r w:rsidRPr="00670E3B">
        <w:rPr>
          <w:lang w:val="en-US"/>
        </w:rPr>
        <w:t xml:space="preserve"> ≈ 97).</w:t>
      </w:r>
    </w:p>
    <w:p w14:paraId="5E0F5E22" w14:textId="77777777" w:rsidR="00670E3B" w:rsidRPr="00670E3B" w:rsidRDefault="00670E3B" w:rsidP="00670E3B">
      <w:pPr>
        <w:rPr>
          <w:lang w:val="en-US"/>
        </w:rPr>
      </w:pPr>
      <w:r w:rsidRPr="00670E3B">
        <w:rPr>
          <w:lang w:val="en-US"/>
        </w:rPr>
        <w:t>The protein exhibits a compact globular fold important for oxygen storage in muscle tissue.</w:t>
      </w:r>
    </w:p>
    <w:p w14:paraId="0E9B3112" w14:textId="77777777" w:rsidR="00670E3B" w:rsidRPr="00670E3B" w:rsidRDefault="00670E3B" w:rsidP="00670E3B">
      <w:pPr>
        <w:pStyle w:val="Heading2"/>
        <w:rPr>
          <w:lang w:val="en-US"/>
        </w:rPr>
      </w:pPr>
      <w:r w:rsidRPr="00670E3B">
        <w:rPr>
          <w:lang w:val="en-US"/>
        </w:rPr>
        <w:t>Conclusion</w:t>
      </w:r>
    </w:p>
    <w:p w14:paraId="5DBDEA96" w14:textId="2F01638E" w:rsidR="00670E3B" w:rsidRPr="00670E3B" w:rsidRDefault="00670E3B" w:rsidP="00670E3B">
      <w:pPr>
        <w:rPr>
          <w:lang w:val="en-US"/>
        </w:rPr>
      </w:pPr>
      <w:r w:rsidRPr="00670E3B">
        <w:rPr>
          <w:lang w:val="en-US"/>
        </w:rPr>
        <w:t xml:space="preserve">The 3D structure of human Myoglobin was successfully predicted using AlphaFold DB and visualized using </w:t>
      </w:r>
      <w:r>
        <w:rPr>
          <w:lang w:val="en-US"/>
        </w:rPr>
        <w:t>UCSF ChimeraX</w:t>
      </w:r>
      <w:r w:rsidRPr="00670E3B">
        <w:rPr>
          <w:lang w:val="en-US"/>
        </w:rPr>
        <w:t>. The predicted model showed high confidence and revealed key structural features associated with oxygen storage and transport in muscle tissues.</w:t>
      </w:r>
    </w:p>
    <w:sectPr w:rsidR="00670E3B" w:rsidRPr="00670E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E3B"/>
    <w:rsid w:val="001B78F1"/>
    <w:rsid w:val="00620EF2"/>
    <w:rsid w:val="00670E3B"/>
    <w:rsid w:val="00706473"/>
    <w:rsid w:val="007C2C1A"/>
    <w:rsid w:val="00C56B1D"/>
    <w:rsid w:val="00F8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099E0"/>
  <w15:chartTrackingRefBased/>
  <w15:docId w15:val="{E2880AC7-C121-405B-917E-49D5736D2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0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E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E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E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0E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E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E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E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E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E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E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E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Sanskriti kumari</dc:creator>
  <cp:keywords/>
  <dc:description/>
  <cp:lastModifiedBy>Sanskriti kumari</cp:lastModifiedBy>
  <cp:revision>1</cp:revision>
  <cp:lastPrinted>2026-06-24T03:09:00Z</cp:lastPrinted>
  <dcterms:created xsi:type="dcterms:W3CDTF">2026-06-24T03:01:00Z</dcterms:created>
  <dcterms:modified xsi:type="dcterms:W3CDTF">2026-06-24T05:23:00Z</dcterms:modified>
</cp:coreProperties>
</file>