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70E" w:rsidRPr="00EC670E" w:rsidRDefault="00EC670E" w:rsidP="00EC67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EC67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Flipkart</w:t>
      </w:r>
      <w:proofErr w:type="spellEnd"/>
      <w:r w:rsidRPr="00EC67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Website Context</w:t>
      </w:r>
    </w:p>
    <w:p w:rsidR="00EC670E" w:rsidRPr="00EC670E" w:rsidRDefault="00EC670E" w:rsidP="00EC6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Company Overview</w:t>
      </w:r>
    </w:p>
    <w:p w:rsidR="00EC670E" w:rsidRPr="00EC670E" w:rsidRDefault="00EC670E" w:rsidP="00EC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Flipkart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India's leading e-commerce marketplace, headquartered in Bengaluru and established as one of the country's most prominent online shopping destinations. Founded in October 2007 by former Amazon employees Sachin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Bansal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Binny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Bansal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(who share the same surname but are not related), the company has evolved from a modest online bookstore into a comprehensive digital commerce platform serving over 500 million users across India.</w:t>
      </w:r>
      <w:hyperlink r:id="rId6" w:tgtFrame="_blank" w:history="1">
        <w:proofErr w:type="gramStart"/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wikipedia+</w:t>
        </w:r>
        <w:proofErr w:type="gramEnd"/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2</w:t>
        </w:r>
      </w:hyperlink>
    </w:p>
    <w:p w:rsidR="00EC670E" w:rsidRPr="00EC670E" w:rsidRDefault="00EC670E" w:rsidP="00EC6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Business Model and Operations</w:t>
      </w:r>
    </w:p>
    <w:p w:rsidR="00EC670E" w:rsidRPr="00EC670E" w:rsidRDefault="00EC670E" w:rsidP="00EC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operates on a </w:t>
      </w: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B2C marketplace model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connects buyers and sellers across multiple product categories. The platform hosts over 1.1 million sellers offering more than 200 million products across 80+ categories. The company generates revenue through multiple streams including commission fees from sellers, advertising services, logistics solutions via its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Ekart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division, and subscription programs like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Plus.</w:t>
      </w:r>
      <w:hyperlink r:id="rId7" w:tgtFrame="_blank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inc42+3</w:t>
        </w:r>
      </w:hyperlink>
    </w:p>
    <w:p w:rsidR="00EC670E" w:rsidRPr="00EC670E" w:rsidRDefault="00EC670E" w:rsidP="00EC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platform covers an impressive </w:t>
      </w: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95% of </w:t>
      </w:r>
      <w:proofErr w:type="spellStart"/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pincodes</w:t>
      </w:r>
      <w:proofErr w:type="spellEnd"/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India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processes approximately 8 million shipments per month through its network of 80 state-of-the-art warehouses.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Flipkart's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logistics arm,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Ekart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, serves over 800 cities, making 500,000 deliveries daily.</w:t>
      </w:r>
      <w:hyperlink r:id="rId8" w:tgtFrame="_blank" w:history="1">
        <w:proofErr w:type="gramStart"/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ibef+</w:t>
        </w:r>
        <w:proofErr w:type="gramEnd"/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2</w:t>
        </w:r>
      </w:hyperlink>
    </w:p>
    <w:p w:rsidR="00EC670E" w:rsidRPr="00EC670E" w:rsidRDefault="00EC670E" w:rsidP="00EC6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Market Position and Performance</w:t>
      </w:r>
    </w:p>
    <w:p w:rsidR="00EC670E" w:rsidRPr="00EC670E" w:rsidRDefault="00EC670E" w:rsidP="00EC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dominates India's e-commerce landscape with a commanding </w:t>
      </w: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48% market share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of FY23, significantly outpacing competitors including Amazon India (24-32% market share). The company's user base has grown by 21% year-on-year, demonstrating strong market penetration across India's diverse consumer segments.</w:t>
      </w:r>
      <w:hyperlink r:id="rId9" w:tgtFrame="_blank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timesofindia.indiatimes+1</w:t>
        </w:r>
      </w:hyperlink>
    </w:p>
    <w:p w:rsidR="00EC670E" w:rsidRPr="00EC670E" w:rsidRDefault="00EC670E" w:rsidP="00EC6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Market Statistics:</w:t>
      </w:r>
    </w:p>
    <w:p w:rsidR="00EC670E" w:rsidRPr="00EC670E" w:rsidRDefault="00EC670E" w:rsidP="00EC6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Base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: Over 500 million registered users</w:t>
      </w:r>
      <w:hyperlink r:id="rId10" w:tgtFrame="_blank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inc42</w:t>
        </w:r>
      </w:hyperlink>
    </w:p>
    <w:p w:rsidR="00EC670E" w:rsidRPr="00EC670E" w:rsidRDefault="00EC670E" w:rsidP="00EC6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Traffic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10 million page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visits</w:t>
      </w:r>
      <w:hyperlink r:id="rId11" w:tgtFrame="_blank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ibef</w:t>
        </w:r>
        <w:proofErr w:type="spellEnd"/>
      </w:hyperlink>
    </w:p>
    <w:p w:rsidR="00EC670E" w:rsidRPr="00EC670E" w:rsidRDefault="00EC670E" w:rsidP="00EC6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 Leadership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: #1 position in online smartphones (48% share) and fashion (60% share)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"https://timesofindia.indiatimes.com/gadgets-news/indias-online-shopping-market-how-flipkart-amazon-and-meesho-are-placed/articleshow/107200100.cms" \t "_blank" </w:instrTex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EC670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timesofindia.indiatimes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EC670E" w:rsidRPr="00EC670E" w:rsidRDefault="00EC670E" w:rsidP="00EC6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Growth Rate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Outpacing industry growth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consistently</w:t>
      </w:r>
      <w:hyperlink r:id="rId12" w:tgtFrame="_blank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timesofindia.indiatimes</w:t>
        </w:r>
        <w:proofErr w:type="spellEnd"/>
      </w:hyperlink>
    </w:p>
    <w:p w:rsidR="00EC670E" w:rsidRPr="00EC670E" w:rsidRDefault="00EC670E" w:rsidP="00EC6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Walmart</w:t>
      </w:r>
      <w:proofErr w:type="spellEnd"/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Acquisition and Corporate Structure</w:t>
      </w:r>
    </w:p>
    <w:p w:rsidR="00EC670E" w:rsidRPr="00EC670E" w:rsidRDefault="00EC670E" w:rsidP="00EC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May 2018, </w:t>
      </w:r>
      <w:proofErr w:type="spellStart"/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Walmart</w:t>
      </w:r>
      <w:proofErr w:type="spellEnd"/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acquired a 77% controlling stake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$16 billion, valuing the company at $20.8 billion in what became the world's largest e-commerce acquisition.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Walmart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since increased its ownership to </w:t>
      </w: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80.5%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additional investments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totaling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$3.5 billion. This strategic partnership provides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enhanced financial resources and global retail expertise while offering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Walmart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entry into India's rapidly growing digital commerce market.</w:t>
      </w:r>
      <w:hyperlink r:id="rId13" w:tgtFrame="_blank" w:history="1">
        <w:proofErr w:type="gramStart"/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aklegal+</w:t>
        </w:r>
        <w:proofErr w:type="gramEnd"/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2</w:t>
        </w:r>
      </w:hyperlink>
    </w:p>
    <w:p w:rsidR="00EC670E" w:rsidRPr="00EC670E" w:rsidRDefault="00EC670E" w:rsidP="00EC6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Product Categories and Services</w:t>
      </w:r>
    </w:p>
    <w:p w:rsidR="00EC670E" w:rsidRPr="00EC670E" w:rsidRDefault="00EC670E" w:rsidP="00EC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platform offers an extensive range of products and services:</w:t>
      </w:r>
    </w:p>
    <w:p w:rsidR="00EC670E" w:rsidRPr="00EC670E" w:rsidRDefault="00EC670E" w:rsidP="00EC6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Core Categories:</w:t>
      </w:r>
    </w:p>
    <w:p w:rsidR="00EC670E" w:rsidRPr="00EC670E" w:rsidRDefault="00EC670E" w:rsidP="00EC6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Electronics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: Mobile phones, laptops, cameras, TVs, and appliances</w:t>
      </w:r>
    </w:p>
    <w:p w:rsidR="00EC670E" w:rsidRPr="00EC670E" w:rsidRDefault="00EC670E" w:rsidP="00EC6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Fashion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: Clothing, footwear, accessories for men, women, and children</w:t>
      </w:r>
    </w:p>
    <w:p w:rsidR="00EC670E" w:rsidRPr="00EC670E" w:rsidRDefault="00EC670E" w:rsidP="00EC6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&amp; Furniture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: Furniture, home decor, kitchen appliances</w:t>
      </w:r>
    </w:p>
    <w:p w:rsidR="00EC670E" w:rsidRPr="00EC670E" w:rsidRDefault="00EC670E" w:rsidP="00EC6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Books &amp; Media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: Physical and digital books, movies, music</w:t>
      </w:r>
    </w:p>
    <w:p w:rsidR="00EC670E" w:rsidRPr="00EC670E" w:rsidRDefault="00EC670E" w:rsidP="00EC6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Groceries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Through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Supermart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everyday essentials</w:t>
      </w:r>
    </w:p>
    <w:p w:rsidR="00EC670E" w:rsidRPr="00EC670E" w:rsidRDefault="00EC670E" w:rsidP="00EC6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Beauty &amp; Personal Care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: Cosmetics, skincare, health products</w:t>
      </w:r>
    </w:p>
    <w:p w:rsidR="00EC670E" w:rsidRPr="00EC670E" w:rsidRDefault="00EC670E" w:rsidP="00EC6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Specialized Services:</w:t>
      </w:r>
    </w:p>
    <w:p w:rsidR="00EC670E" w:rsidRPr="00EC670E" w:rsidRDefault="00EC670E" w:rsidP="00EC6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Flipkart</w:t>
      </w:r>
      <w:proofErr w:type="spellEnd"/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Plus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: Premium membership program offering free delivery and exclusive benefits</w:t>
      </w:r>
    </w:p>
    <w:p w:rsidR="00EC670E" w:rsidRPr="00EC670E" w:rsidRDefault="00EC670E" w:rsidP="00EC6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Flipkart</w:t>
      </w:r>
      <w:proofErr w:type="spellEnd"/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Minutes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: Quick commerce service launched in 2024, targeting expansion to 800 dark stores by 2025</w:t>
      </w:r>
      <w:hyperlink r:id="rId14" w:tgtFrame="_blank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inc42</w:t>
        </w:r>
      </w:hyperlink>
    </w:p>
    <w:p w:rsidR="00EC670E" w:rsidRPr="00EC670E" w:rsidRDefault="00EC670E" w:rsidP="00EC6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Exchange Offers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: Trade-in programs for smartphones</w:t>
      </w:r>
    </w:p>
    <w:p w:rsidR="00EC670E" w:rsidRPr="00EC670E" w:rsidRDefault="00EC670E" w:rsidP="00EC6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EMI Options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: No-cost EMI on debit and credit cards</w:t>
      </w:r>
    </w:p>
    <w:p w:rsidR="00EC670E" w:rsidRPr="00EC670E" w:rsidRDefault="00EC670E" w:rsidP="00EC6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Mobile Protection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Comprehensive post-purchase support plans</w:t>
      </w:r>
    </w:p>
    <w:p w:rsidR="00EC670E" w:rsidRPr="00EC670E" w:rsidRDefault="00EC670E" w:rsidP="00EC6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Strategic Initiatives and Acquisitions</w:t>
      </w:r>
    </w:p>
    <w:p w:rsidR="00EC670E" w:rsidRPr="00EC670E" w:rsidRDefault="00EC670E" w:rsidP="00EC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strategically expanded through key acquisitions to strengthen its market position:</w:t>
      </w:r>
    </w:p>
    <w:p w:rsidR="00EC670E" w:rsidRPr="00EC670E" w:rsidRDefault="00EC670E" w:rsidP="00EC6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Major </w:t>
      </w:r>
      <w:proofErr w:type="spellStart"/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Subsidiaries</w:t>
      </w:r>
      <w:proofErr w:type="gramStart"/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  <w:proofErr w:type="gramEnd"/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fldChar w:fldCharType="begin"/>
      </w:r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instrText xml:space="preserve"> HYPERLINK "https://en.wikipedia.org/wiki/Flipkart" \t "_blank" </w:instrText>
      </w:r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fldChar w:fldCharType="separate"/>
      </w:r>
      <w:r w:rsidRPr="00EC670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IN"/>
        </w:rPr>
        <w:t>wikipedia</w:t>
      </w:r>
      <w:proofErr w:type="spellEnd"/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fldChar w:fldCharType="end"/>
      </w:r>
    </w:p>
    <w:p w:rsidR="00EC670E" w:rsidRPr="00EC670E" w:rsidRDefault="00EC670E" w:rsidP="00EC6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Myntra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(2014): Fashion e-commerce platform - 100% stake</w:t>
      </w:r>
    </w:p>
    <w:p w:rsidR="00EC670E" w:rsidRPr="00EC670E" w:rsidRDefault="00EC670E" w:rsidP="00EC6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Cleartrip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(2021): Travel booking platform - 80% stake</w:t>
      </w:r>
    </w:p>
    <w:p w:rsidR="00EC670E" w:rsidRPr="00EC670E" w:rsidRDefault="00EC670E" w:rsidP="00EC6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Flipkart</w:t>
      </w:r>
      <w:proofErr w:type="spellEnd"/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Health+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(2021): Healthcare and pharmacy services - 75.1% stake</w:t>
      </w:r>
    </w:p>
    <w:p w:rsidR="00EC670E" w:rsidRPr="00EC670E" w:rsidRDefault="00EC670E" w:rsidP="00EC6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Shopsy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(2021): B2C social commerce platform - 100% stake</w:t>
      </w:r>
    </w:p>
    <w:p w:rsidR="00EC670E" w:rsidRPr="00EC670E" w:rsidRDefault="00EC670E" w:rsidP="00EC6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Flipkart</w:t>
      </w:r>
      <w:proofErr w:type="spellEnd"/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Wholesale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(2020): B2B cash and carry operations - 100% stake</w:t>
      </w:r>
    </w:p>
    <w:p w:rsidR="00EC670E" w:rsidRPr="00EC670E" w:rsidRDefault="00EC670E" w:rsidP="00EC6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Innovation and Technology Focus</w:t>
      </w:r>
    </w:p>
    <w:p w:rsidR="00EC670E" w:rsidRPr="00EC670E" w:rsidRDefault="00EC670E" w:rsidP="00EC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platform leverages </w:t>
      </w: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technology infrastructure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including artificial intelligence, machine learning, and data analytics to enhance customer experience through personalized recommendations, efficient supply chain management, and improved logistics operations.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pioneered several industry-first initiatives in the Indian e-commerce space, including the introduction of cash-on-delivery payments in 2010 and voice search capabilities in multiple vernacular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languages.</w:t>
      </w:r>
      <w:hyperlink r:id="rId15" w:tgtFrame="_blank" w:history="1">
        <w:proofErr w:type="gramStart"/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linkedin</w:t>
        </w:r>
        <w:proofErr w:type="spellEnd"/>
        <w:proofErr w:type="gramEnd"/>
      </w:hyperlink>
    </w:p>
    <w:p w:rsidR="00EC670E" w:rsidRPr="00EC670E" w:rsidRDefault="00EC670E" w:rsidP="00EC6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Market Context and Growth Trajectory</w:t>
      </w:r>
    </w:p>
    <w:p w:rsidR="00EC670E" w:rsidRPr="00EC670E" w:rsidRDefault="00EC670E" w:rsidP="00EC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India's e-commerce market is valued at approximately </w:t>
      </w: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$125 billion in 2024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is projected to reach </w:t>
      </w: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$325 billion by 2030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CAGR of 21%. The </w:t>
      </w: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Bain &amp; Company 2025 report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indicates India's e-retail market has reached $60 billion in GMV, with projections to exceed $170-$190 billion by 2030. This growth is driven by increasing smartphone penetration, affordable internet access, and expanding reach into Tier-2 and Tier-3 cities.</w:t>
      </w:r>
      <w:hyperlink r:id="rId16" w:tgtFrame="_blank" w:history="1">
        <w:proofErr w:type="gramStart"/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myjar+</w:t>
        </w:r>
        <w:proofErr w:type="gramEnd"/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</w:t>
        </w:r>
      </w:hyperlink>
    </w:p>
    <w:p w:rsidR="00EC670E" w:rsidRPr="00EC670E" w:rsidRDefault="00EC670E" w:rsidP="00EC6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Competitive Landscape</w:t>
      </w:r>
    </w:p>
    <w:p w:rsidR="00EC670E" w:rsidRPr="00EC670E" w:rsidRDefault="00EC670E" w:rsidP="00EC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faces competition from several players in the Indian e-commerce ecosystem, with </w:t>
      </w: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India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being its primary rival. Other competitors include domestic players like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Snapdeal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Meesho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category-specific platforms. The company's strong focus on understanding Indian consumer preferences, local supply chain optimization, and strategic partnerships has helped maintain its market leadership position.</w:t>
      </w:r>
    </w:p>
    <w:p w:rsidR="00EC670E" w:rsidRPr="00EC670E" w:rsidRDefault="00EC670E" w:rsidP="00EC67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67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Outlook</w:t>
      </w:r>
    </w:p>
    <w:p w:rsidR="00EC670E" w:rsidRPr="00EC670E" w:rsidRDefault="00EC670E" w:rsidP="00EC6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continues to invest in expanding its </w:t>
      </w:r>
      <w:r w:rsidRPr="00EC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commerce capabilities</w:t>
      </w:r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Minutes, aiming to capture the growing demand for rapid delivery services in India's top cities. The company is also focusing on sustainability initiatives, including a commitment to transition to electric vehicles across its supply chain by 2030. With India's digital commerce market expected to grow substantially, </w:t>
      </w:r>
      <w:proofErr w:type="spellStart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EC67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well-positioned to capitalize on the country's digital transformation and rising consumer spending power.</w:t>
      </w:r>
      <w:hyperlink r:id="rId17" w:tgtFrame="_blank" w:history="1">
        <w:proofErr w:type="gramStart"/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ibef+</w:t>
        </w:r>
        <w:proofErr w:type="gramEnd"/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https://en.wikipedia.org/wiki/Flipkart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https://inc42.com/buzz/flipkart-to-double-down-on-quick-commerce-in-2025/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https://www.myjar.app/blog/flipkart-vs-amazon-india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https://inc42.com/features/what-is-flipkarts-business-model/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https://appscrip.com/blog/flipkart-revenue-model-how-flipkart-makes-money/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https://www.ibef.org/industry/ecommerce/showcase/flipkart-internet-pvt-ltd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https://corporate.walmart.com/news/2018/05/09/walmart-to-invest-in-flipkart-group-indias-innovative-ecommerce-company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https://timesofindia.indiatimes.com/gadgets-news/indias-online-shopping-market-how-flipkart-amazon-and-meesho-are-placed/articleshow/107200100.cms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https://aklegal.in/analysis-of-the-walmart-flipkart-deal/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https://timesofindia.indiatimes.com/business/india-business/walmart-invests-3-5-billion-in-flipkart-ups-stake-to-80-5/articleshow/103315545.cms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https://in.linkedin.com/company/flipkart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https://www.bain.com/insights/how-india-shops-online-2025/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https://www.flipkart.com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https://www.linkedin.com/pulse/inspiring-journey-flipkart-seekexapp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https://thekredible.com/company/flipkart/overview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https://businessinspection.com.bd/history-and-rise-of-flipkart/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https://www.slideshare.net/slideshow/flipkart-60280994/60280994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https://rahulmalodia.com/blog/flipkart-business-model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https://thecconnects.com/flipkart-company-success-story/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https://vizologi.com/business-strategy-canvas/flipkart-business-model-canvas/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https://www.youtube.com/watch?v=oNb_St7DwX0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https://www.marketingmonk.so/p/flipkart-s-journey-to-a-51-market-share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https://www.similarweb.com/website/flipkart.com/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https://www.angelone.in/news/economy/govt-to-use-amazon-flipkart-data-for-inflation-overhaul-to-introduce-services-index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2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https://www.statista.com/statistics/1386666/flipkart-group-share-in-e-retail-market/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https://academic.oup.com/book/44472/chapter/395130240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4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https://www.bbc.com/news/world-asia-india-44064337</w:t>
        </w:r>
      </w:hyperlink>
    </w:p>
    <w:p w:rsidR="00EC670E" w:rsidRPr="00EC670E" w:rsidRDefault="00EC670E" w:rsidP="00EC6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5" w:history="1">
        <w:r w:rsidRPr="00EC6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https://www.slideshare.net/slideshow/walmart-flipkart-deal/97153882</w:t>
        </w:r>
      </w:hyperlink>
    </w:p>
    <w:p w:rsidR="000A380D" w:rsidRDefault="00E708C4">
      <w:bookmarkStart w:id="0" w:name="_GoBack"/>
      <w:bookmarkEnd w:id="0"/>
    </w:p>
    <w:sectPr w:rsidR="000A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469F1"/>
    <w:multiLevelType w:val="multilevel"/>
    <w:tmpl w:val="FEC6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7E1A75"/>
    <w:multiLevelType w:val="multilevel"/>
    <w:tmpl w:val="5A12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1779CA"/>
    <w:multiLevelType w:val="multilevel"/>
    <w:tmpl w:val="35E6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A357FF"/>
    <w:multiLevelType w:val="multilevel"/>
    <w:tmpl w:val="52D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5A7BC7"/>
    <w:multiLevelType w:val="multilevel"/>
    <w:tmpl w:val="98C0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70E"/>
    <w:rsid w:val="0019400B"/>
    <w:rsid w:val="00601AD2"/>
    <w:rsid w:val="00E708C4"/>
    <w:rsid w:val="00E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C6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67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2">
    <w:name w:val="my-2"/>
    <w:basedOn w:val="Normal"/>
    <w:rsid w:val="00EC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67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670E"/>
    <w:rPr>
      <w:color w:val="0000FF"/>
      <w:u w:val="single"/>
    </w:rPr>
  </w:style>
  <w:style w:type="character" w:customStyle="1" w:styleId="relative">
    <w:name w:val="relative"/>
    <w:basedOn w:val="DefaultParagraphFont"/>
    <w:rsid w:val="00EC670E"/>
  </w:style>
  <w:style w:type="character" w:customStyle="1" w:styleId="opacity-50">
    <w:name w:val="opacity-50"/>
    <w:basedOn w:val="DefaultParagraphFont"/>
    <w:rsid w:val="00EC67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C6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67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2">
    <w:name w:val="my-2"/>
    <w:basedOn w:val="Normal"/>
    <w:rsid w:val="00EC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67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670E"/>
    <w:rPr>
      <w:color w:val="0000FF"/>
      <w:u w:val="single"/>
    </w:rPr>
  </w:style>
  <w:style w:type="character" w:customStyle="1" w:styleId="relative">
    <w:name w:val="relative"/>
    <w:basedOn w:val="DefaultParagraphFont"/>
    <w:rsid w:val="00EC670E"/>
  </w:style>
  <w:style w:type="character" w:customStyle="1" w:styleId="opacity-50">
    <w:name w:val="opacity-50"/>
    <w:basedOn w:val="DefaultParagraphFont"/>
    <w:rsid w:val="00EC6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3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ef.org/industry/ecommerce/showcase/flipkart-internet-pvt-ltd" TargetMode="External"/><Relationship Id="rId13" Type="http://schemas.openxmlformats.org/officeDocument/2006/relationships/hyperlink" Target="https://aklegal.in/analysis-of-the-walmart-flipkart-deal/" TargetMode="External"/><Relationship Id="rId18" Type="http://schemas.openxmlformats.org/officeDocument/2006/relationships/hyperlink" Target="https://en.wikipedia.org/wiki/Flipkart" TargetMode="External"/><Relationship Id="rId26" Type="http://schemas.openxmlformats.org/officeDocument/2006/relationships/hyperlink" Target="https://aklegal.in/analysis-of-the-walmart-flipkart-deal/" TargetMode="External"/><Relationship Id="rId39" Type="http://schemas.openxmlformats.org/officeDocument/2006/relationships/hyperlink" Target="https://www.marketingmonk.so/p/flipkart-s-journey-to-a-51-market-shar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inc42.com/features/what-is-flipkarts-business-model/" TargetMode="External"/><Relationship Id="rId34" Type="http://schemas.openxmlformats.org/officeDocument/2006/relationships/hyperlink" Target="https://www.slideshare.net/slideshow/flipkart-60280994/60280994" TargetMode="External"/><Relationship Id="rId42" Type="http://schemas.openxmlformats.org/officeDocument/2006/relationships/hyperlink" Target="https://www.statista.com/statistics/1386666/flipkart-group-share-in-e-retail-market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inc42.com/features/what-is-flipkarts-business-model/" TargetMode="External"/><Relationship Id="rId12" Type="http://schemas.openxmlformats.org/officeDocument/2006/relationships/hyperlink" Target="https://timesofindia.indiatimes.com/gadgets-news/indias-online-shopping-market-how-flipkart-amazon-and-meesho-are-placed/articleshow/107200100.cms" TargetMode="External"/><Relationship Id="rId17" Type="http://schemas.openxmlformats.org/officeDocument/2006/relationships/hyperlink" Target="https://www.ibef.org/industry/ecommerce/showcase/flipkart-internet-pvt-ltd" TargetMode="External"/><Relationship Id="rId25" Type="http://schemas.openxmlformats.org/officeDocument/2006/relationships/hyperlink" Target="https://timesofindia.indiatimes.com/gadgets-news/indias-online-shopping-market-how-flipkart-amazon-and-meesho-are-placed/articleshow/107200100.cms" TargetMode="External"/><Relationship Id="rId33" Type="http://schemas.openxmlformats.org/officeDocument/2006/relationships/hyperlink" Target="https://businessinspection.com.bd/history-and-rise-of-flipkart/" TargetMode="External"/><Relationship Id="rId38" Type="http://schemas.openxmlformats.org/officeDocument/2006/relationships/hyperlink" Target="https://www.youtube.com/watch?v=oNb_St7DwX0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yjar.app/blog/flipkart-vs-amazon-india" TargetMode="External"/><Relationship Id="rId20" Type="http://schemas.openxmlformats.org/officeDocument/2006/relationships/hyperlink" Target="https://www.myjar.app/blog/flipkart-vs-amazon-india" TargetMode="External"/><Relationship Id="rId29" Type="http://schemas.openxmlformats.org/officeDocument/2006/relationships/hyperlink" Target="https://www.bain.com/insights/how-india-shops-online-2025/" TargetMode="External"/><Relationship Id="rId41" Type="http://schemas.openxmlformats.org/officeDocument/2006/relationships/hyperlink" Target="https://www.angelone.in/news/economy/govt-to-use-amazon-flipkart-data-for-inflation-overhaul-to-introduce-services-inde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lipkart" TargetMode="External"/><Relationship Id="rId11" Type="http://schemas.openxmlformats.org/officeDocument/2006/relationships/hyperlink" Target="https://www.ibef.org/industry/ecommerce/showcase/flipkart-internet-pvt-ltd" TargetMode="External"/><Relationship Id="rId24" Type="http://schemas.openxmlformats.org/officeDocument/2006/relationships/hyperlink" Target="https://corporate.walmart.com/news/2018/05/09/walmart-to-invest-in-flipkart-group-indias-innovative-ecommerce-company" TargetMode="External"/><Relationship Id="rId32" Type="http://schemas.openxmlformats.org/officeDocument/2006/relationships/hyperlink" Target="https://thekredible.com/company/flipkart/overview" TargetMode="External"/><Relationship Id="rId37" Type="http://schemas.openxmlformats.org/officeDocument/2006/relationships/hyperlink" Target="https://vizologi.com/business-strategy-canvas/flipkart-business-model-canvas/" TargetMode="External"/><Relationship Id="rId40" Type="http://schemas.openxmlformats.org/officeDocument/2006/relationships/hyperlink" Target="https://www.similarweb.com/website/flipkart.com/" TargetMode="External"/><Relationship Id="rId45" Type="http://schemas.openxmlformats.org/officeDocument/2006/relationships/hyperlink" Target="https://www.slideshare.net/slideshow/walmart-flipkart-deal/971538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.linkedin.com/company/flipkart" TargetMode="External"/><Relationship Id="rId23" Type="http://schemas.openxmlformats.org/officeDocument/2006/relationships/hyperlink" Target="https://www.ibef.org/industry/ecommerce/showcase/flipkart-internet-pvt-ltd" TargetMode="External"/><Relationship Id="rId28" Type="http://schemas.openxmlformats.org/officeDocument/2006/relationships/hyperlink" Target="https://in.linkedin.com/company/flipkart" TargetMode="External"/><Relationship Id="rId36" Type="http://schemas.openxmlformats.org/officeDocument/2006/relationships/hyperlink" Target="https://thecconnects.com/flipkart-company-success-story/" TargetMode="External"/><Relationship Id="rId10" Type="http://schemas.openxmlformats.org/officeDocument/2006/relationships/hyperlink" Target="https://inc42.com/buzz/flipkart-to-double-down-on-quick-commerce-in-2025/" TargetMode="External"/><Relationship Id="rId19" Type="http://schemas.openxmlformats.org/officeDocument/2006/relationships/hyperlink" Target="https://inc42.com/buzz/flipkart-to-double-down-on-quick-commerce-in-2025/" TargetMode="External"/><Relationship Id="rId31" Type="http://schemas.openxmlformats.org/officeDocument/2006/relationships/hyperlink" Target="https://www.linkedin.com/pulse/inspiring-journey-flipkart-seekexapp" TargetMode="External"/><Relationship Id="rId44" Type="http://schemas.openxmlformats.org/officeDocument/2006/relationships/hyperlink" Target="https://www.bbc.com/news/world-asia-india-440643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mesofindia.indiatimes.com/gadgets-news/indias-online-shopping-market-how-flipkart-amazon-and-meesho-are-placed/articleshow/107200100.cms" TargetMode="External"/><Relationship Id="rId14" Type="http://schemas.openxmlformats.org/officeDocument/2006/relationships/hyperlink" Target="https://inc42.com/buzz/flipkart-to-double-down-on-quick-commerce-in-2025/" TargetMode="External"/><Relationship Id="rId22" Type="http://schemas.openxmlformats.org/officeDocument/2006/relationships/hyperlink" Target="https://appscrip.com/blog/flipkart-revenue-model-how-flipkart-makes-money/" TargetMode="External"/><Relationship Id="rId27" Type="http://schemas.openxmlformats.org/officeDocument/2006/relationships/hyperlink" Target="https://timesofindia.indiatimes.com/business/india-business/walmart-invests-3-5-billion-in-flipkart-ups-stake-to-80-5/articleshow/103315545.cms" TargetMode="External"/><Relationship Id="rId30" Type="http://schemas.openxmlformats.org/officeDocument/2006/relationships/hyperlink" Target="https://www.flipkart.com/" TargetMode="External"/><Relationship Id="rId35" Type="http://schemas.openxmlformats.org/officeDocument/2006/relationships/hyperlink" Target="https://rahulmalodia.com/blog/flipkart-business-model" TargetMode="External"/><Relationship Id="rId43" Type="http://schemas.openxmlformats.org/officeDocument/2006/relationships/hyperlink" Target="https://academic.oup.com/book/44472/chapter/3951302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Borgaonkar</dc:creator>
  <cp:lastModifiedBy>Sanket Borgaonkar</cp:lastModifiedBy>
  <cp:revision>1</cp:revision>
  <dcterms:created xsi:type="dcterms:W3CDTF">2025-08-27T07:04:00Z</dcterms:created>
  <dcterms:modified xsi:type="dcterms:W3CDTF">2025-08-27T07:16:00Z</dcterms:modified>
</cp:coreProperties>
</file>