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Vikrant Singh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NOC Engineer | 24x7 Network Surveillance, Alarm Monitoring &amp; Fiber Outages | 3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Patna, India | +91 98350 44112 | vikrant.singh@noccenter.org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NOC Engineer with 3 years of experience in 24x7 network operations center surveillance, optical fiber link monitoring, and alarm triage across telecommunications infrastructure. Eager to cross-train into Cloud infrastructure monitoring.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NOC Tools: </w:t>
      </w:r>
      <w:r>
        <w:rPr>
          <w:rFonts w:ascii="Calibri" w:hAnsi="Calibri"/>
          <w:sz w:val="20"/>
        </w:rPr>
        <w:t>SolarWinds, HP OpenView, Remedy, Putty, Ping/Traceroute, Alarm Management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Domains: </w:t>
      </w:r>
      <w:r>
        <w:rPr>
          <w:rFonts w:ascii="Calibri" w:hAnsi="Calibri"/>
          <w:sz w:val="20"/>
        </w:rPr>
        <w:t>Telecom Network Topology, SDH, DWDM basics, Fiber cut dispatch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NOC Surveillance Engineer — </w:t>
      </w:r>
      <w:r>
        <w:rPr>
          <w:rFonts w:ascii="Calibri" w:hAnsi="Calibri"/>
          <w:sz w:val="20"/>
        </w:rPr>
        <w:t>Telecom Infra Link | Patna | 2022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national telecommunications backbone links and dispatched field technicians for optical cuts.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B.Tech in Electronics, NIT Patna | 2021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NOC SURVEILLANCE &amp; TELECOM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National Fiber Network Surveillance — </w:t>
      </w:r>
      <w:r>
        <w:rPr>
          <w:rFonts w:ascii="Calibri" w:hAnsi="Calibri"/>
          <w:sz w:val="20"/>
        </w:rPr>
        <w:t>24x7 Telecom network backbone alarm surveillance and outage dispatch.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optical transmission networks (DWDM/SDH) and IP routing nodes using SolarWinds and HP OpenView network management systems.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Correlated network link flap alarms and initiated field technician dispatch for physical fiber cuts, minimizing customer outage durations.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incident ticketing workflows in BMC Remedy, documenting root-cause findings for executive management review.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NETWORK OPERATIONS STRENGTHS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Strong discipline in 24x7 rotating shift environments, alert triage under high pressure, and SLA compliance.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Familiar with ping, traceroute, Putty terminal sessions, and basic IP routing concepts.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CLOUD INFRASTRUCTURE &amp; SYSTEMS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Enterprise NOC Surveillance &amp; Alert Correlation — </w:t>
      </w:r>
      <w:r>
        <w:rPr>
          <w:rFonts w:ascii="Calibri" w:hAnsi="Calibri"/>
          <w:sz w:val="20"/>
        </w:rPr>
        <w:t>Operated 24/7/365 Network Operations Center monitoring 1,800 network devices and server endpoints.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network topology using SolarWinds Orion, Zabbix, and PRTG Network Monitor across multi-datacenter environment.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alert threshold baselines and flapping suppression filters, preventing alert storms during scheduled maintenance windows.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Detected core MPLS circuit degradation and interface CRC errors proactively, dispatching telecom ISP tickets prior to user-impacting outages.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Major Incident Management (MIM) Bridge Leadership — </w:t>
      </w:r>
      <w:r>
        <w:rPr>
          <w:rFonts w:ascii="Calibri" w:hAnsi="Calibri"/>
          <w:sz w:val="20"/>
        </w:rPr>
        <w:t>Chaired technical conference bridges for Severity-1 and Severity-2 infrastructure outages.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troubleshooting across networking, systems, database, and application teams under strict SLA escalation timers.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Delivered clear executive incident communications every 30 minutes to leadership and authored comprehensive Root Cause Analysis (RCA) reports.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Network Performance Optimization &amp; Baseline Telemetry — </w:t>
      </w:r>
      <w:r>
        <w:rPr>
          <w:rFonts w:ascii="Calibri" w:hAnsi="Calibri"/>
          <w:sz w:val="20"/>
        </w:rPr>
        <w:t>Analyzed historical network bandwidth trends, NetFlow traffic patterns, and BGP route convergence.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Identified bandwidth bottlenecks on international WAN links and recommended QoS policy adjustments ensuring guaranteed latency for VoIP.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Standardized SNMP community strings and SSH credentials across network switch configurations using Rancid and Ansible.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DEVOPS, SRE &amp; CLOUD GOVERNANCE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