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Prashant Dave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MS Access &amp; Excel Business Tool Developer | Forms, Reports &amp; SQL | 5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Vadodara, India | +91 98240 66772 | prashant.dave@officetools.org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Business Systems Developer with 5 years of experience building departmental tracking databases and forms using Microsoft Access, VBA, and SQL queries for small businesses.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&amp; DOMAIN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Tools: </w:t>
      </w:r>
      <w:r>
        <w:rPr>
          <w:rFonts w:ascii="Calibri" w:hAnsi="Calibri"/>
          <w:sz w:val="20"/>
        </w:rPr>
        <w:t>Microsoft Access, VBA, SQL Queries, Excel Macros, Database Normalization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Office Systems Developer — </w:t>
      </w:r>
      <w:r>
        <w:rPr>
          <w:rFonts w:ascii="Calibri" w:hAnsi="Calibri"/>
          <w:sz w:val="20"/>
        </w:rPr>
        <w:t>Apex Engineering | Vadodara | 2020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Built internal employee asset tracking database and automated weekly hardware report generation.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B.Sc (IT), MS University Baroda | 2019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DATABASE TOOLS &amp; BUSINESS SYSTEMS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MS Access Enterprise Tool Development — </w:t>
      </w:r>
      <w:r>
        <w:rPr>
          <w:rFonts w:ascii="Calibri" w:hAnsi="Calibri"/>
          <w:sz w:val="20"/>
        </w:rPr>
        <w:t>Custom Microsoft Access inventory and asset management system.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Engineered custom multi-user relational database in Microsoft Access with normalized tables, primary/foreign keys, and SQL queries.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Built user-friendly data entry forms with VBA event validation preventing duplicate serial number entries for corporate IT hardware.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Designed automated weekly asset status reports with dynamic date-range filtering and export functionality to Excel.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TECHNICAL STRENGTHS &amp; PROBLEM SOLVING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Proficient in SQL query logic, database normalization (1NF-3NF), VBA coding, and desktop utility development.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Adept at understanding departmental business workflows and translating clerical tracking needs into functional databases.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ENTERPRISE ERP &amp; APPLICATIONS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Legacy MS Access Database Modernization to SQL Server — </w:t>
      </w:r>
      <w:r>
        <w:rPr>
          <w:rFonts w:ascii="Calibri" w:hAnsi="Calibri"/>
          <w:sz w:val="20"/>
        </w:rPr>
        <w:t>Spearheaded modernization of mission-critical MS Access operational databases servicing internal manufacturing operations.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Migrated backend tables to Microsoft SQL Server with indexed views and stored procedures, eliminating 2GB file size corruption limits.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Maintained user-friendly Access frontend forms and reports linked via ODBC, preserving familiar user workflows while eliminating database locks.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Delivered 10x query performance improvement for multi-user concurrent inventory queries.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Automated VBA Inventory Tracking &amp; Work Order Application — </w:t>
      </w:r>
      <w:r>
        <w:rPr>
          <w:rFonts w:ascii="Calibri" w:hAnsi="Calibri"/>
          <w:sz w:val="20"/>
        </w:rPr>
        <w:t>Developed custom MS Access VBA application tracking shop floor work orders, material billings, and tool calibrations.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Engineered automated barcode label printing directly from Access forms using thermal transfer printer commands.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automated input validation and audit logging tracking every record creation, edit, and deletion.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Automated Management Reporting &amp; Data Export Pipeline — </w:t>
      </w:r>
      <w:r>
        <w:rPr>
          <w:rFonts w:ascii="Calibri" w:hAnsi="Calibri"/>
          <w:sz w:val="20"/>
        </w:rPr>
        <w:t>Built automated daily reporting tools exporting critical manufacturing metrics into Excel and PDF formats.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Automated scheduled batch tasks running queries and distributing daily production summaries to operations leadership.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Provided ongoing maintenance, bug fixes, and feature enhancements for departmental relational tools.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ERP IMPLEMENTATION &amp; FINANCIAL GOVERNANCE STANDARDS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Financial Controls &amp; Regulatory Compliance: rigorous enforcement of SOX internal controls, segregation of duties (SoD), and GAAP / IFRS standards.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Change Management &amp; Cutover Strategy: proven methodology covering sandbox configuration, UAT cycles, mock cutovers, and hypercare support.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Master Data Governance (MDG): strict validation and harmonization of chart of accounts, customer/vendor masters, and material hierarchies.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