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Priyanka Sanjay Shelke</w:t>
      </w:r>
    </w:p>
    <w:p>
      <w:pPr>
        <w:jc w:val="center"/>
      </w:pPr>
      <w:r>
        <w:rPr>
          <w:b w:val="0"/>
          <w:i w:val="0"/>
          <w:color w:val="333333"/>
          <w:sz w:val="21"/>
        </w:rPr>
        <w:t>Administration Executive / Analyst</w:t>
      </w:r>
    </w:p>
    <w:p>
      <w:pPr>
        <w:spacing w:after="120"/>
        <w:jc w:val="center"/>
      </w:pPr>
      <w:r>
        <w:rPr>
          <w:b w:val="0"/>
          <w:i w:val="0"/>
          <w:color w:val="555555"/>
          <w:sz w:val="19"/>
        </w:rPr>
        <w:t>Pune, Maharashtra  |  +91 XXXXX XXXXX  |  priyanka.sanjay.shelke@example.com</w:t>
      </w:r>
    </w:p>
    <w:p>
      <w:pPr>
        <w:spacing w:before="200" w:after="60"/>
        <w:pBdr>
          <w:bottom w:val="single" w:sz="6" w:space="1" w:color="1F3864"/>
        </w:pBdr>
      </w:pPr>
      <w:r>
        <w:rPr>
          <w:b/>
          <w:i w:val="0"/>
          <w:color w:val="1F3864"/>
          <w:sz w:val="22"/>
        </w:rPr>
        <w:t>PROFESSIONAL SUMMARY</w:t>
      </w:r>
    </w:p>
    <w:p>
      <w:r>
        <w:rPr>
          <w:b w:val="0"/>
          <w:i w:val="0"/>
        </w:rPr>
        <w:t>Detail-oriented and highly organized Administration Executive with 3 years of impactful experience at eClerx Services Ltd. Skilled in facility management, vendor coordination, and corporate hospitality. Proven ability to oversee operational logistics, including food safety audits, event coordination, and regulatory compliance. Adept at using Advanced Excel and Generative AI tools to streamline administrative workflows and enhance efficiency.</w:t>
      </w:r>
    </w:p>
    <w:p>
      <w:pPr>
        <w:spacing w:before="200" w:after="60"/>
        <w:pBdr>
          <w:bottom w:val="single" w:sz="6" w:space="1" w:color="1F3864"/>
        </w:pBdr>
      </w:pPr>
      <w:r>
        <w:rPr>
          <w:b/>
          <w:i w:val="0"/>
          <w:color w:val="1F3864"/>
          <w:sz w:val="22"/>
        </w:rPr>
        <w:t>PROFESSIONAL EXPERIENCE</w:t>
      </w:r>
    </w:p>
    <w:p>
      <w:pPr>
        <w:spacing w:before="60"/>
      </w:pPr>
      <w:r>
        <w:rPr>
          <w:b/>
          <w:i w:val="0"/>
        </w:rPr>
        <w:t>Administration Analyst eClerx Services Ltd., Pune (Hinjewadi)</w:t>
      </w:r>
    </w:p>
    <w:p>
      <w:r>
        <w:rPr>
          <w:b/>
          <w:i w:val="0"/>
        </w:rPr>
        <w:t>July 2023 –</w:t>
      </w:r>
      <w:r>
        <w:rPr>
          <w:b w:val="0"/>
          <w:i w:val="0"/>
        </w:rPr>
        <w:t xml:space="preserve"> Present</w:t>
      </w:r>
    </w:p>
    <w:p>
      <w:pPr>
        <w:pStyle w:val="ListBullet"/>
        <w:spacing w:after="20"/>
      </w:pPr>
      <w:r>
        <w:rPr>
          <w:b w:val="0"/>
          <w:i w:val="0"/>
        </w:rPr>
        <w:t>Oversaw daily operations of corporate office facilities, including maintenance, security, and housekeeping, ensuring uninterrupted support services.</w:t>
      </w:r>
    </w:p>
    <w:p>
      <w:pPr>
        <w:pStyle w:val="ListBullet"/>
        <w:spacing w:after="20"/>
      </w:pPr>
      <w:r>
        <w:rPr>
          <w:b w:val="0"/>
          <w:i w:val="0"/>
        </w:rPr>
        <w:t>Handled vendor management responsibilities — from contract negotiations to performance coordination — to secure quality services at optimized costs.</w:t>
      </w:r>
    </w:p>
    <w:p>
      <w:pPr>
        <w:pStyle w:val="ListBullet"/>
        <w:spacing w:after="20"/>
      </w:pPr>
      <w:r>
        <w:rPr>
          <w:b w:val="0"/>
          <w:i w:val="0"/>
        </w:rPr>
        <w:t>Conducted regular hygiene and food safety audits in the corporate cafeteria, maintaining high compliance standards.</w:t>
      </w:r>
    </w:p>
    <w:p>
      <w:pPr>
        <w:pStyle w:val="ListBullet"/>
        <w:spacing w:after="20"/>
      </w:pPr>
      <w:r>
        <w:rPr>
          <w:b w:val="0"/>
          <w:i w:val="0"/>
        </w:rPr>
        <w:t>Managed logistics and hospitality arrangements for senior client visits, including guest house accommodations and on-site coordination.</w:t>
      </w:r>
    </w:p>
    <w:p>
      <w:pPr>
        <w:pStyle w:val="ListBullet"/>
        <w:spacing w:after="20"/>
      </w:pPr>
      <w:r>
        <w:rPr>
          <w:b w:val="0"/>
          <w:i w:val="0"/>
        </w:rPr>
        <w:t>Supported HR and administrative functions by organizing internal events, employee engagement activities, and recruitment drives.</w:t>
      </w:r>
    </w:p>
    <w:p>
      <w:pPr>
        <w:pStyle w:val="ListBullet"/>
        <w:spacing w:after="20"/>
      </w:pPr>
      <w:r>
        <w:rPr>
          <w:b w:val="0"/>
          <w:i w:val="0"/>
        </w:rPr>
        <w:t>Ensured preparedness for audits and inspections through regular safety checks, pest control management, and documentation compliance.</w:t>
      </w:r>
    </w:p>
    <w:p>
      <w:pPr>
        <w:pStyle w:val="ListBullet"/>
        <w:spacing w:after="20"/>
      </w:pPr>
      <w:r>
        <w:rPr>
          <w:b w:val="0"/>
          <w:i w:val="0"/>
        </w:rPr>
        <w:t>Applied training in Advanced Excel and Generative AI to improve data handling and explore automation in daily tasks.</w:t>
      </w:r>
    </w:p>
    <w:p>
      <w:pPr>
        <w:spacing w:before="200" w:after="60"/>
        <w:pBdr>
          <w:bottom w:val="single" w:sz="6" w:space="1" w:color="1F3864"/>
        </w:pBdr>
      </w:pPr>
      <w:r>
        <w:rPr>
          <w:b/>
          <w:i w:val="0"/>
          <w:color w:val="1F3864"/>
          <w:sz w:val="22"/>
        </w:rPr>
        <w:t>KEY SKILLS</w:t>
      </w:r>
    </w:p>
    <w:p>
      <w:pPr>
        <w:spacing w:before="60"/>
      </w:pPr>
      <w:r>
        <w:rPr>
          <w:b/>
          <w:i w:val="0"/>
        </w:rPr>
        <w:t>Administrative &amp; Operational</w:t>
      </w:r>
    </w:p>
    <w:p>
      <w:pPr>
        <w:pStyle w:val="ListBullet"/>
        <w:spacing w:after="20"/>
      </w:pPr>
      <w:r>
        <w:rPr>
          <w:b w:val="0"/>
          <w:i w:val="0"/>
        </w:rPr>
        <w:t>Facility Management</w:t>
      </w:r>
    </w:p>
    <w:p>
      <w:pPr>
        <w:pStyle w:val="ListBullet"/>
        <w:spacing w:after="20"/>
      </w:pPr>
      <w:r>
        <w:rPr>
          <w:b w:val="0"/>
          <w:i w:val="0"/>
        </w:rPr>
        <w:t>Vendor Negotiation &amp; Coordination</w:t>
      </w:r>
    </w:p>
    <w:p>
      <w:pPr>
        <w:pStyle w:val="ListBullet"/>
        <w:spacing w:after="20"/>
      </w:pPr>
      <w:r>
        <w:rPr>
          <w:b w:val="0"/>
          <w:i w:val="0"/>
        </w:rPr>
        <w:t>Cafeteria &amp; Guest House Operations</w:t>
      </w:r>
    </w:p>
    <w:p>
      <w:pPr>
        <w:pStyle w:val="ListBullet"/>
        <w:spacing w:after="20"/>
      </w:pPr>
      <w:r>
        <w:rPr>
          <w:b w:val="0"/>
          <w:i w:val="0"/>
        </w:rPr>
        <w:t>Food Safety &amp; Hygiene Auditing</w:t>
      </w:r>
    </w:p>
    <w:p>
      <w:pPr>
        <w:pStyle w:val="ListBullet"/>
        <w:spacing w:after="20"/>
      </w:pPr>
      <w:r>
        <w:rPr>
          <w:b w:val="0"/>
          <w:i w:val="0"/>
        </w:rPr>
        <w:t>Event &amp; Logistics Coordination</w:t>
      </w:r>
    </w:p>
    <w:p>
      <w:pPr>
        <w:pStyle w:val="ListBullet"/>
        <w:spacing w:after="20"/>
      </w:pPr>
      <w:r>
        <w:rPr>
          <w:b w:val="0"/>
          <w:i w:val="0"/>
        </w:rPr>
        <w:t>Regulatory Compliance &amp; Audit Readiness</w:t>
      </w:r>
    </w:p>
    <w:p>
      <w:pPr>
        <w:spacing w:before="60"/>
      </w:pPr>
      <w:r>
        <w:rPr>
          <w:b/>
          <w:i w:val="0"/>
        </w:rPr>
        <w:t>Technical &amp; Soft Skills</w:t>
      </w:r>
    </w:p>
    <w:p>
      <w:pPr>
        <w:pStyle w:val="ListBullet"/>
        <w:spacing w:after="20"/>
      </w:pPr>
      <w:r>
        <w:rPr>
          <w:b w:val="0"/>
          <w:i w:val="0"/>
        </w:rPr>
        <w:t>Advanced MS Excel (Trained)</w:t>
      </w:r>
    </w:p>
    <w:p>
      <w:pPr>
        <w:pStyle w:val="ListBullet"/>
        <w:spacing w:after="20"/>
      </w:pPr>
      <w:r>
        <w:rPr>
          <w:b w:val="0"/>
          <w:i w:val="0"/>
        </w:rPr>
        <w:t>Generative AI Tools (Trained)</w:t>
      </w:r>
    </w:p>
    <w:p>
      <w:pPr>
        <w:pStyle w:val="ListBullet"/>
        <w:spacing w:after="20"/>
      </w:pPr>
      <w:r>
        <w:rPr>
          <w:b/>
          <w:i w:val="0"/>
        </w:rPr>
        <w:t>Communication:</w:t>
      </w:r>
      <w:r>
        <w:rPr>
          <w:b w:val="0"/>
          <w:i w:val="0"/>
        </w:rPr>
        <w:t xml:space="preserve"> English, Hindi, Marathi</w:t>
      </w:r>
    </w:p>
    <w:p>
      <w:pPr>
        <w:pStyle w:val="ListBullet"/>
        <w:spacing w:after="20"/>
      </w:pPr>
      <w:r>
        <w:rPr>
          <w:b w:val="0"/>
          <w:i w:val="0"/>
        </w:rPr>
        <w:t>Time Management &amp; Multitasking</w:t>
      </w:r>
    </w:p>
    <w:p>
      <w:pPr>
        <w:pStyle w:val="ListBullet"/>
        <w:spacing w:after="20"/>
      </w:pPr>
      <w:r>
        <w:rPr>
          <w:b w:val="0"/>
          <w:i w:val="0"/>
        </w:rPr>
        <w:t>Problem-Solving &amp; Attention to Detail</w:t>
      </w:r>
    </w:p>
    <w:p>
      <w:pPr>
        <w:pStyle w:val="ListBullet"/>
        <w:spacing w:after="20"/>
      </w:pPr>
      <w:r>
        <w:rPr>
          <w:b w:val="0"/>
          <w:i w:val="0"/>
        </w:rPr>
        <w:t>Corporate Hospitality Management</w:t>
      </w:r>
    </w:p>
    <w:p>
      <w:pPr>
        <w:spacing w:before="200" w:after="60"/>
        <w:pBdr>
          <w:bottom w:val="single" w:sz="6" w:space="1" w:color="1F3864"/>
        </w:pBdr>
      </w:pPr>
      <w:r>
        <w:rPr>
          <w:b/>
          <w:i w:val="0"/>
          <w:color w:val="1F3864"/>
          <w:sz w:val="22"/>
        </w:rPr>
        <w:t>EDUCATION &amp; TRAINING</w:t>
      </w:r>
    </w:p>
    <w:p>
      <w:pPr>
        <w:spacing w:before="60"/>
      </w:pPr>
      <w:r>
        <w:rPr>
          <w:b/>
          <w:i w:val="0"/>
        </w:rPr>
        <w:t>Bachelor of Science (B.Sc.)</w:t>
      </w:r>
    </w:p>
    <w:p>
      <w:pPr>
        <w:spacing w:before="60"/>
      </w:pPr>
      <w:r>
        <w:rPr>
          <w:b/>
          <w:i w:val="0"/>
        </w:rPr>
        <w:t>Pune University, Pune</w:t>
      </w:r>
    </w:p>
    <w:p>
      <w:r>
        <w:rPr>
          <w:b/>
          <w:i w:val="0"/>
        </w:rPr>
        <w:t>Graduated:</w:t>
      </w:r>
      <w:r>
        <w:rPr>
          <w:b w:val="0"/>
          <w:i w:val="0"/>
        </w:rPr>
        <w:t xml:space="preserve"> 2020 | 78.16%</w:t>
      </w:r>
    </w:p>
    <w:p>
      <w:pPr>
        <w:spacing w:before="60"/>
      </w:pPr>
      <w:r>
        <w:rPr>
          <w:b/>
          <w:i w:val="0"/>
        </w:rPr>
        <w:t>Certifications &amp; Training</w:t>
      </w:r>
    </w:p>
    <w:p>
      <w:pPr>
        <w:pStyle w:val="ListBullet"/>
        <w:spacing w:after="20"/>
      </w:pPr>
      <w:r>
        <w:rPr>
          <w:b w:val="0"/>
          <w:i w:val="0"/>
        </w:rPr>
        <w:t>Advanced Excel Training – Tools for data analysis and reporting</w:t>
      </w:r>
    </w:p>
    <w:p>
      <w:pPr>
        <w:pStyle w:val="ListBullet"/>
        <w:spacing w:after="20"/>
      </w:pPr>
      <w:r>
        <w:rPr>
          <w:b w:val="0"/>
          <w:i w:val="0"/>
        </w:rPr>
        <w:t>Generative AI Training – Basics of Gen AI tools and workplace applications</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