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Pooja Nambiar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Software QA Engineer &amp; Automation Tester | Java, Selenium, REST Assured | 3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Kochi, India | +91 94950 88990 | pooja.nambiar@qatestflow.io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Quality Assurance Engineer with 3 years of experience in manual and automated testing of web applications. Strong foundational understanding of Java, Object-Oriented Programming, and API testing. Seeking a transition into Junior Software Development / SDET roles.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Testing &amp; Automation: </w:t>
      </w:r>
      <w:r>
        <w:rPr>
          <w:rFonts w:ascii="Calibri" w:hAnsi="Calibri"/>
          <w:sz w:val="20"/>
        </w:rPr>
        <w:t>Selenium WebDriver, TestNG, Cucumber BDD, REST Assured, Postman, JIRA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Programming: </w:t>
      </w:r>
      <w:r>
        <w:rPr>
          <w:rFonts w:ascii="Calibri" w:hAnsi="Calibri"/>
          <w:sz w:val="20"/>
        </w:rPr>
        <w:t>Core Java (OOP, Collections), Basic JavaScript, SQL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Tools &amp; CI: </w:t>
      </w:r>
      <w:r>
        <w:rPr>
          <w:rFonts w:ascii="Calibri" w:hAnsi="Calibri"/>
          <w:sz w:val="20"/>
        </w:rPr>
        <w:t>Git, Jenkins, Maven, Eclipse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QA Automation Engineer — </w:t>
      </w:r>
      <w:r>
        <w:rPr>
          <w:rFonts w:ascii="Calibri" w:hAnsi="Calibri"/>
          <w:sz w:val="20"/>
        </w:rPr>
        <w:t>QualiTech Solutions | Kochi | 2021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Developed automation test scripts in Java using Selenium WebDriver and TestNG.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Executed manual regression, sanity, and smoke test suites for banking web applications.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Logged defects in JIRA and collaborated with software developers to verify bug fixes.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B.Tech in Computer Science &amp; Engineering, CUSAT, Kochi | 2021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TEST AUTOMATION FRAMEWORK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Hybrid Selenium Test Framework — </w:t>
      </w:r>
      <w:r>
        <w:rPr>
          <w:rFonts w:ascii="Calibri" w:hAnsi="Calibri"/>
          <w:sz w:val="20"/>
        </w:rPr>
        <w:t>Modular hybrid test automation framework for commercial banking web application.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Page Object Model (POM) automation suite using Core Java, Selenium WebDriver, TestNG, and Maven, managing over 350 automated test cases.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Constructed automated API verification tests with REST Assured, asserting JSON response payloads, status codes, and database validation.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test automation execution into Jenkins CI/CD pipelines with automated ExtentReports and email failure dispatches.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SOFTWARE DEVELOPMENT &amp; TESTING PRACTICES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Practiced clean OOP programming in Java, implementing inheritance, encapsulation, and polymorphism within test utility libraries.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Collaborated with developers in Agile defect triaging, isolating JavaScript frontend bugs from backend API exceptions.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ENTERPRISE PROJECTS &amp; DELIVERABLES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Cross-Browser Regression Automation Framework — </w:t>
      </w:r>
      <w:r>
        <w:rPr>
          <w:rFonts w:ascii="Calibri" w:hAnsi="Calibri"/>
          <w:sz w:val="20"/>
        </w:rPr>
        <w:t>Architected comprehensive Selenium WebDriver automation framework in Core Java for online banking portal.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modular Page Object Model (POM) architecture decoupling test script logic from web page UI locators.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TestNG parallel test execution across Chrome, Firefox, and Edge browsers, reducing regression suite runtime by 65%.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Generated rich HTML test execution reports with screenshots on failure using ExtentReports and Log4j2.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Microservice REST API Test Suite — </w:t>
      </w:r>
      <w:r>
        <w:rPr>
          <w:rFonts w:ascii="Calibri" w:hAnsi="Calibri"/>
          <w:sz w:val="20"/>
        </w:rPr>
        <w:t>Built automated API test suite using REST Assured, Java, and Maven verifying 120+ microservice endpoints.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validation of JSON response status codes, payload schemas, header security attributes, and database record states.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automated API test execution into Jenkins nightly build pipelines with failure notifications posted to Slack.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Mobile Web Responsive Automation — </w:t>
      </w:r>
      <w:r>
        <w:rPr>
          <w:rFonts w:ascii="Calibri" w:hAnsi="Calibri"/>
          <w:sz w:val="20"/>
        </w:rPr>
        <w:t>Automated mobile web testing scenarios using Appium and Chrome mobile emulation.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Verified touch gesture interactions, responsive menu toggles, and payment checkout flows on simulated Android and iOS devices.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PROFESSIONAL METHODOLOGIES &amp; STANDARDS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Agile/Scrum ceremonies: active contribution to sprint planning, backlog grooming, daily standups, and retrospective root-cause analyses.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Code Quality &amp; Governance: strict enforcement of peer code reviews, Git branching conventions (GitFlow), and automated static analysis.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Production Support &amp; Incident Management: experienced participating in on-call rotations, writing root-cause analysis (RCA) postmortems, and debugging live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