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D63" w:rsidRDefault="007B5D63" w:rsidP="007B5D63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718425"/>
            <wp:effectExtent l="19050" t="0" r="0" b="0"/>
            <wp:wrapTopAndBottom/>
            <wp:docPr id="2" name="_x227210760" descr="EMB00021f984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7210760" descr="EMB00021f98411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1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A3A39" w:rsidRDefault="00BA3A39">
      <w:pPr>
        <w:rPr>
          <w:rFonts w:hint="eastAsia"/>
        </w:rPr>
      </w:pPr>
    </w:p>
    <w:p w:rsidR="007B5D63" w:rsidRDefault="007B5D63">
      <w:pPr>
        <w:rPr>
          <w:rFonts w:hint="eastAsia"/>
        </w:rPr>
      </w:pPr>
    </w:p>
    <w:p w:rsidR="007B5D63" w:rsidRDefault="007B5D63" w:rsidP="007B5D63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292340"/>
            <wp:effectExtent l="19050" t="0" r="0" b="0"/>
            <wp:wrapTopAndBottom/>
            <wp:docPr id="3" name="_x227249136" descr="EMB00021f9841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7249136" descr="EMB00021f98411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B5D63" w:rsidRDefault="007B5D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05425" cy="2352675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63" w:rsidRPr="007B5D63" w:rsidRDefault="007B5D63" w:rsidP="00E1043E">
      <w:pPr>
        <w:spacing w:after="0" w:line="240" w:lineRule="auto"/>
        <w:rPr>
          <w:rFonts w:eastAsiaTheme="minorHAnsi" w:hint="eastAsia"/>
        </w:rPr>
      </w:pPr>
      <w:r w:rsidRPr="007B5D63">
        <w:rPr>
          <w:rFonts w:eastAsiaTheme="minorHAnsi" w:hint="eastAsia"/>
        </w:rPr>
        <w:t>이</w:t>
      </w:r>
      <w:r w:rsidRPr="007B5D63">
        <w:rPr>
          <w:rFonts w:eastAsiaTheme="minorHAnsi"/>
        </w:rPr>
        <w:t xml:space="preserve"> 분석기는 모든 호스트 컴퓨터와 RS </w:t>
      </w:r>
      <w:proofErr w:type="spellStart"/>
      <w:r w:rsidRPr="007B5D63">
        <w:rPr>
          <w:rFonts w:eastAsiaTheme="minorHAnsi"/>
        </w:rPr>
        <w:t>232C</w:t>
      </w:r>
      <w:proofErr w:type="spellEnd"/>
      <w:r w:rsidRPr="007B5D63">
        <w:rPr>
          <w:rFonts w:eastAsiaTheme="minorHAnsi"/>
        </w:rPr>
        <w:t xml:space="preserve"> 직렬 연결을 통해 양방향 통신이 가능합니다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대화</w:t>
      </w:r>
      <w:r w:rsidRPr="007B5D63">
        <w:rPr>
          <w:rFonts w:eastAsiaTheme="minorHAnsi"/>
        </w:rPr>
        <w:t xml:space="preserve"> 상자의 특정 기능은 항상 호스트 컴퓨터라는 것입니다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환자</w:t>
      </w:r>
      <w:r w:rsidRPr="007B5D63">
        <w:rPr>
          <w:rFonts w:eastAsiaTheme="minorHAnsi"/>
        </w:rPr>
        <w:t xml:space="preserve"> 목록 전송 또는 결과 수신을 위한 통신을 시작합니다.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통신을</w:t>
      </w:r>
      <w:r w:rsidRPr="007B5D63">
        <w:rPr>
          <w:rFonts w:eastAsiaTheme="minorHAnsi"/>
        </w:rPr>
        <w:t xml:space="preserve"> 시작하려면 호스트 컴퓨터가 문자 </w:t>
      </w:r>
      <w:proofErr w:type="spellStart"/>
      <w:r w:rsidRPr="007B5D63">
        <w:rPr>
          <w:rFonts w:eastAsiaTheme="minorHAnsi"/>
        </w:rPr>
        <w:t>STX를</w:t>
      </w:r>
      <w:proofErr w:type="spellEnd"/>
      <w:r w:rsidRPr="007B5D63">
        <w:rPr>
          <w:rFonts w:eastAsiaTheme="minorHAnsi"/>
        </w:rPr>
        <w:t xml:space="preserve"> 분석기에 보내 문자 ACK를 응답으로 </w:t>
      </w:r>
      <w:proofErr w:type="spellStart"/>
      <w:r w:rsidRPr="007B5D63">
        <w:rPr>
          <w:rFonts w:eastAsiaTheme="minorHAnsi"/>
        </w:rPr>
        <w:t>기대해야합니다</w:t>
      </w:r>
      <w:proofErr w:type="spellEnd"/>
      <w:r w:rsidRPr="007B5D63">
        <w:rPr>
          <w:rFonts w:eastAsiaTheme="minorHAnsi"/>
        </w:rPr>
        <w:t>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이</w:t>
      </w:r>
      <w:r w:rsidRPr="007B5D63">
        <w:rPr>
          <w:rFonts w:eastAsiaTheme="minorHAnsi"/>
        </w:rPr>
        <w:t xml:space="preserve"> 시점에서 호스트 컴퓨터는 데이터를 분석기에 보내고 문자 </w:t>
      </w:r>
      <w:proofErr w:type="spellStart"/>
      <w:r w:rsidRPr="007B5D63">
        <w:rPr>
          <w:rFonts w:eastAsiaTheme="minorHAnsi"/>
        </w:rPr>
        <w:t>EOT를</w:t>
      </w:r>
      <w:proofErr w:type="spellEnd"/>
      <w:r w:rsidRPr="007B5D63">
        <w:rPr>
          <w:rFonts w:eastAsiaTheme="minorHAnsi"/>
        </w:rPr>
        <w:t xml:space="preserve"> 전송하여 통신을 종료합니다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/>
        </w:rPr>
        <w:t>It is important to remember that any communication is followed by a response from the analyzer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모든</w:t>
      </w:r>
      <w:r w:rsidRPr="007B5D63">
        <w:rPr>
          <w:rFonts w:eastAsiaTheme="minorHAnsi"/>
        </w:rPr>
        <w:t xml:space="preserve"> 통신에는 분석기의 응답이 따른다는 점을 </w:t>
      </w:r>
      <w:proofErr w:type="spellStart"/>
      <w:r w:rsidRPr="007B5D63">
        <w:rPr>
          <w:rFonts w:eastAsiaTheme="minorHAnsi"/>
        </w:rPr>
        <w:t>기억해야합니다</w:t>
      </w:r>
      <w:proofErr w:type="spellEnd"/>
      <w:r w:rsidRPr="007B5D63">
        <w:rPr>
          <w:rFonts w:eastAsiaTheme="minorHAnsi"/>
        </w:rPr>
        <w:t>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proofErr w:type="gramStart"/>
      <w:r w:rsidRPr="007B5D63">
        <w:rPr>
          <w:rFonts w:eastAsiaTheme="minorHAnsi"/>
        </w:rPr>
        <w:t>it</w:t>
      </w:r>
      <w:proofErr w:type="gramEnd"/>
      <w:r w:rsidRPr="007B5D63">
        <w:rPr>
          <w:rFonts w:eastAsiaTheme="minorHAnsi"/>
        </w:rPr>
        <w:t xml:space="preserve"> must be noted that if the parameter to be transmitted is shorter in length than the length requirement of the communication protocol than a space must be added before or after.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전송</w:t>
      </w:r>
      <w:r w:rsidRPr="007B5D63">
        <w:rPr>
          <w:rFonts w:eastAsiaTheme="minorHAnsi"/>
        </w:rPr>
        <w:t xml:space="preserve"> 될 매개 변수가 통신 프로토콜의 길이 요구 사항보다 길이가 짧은 경우에는 공간을 추가하기 전에 또는 후에 공간을 </w:t>
      </w:r>
      <w:proofErr w:type="spellStart"/>
      <w:r w:rsidRPr="007B5D63">
        <w:rPr>
          <w:rFonts w:eastAsiaTheme="minorHAnsi"/>
        </w:rPr>
        <w:t>추가해야합니다</w:t>
      </w:r>
      <w:proofErr w:type="spellEnd"/>
      <w:r w:rsidRPr="007B5D63">
        <w:rPr>
          <w:rFonts w:eastAsiaTheme="minorHAnsi"/>
        </w:rPr>
        <w:t>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proofErr w:type="gramStart"/>
      <w:r w:rsidRPr="007B5D63">
        <w:rPr>
          <w:rFonts w:eastAsiaTheme="minorHAnsi"/>
        </w:rPr>
        <w:t>for</w:t>
      </w:r>
      <w:proofErr w:type="gramEnd"/>
      <w:r w:rsidRPr="007B5D63">
        <w:rPr>
          <w:rFonts w:eastAsiaTheme="minorHAnsi"/>
        </w:rPr>
        <w:t xml:space="preserve"> example the analyzer have length 4, therefore to send a code </w:t>
      </w:r>
      <w:proofErr w:type="spellStart"/>
      <w:r w:rsidRPr="007B5D63">
        <w:rPr>
          <w:rFonts w:eastAsiaTheme="minorHAnsi"/>
        </w:rPr>
        <w:t>GLY</w:t>
      </w:r>
      <w:proofErr w:type="spellEnd"/>
      <w:r w:rsidRPr="007B5D63">
        <w:rPr>
          <w:rFonts w:eastAsiaTheme="minorHAnsi"/>
        </w:rPr>
        <w:t xml:space="preserve"> one must add a space after to reach the length of 4 </w:t>
      </w:r>
      <w:proofErr w:type="spellStart"/>
      <w:r w:rsidRPr="007B5D63">
        <w:rPr>
          <w:rFonts w:eastAsiaTheme="minorHAnsi"/>
        </w:rPr>
        <w:t>charactrers</w:t>
      </w:r>
      <w:proofErr w:type="spellEnd"/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예를</w:t>
      </w:r>
      <w:r w:rsidRPr="007B5D63">
        <w:rPr>
          <w:rFonts w:eastAsiaTheme="minorHAnsi"/>
        </w:rPr>
        <w:t xml:space="preserve"> 들어 분석기의 길이는 4이므로 코드 </w:t>
      </w:r>
      <w:proofErr w:type="spellStart"/>
      <w:r w:rsidRPr="007B5D63">
        <w:rPr>
          <w:rFonts w:eastAsiaTheme="minorHAnsi"/>
        </w:rPr>
        <w:t>GLY를</w:t>
      </w:r>
      <w:proofErr w:type="spellEnd"/>
      <w:r w:rsidRPr="007B5D63">
        <w:rPr>
          <w:rFonts w:eastAsiaTheme="minorHAnsi"/>
        </w:rPr>
        <w:t xml:space="preserve"> 보내려면 4 개의 문자 길이에 도달 한 후 공백을 </w:t>
      </w:r>
      <w:proofErr w:type="spellStart"/>
      <w:r w:rsidRPr="007B5D63">
        <w:rPr>
          <w:rFonts w:eastAsiaTheme="minorHAnsi"/>
        </w:rPr>
        <w:t>추가해야합니다</w:t>
      </w:r>
      <w:proofErr w:type="spellEnd"/>
      <w:r w:rsidRPr="007B5D63">
        <w:rPr>
          <w:rFonts w:eastAsiaTheme="minorHAnsi"/>
        </w:rPr>
        <w:t>.</w:t>
      </w:r>
    </w:p>
    <w:p w:rsidR="007B5D63" w:rsidRPr="007B5D63" w:rsidRDefault="007B5D63" w:rsidP="00E1043E">
      <w:pPr>
        <w:spacing w:after="0" w:line="240" w:lineRule="auto"/>
        <w:rPr>
          <w:rFonts w:eastAsiaTheme="minorHAnsi"/>
        </w:rPr>
      </w:pPr>
    </w:p>
    <w:p w:rsidR="007B5D63" w:rsidRPr="007B5D63" w:rsidRDefault="007B5D63" w:rsidP="007B5D63">
      <w:pPr>
        <w:spacing w:line="240" w:lineRule="auto"/>
        <w:rPr>
          <w:rFonts w:eastAsiaTheme="minorHAnsi"/>
        </w:rPr>
      </w:pPr>
      <w:r w:rsidRPr="007B5D63">
        <w:rPr>
          <w:rFonts w:eastAsiaTheme="minorHAnsi"/>
        </w:rPr>
        <w:t xml:space="preserve">If the communication is successful then the analyzer responds with character "Y" followed by a byte, which identifies the position where patient has been inserted. </w:t>
      </w:r>
      <w:proofErr w:type="gramStart"/>
      <w:r w:rsidRPr="007B5D63">
        <w:rPr>
          <w:rFonts w:eastAsiaTheme="minorHAnsi"/>
        </w:rPr>
        <w:t>In case the communication unsuccessful, then the analyzer responds with "N" followed by a byte identifying the type of error.</w:t>
      </w:r>
      <w:proofErr w:type="gramEnd"/>
      <w:r w:rsidRPr="007B5D63">
        <w:rPr>
          <w:rFonts w:eastAsiaTheme="minorHAnsi"/>
        </w:rPr>
        <w:t xml:space="preserve"> The possible errors generated by the analyzer in response to the invalid insertion of patient are as follows</w:t>
      </w:r>
    </w:p>
    <w:p w:rsidR="007B5D63" w:rsidRPr="007B5D63" w:rsidRDefault="007B5D63" w:rsidP="007B5D63">
      <w:pPr>
        <w:spacing w:line="240" w:lineRule="auto"/>
        <w:rPr>
          <w:rFonts w:eastAsiaTheme="minorHAnsi"/>
        </w:rPr>
      </w:pPr>
      <w:r w:rsidRPr="007B5D63">
        <w:rPr>
          <w:rFonts w:eastAsiaTheme="minorHAnsi" w:hint="eastAsia"/>
        </w:rPr>
        <w:t>통신이</w:t>
      </w:r>
      <w:r w:rsidRPr="007B5D63">
        <w:rPr>
          <w:rFonts w:eastAsiaTheme="minorHAnsi"/>
        </w:rPr>
        <w:t xml:space="preserve"> 성공하면 분석기는 문자 "Y"로 응답 한 다음 바이트가 나타나며 이는 환자가 삽입 된 위치를 식별합니다. 통신에 실패한 경우 분석기는 "N"으로 응답 한 다음 오류 유형을 식별하는 바이트로 응답합니다. 환자의 잘못된 삽입에 대한 응답으로 분석기에서 생성 된 가능한 오류는 다음과 같습니다.</w:t>
      </w:r>
    </w:p>
    <w:p w:rsidR="007B5D63" w:rsidRDefault="007B5D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72100" cy="4714875"/>
            <wp:effectExtent l="1905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3E" w:rsidRDefault="00E104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33975" cy="742950"/>
            <wp:effectExtent l="19050" t="0" r="9525" b="0"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AE" w:rsidRDefault="008349AE" w:rsidP="00E1043E">
      <w:pPr>
        <w:spacing w:after="0" w:line="240" w:lineRule="auto"/>
        <w:rPr>
          <w:rFonts w:hint="eastAsia"/>
        </w:rPr>
      </w:pPr>
      <w:r w:rsidRPr="008349AE">
        <w:rPr>
          <w:rFonts w:hint="eastAsia"/>
        </w:rPr>
        <w:t>분석기에서</w:t>
      </w:r>
      <w:r w:rsidRPr="008349AE">
        <w:t xml:space="preserve"> 보고서를 수신하는 세 가지 명령이 있습니다</w:t>
      </w:r>
    </w:p>
    <w:p w:rsidR="008349AE" w:rsidRDefault="008349AE" w:rsidP="00E1043E">
      <w:pPr>
        <w:spacing w:after="0" w:line="240" w:lineRule="auto"/>
      </w:pPr>
      <w:proofErr w:type="gramStart"/>
      <w:r>
        <w:t>R :</w:t>
      </w:r>
      <w:proofErr w:type="gramEnd"/>
      <w:r>
        <w:t xml:space="preserve"> 사용 가능한 다음 보고서 수신</w:t>
      </w:r>
    </w:p>
    <w:p w:rsidR="008349AE" w:rsidRDefault="008349AE" w:rsidP="00E1043E">
      <w:pPr>
        <w:spacing w:after="0" w:line="240" w:lineRule="auto"/>
      </w:pPr>
      <w:proofErr w:type="gramStart"/>
      <w:r>
        <w:t>L :</w:t>
      </w:r>
      <w:proofErr w:type="gramEnd"/>
      <w:r>
        <w:t xml:space="preserve"> 마지막으로 보낸 보고서 수신 (수신 문제 발생시)</w:t>
      </w:r>
    </w:p>
    <w:p w:rsidR="008349AE" w:rsidRDefault="008349AE" w:rsidP="00E1043E">
      <w:pPr>
        <w:spacing w:after="0" w:line="240" w:lineRule="auto"/>
      </w:pPr>
      <w:proofErr w:type="gramStart"/>
      <w:r>
        <w:t>A :</w:t>
      </w:r>
      <w:proofErr w:type="gramEnd"/>
      <w:r>
        <w:t xml:space="preserve"> 사용 가능한 첫 번째 보고서 수신 (모든 보고서를 다시 받기를 원하는 경우)</w:t>
      </w:r>
    </w:p>
    <w:p w:rsidR="008349AE" w:rsidRDefault="008349AE" w:rsidP="00E1043E">
      <w:pPr>
        <w:spacing w:after="0" w:line="240" w:lineRule="auto"/>
      </w:pPr>
    </w:p>
    <w:p w:rsidR="008349AE" w:rsidRDefault="008349AE" w:rsidP="00E1043E">
      <w:pPr>
        <w:spacing w:after="0" w:line="240" w:lineRule="auto"/>
      </w:pPr>
      <w:r>
        <w:rPr>
          <w:rFonts w:hint="eastAsia"/>
        </w:rPr>
        <w:t>명령</w:t>
      </w:r>
      <w:r>
        <w:t xml:space="preserve"> R, L 및 A는 표준 통신 또는 </w:t>
      </w:r>
      <w:proofErr w:type="spellStart"/>
      <w:r>
        <w:t>STX</w:t>
      </w:r>
      <w:proofErr w:type="spellEnd"/>
      <w:r>
        <w:t xml:space="preserve"> &lt;&gt; </w:t>
      </w:r>
      <w:proofErr w:type="spellStart"/>
      <w:r>
        <w:t>ACK</w:t>
      </w:r>
      <w:proofErr w:type="spellEnd"/>
      <w:r>
        <w:t xml:space="preserve"> 및 문자 </w:t>
      </w:r>
      <w:proofErr w:type="spellStart"/>
      <w:r>
        <w:t>EOT</w:t>
      </w:r>
      <w:proofErr w:type="spellEnd"/>
      <w:r>
        <w:t xml:space="preserve"> 절차를 통해 통신을 </w:t>
      </w:r>
      <w:proofErr w:type="spellStart"/>
      <w:r>
        <w:t>종료해야합니다</w:t>
      </w:r>
      <w:proofErr w:type="spellEnd"/>
      <w:r>
        <w:t>.</w:t>
      </w:r>
    </w:p>
    <w:p w:rsidR="00E1043E" w:rsidRDefault="008349AE" w:rsidP="00E1043E">
      <w:pPr>
        <w:spacing w:after="0" w:line="240" w:lineRule="auto"/>
        <w:rPr>
          <w:rFonts w:hint="eastAsia"/>
        </w:rPr>
      </w:pPr>
      <w:r>
        <w:rPr>
          <w:rFonts w:hint="eastAsia"/>
        </w:rPr>
        <w:t>분석기는</w:t>
      </w:r>
      <w:r>
        <w:t xml:space="preserve"> 요청 된 보고서 (사용 가능한 경우) 또는 보낼 </w:t>
      </w:r>
      <w:proofErr w:type="spellStart"/>
      <w:r>
        <w:t>보고서가없는</w:t>
      </w:r>
      <w:proofErr w:type="spellEnd"/>
      <w:r>
        <w:t xml:space="preserve"> 경우 문자 </w:t>
      </w:r>
      <w:proofErr w:type="spellStart"/>
      <w:r>
        <w:t>NAK를</w:t>
      </w:r>
      <w:proofErr w:type="spellEnd"/>
      <w:r>
        <w:t xml:space="preserve"> 전송합니다.</w:t>
      </w:r>
    </w:p>
    <w:p w:rsidR="00E1043E" w:rsidRDefault="00E1043E" w:rsidP="00E1043E">
      <w:pPr>
        <w:spacing w:after="0"/>
      </w:pPr>
      <w:r>
        <w:rPr>
          <w:rFonts w:hint="eastAsia"/>
        </w:rPr>
        <w:t>실행</w:t>
      </w:r>
      <w:r>
        <w:t xml:space="preserve"> 테스트 후 유효성 검사가 필요하기 때문에 보고서를 즉시 전송할 </w:t>
      </w:r>
      <w:proofErr w:type="spellStart"/>
      <w:r>
        <w:t>수있는</w:t>
      </w:r>
      <w:proofErr w:type="spellEnd"/>
      <w:r>
        <w:t xml:space="preserve"> 것은 아닙니다.</w:t>
      </w:r>
    </w:p>
    <w:p w:rsidR="008349AE" w:rsidRDefault="00E1043E" w:rsidP="00E1043E">
      <w:pPr>
        <w:spacing w:after="0"/>
        <w:rPr>
          <w:rFonts w:hint="eastAsia"/>
        </w:rPr>
      </w:pPr>
      <w:r>
        <w:rPr>
          <w:rFonts w:hint="eastAsia"/>
        </w:rPr>
        <w:t>이</w:t>
      </w:r>
      <w:r>
        <w:t xml:space="preserve"> 작업을 수행하려면 유틸리티 메뉴, RS232C로 이동하여 "결과 수락"옵션을 활성화하십시오. 이 작업은 각 실행 테스트 또는 실행 테스트 그룹 후에 항상 </w:t>
      </w:r>
      <w:proofErr w:type="spellStart"/>
      <w:r>
        <w:t>수행되어야합니다</w:t>
      </w:r>
      <w:proofErr w:type="spellEnd"/>
      <w:r>
        <w:t>.</w:t>
      </w:r>
    </w:p>
    <w:p w:rsidR="008349AE" w:rsidRDefault="008349AE" w:rsidP="008349AE">
      <w:pPr>
        <w:pStyle w:val="a3"/>
      </w:pPr>
    </w:p>
    <w:p w:rsidR="008349AE" w:rsidRDefault="00E104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91150" cy="6581775"/>
            <wp:effectExtent l="19050" t="0" r="0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467" w:rsidRDefault="00854467" w:rsidP="00854467">
      <w:pPr>
        <w:spacing w:after="0"/>
      </w:pPr>
      <w:r>
        <w:rPr>
          <w:rFonts w:hint="eastAsia"/>
        </w:rPr>
        <w:t>유효성</w:t>
      </w:r>
      <w:r>
        <w:t xml:space="preserve"> 검사 작업을 자동으로 </w:t>
      </w:r>
      <w:proofErr w:type="spellStart"/>
      <w:r>
        <w:t>수행하기위한</w:t>
      </w:r>
      <w:proofErr w:type="spellEnd"/>
      <w:r>
        <w:t xml:space="preserve"> 추가 옵션도 있습니다.</w:t>
      </w:r>
    </w:p>
    <w:p w:rsidR="00854467" w:rsidRDefault="00854467" w:rsidP="00854467">
      <w:pPr>
        <w:spacing w:after="0"/>
      </w:pPr>
      <w:r>
        <w:rPr>
          <w:rFonts w:hint="eastAsia"/>
        </w:rPr>
        <w:t>분석기</w:t>
      </w:r>
      <w:r>
        <w:t xml:space="preserve"> 설정 (메뉴 유틸리티, 설정 분석기)으로 이동하고 직렬 (왼쪽에서 네 번째)로 이동하여 하단 페이지에서 "모든 결과를 자동으로 </w:t>
      </w:r>
      <w:proofErr w:type="spellStart"/>
      <w:r>
        <w:t>보내야합니다</w:t>
      </w:r>
      <w:proofErr w:type="spellEnd"/>
      <w:r>
        <w:t xml:space="preserve"> (</w:t>
      </w:r>
      <w:proofErr w:type="spellStart"/>
      <w:r>
        <w:t>검증없이</w:t>
      </w:r>
      <w:proofErr w:type="spellEnd"/>
      <w:r>
        <w:t>)"옵션을 활성화합니다.</w:t>
      </w:r>
    </w:p>
    <w:p w:rsidR="00E1043E" w:rsidRDefault="00854467" w:rsidP="00854467">
      <w:pPr>
        <w:spacing w:after="0"/>
        <w:rPr>
          <w:rFonts w:hint="eastAsia"/>
        </w:rPr>
      </w:pPr>
      <w:r>
        <w:rPr>
          <w:rFonts w:hint="eastAsia"/>
        </w:rPr>
        <w:t>보고서</w:t>
      </w:r>
      <w:r>
        <w:t xml:space="preserve"> 요청에 긍정적으로 반응하는 경우 분석기는 다음을 전송합니다.</w:t>
      </w:r>
    </w:p>
    <w:p w:rsidR="00854467" w:rsidRDefault="00854467" w:rsidP="00854467">
      <w:pPr>
        <w:spacing w:after="0"/>
        <w:rPr>
          <w:rFonts w:hint="eastAsia"/>
        </w:rPr>
      </w:pPr>
    </w:p>
    <w:p w:rsidR="00854467" w:rsidRDefault="00854467" w:rsidP="00854467">
      <w:pPr>
        <w:spacing w:after="0"/>
        <w:rPr>
          <w:rFonts w:hint="eastAsia"/>
        </w:rPr>
      </w:pPr>
    </w:p>
    <w:p w:rsidR="00854467" w:rsidRDefault="00854467" w:rsidP="00854467">
      <w:pPr>
        <w:spacing w:after="0"/>
        <w:rPr>
          <w:rFonts w:hint="eastAsia"/>
        </w:rPr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689850"/>
            <wp:effectExtent l="19050" t="0" r="0" b="0"/>
            <wp:wrapTopAndBottom/>
            <wp:docPr id="21" name="_x147424752" descr="EMB0001f6dc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7424752" descr="EMB0001f6dc468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246620"/>
            <wp:effectExtent l="19050" t="0" r="0" b="0"/>
            <wp:wrapTopAndBottom/>
            <wp:docPr id="20" name="_x53086136" descr="EMB0001f6dc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3086136" descr="EMB0001f6dc46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512050"/>
            <wp:effectExtent l="19050" t="0" r="0" b="0"/>
            <wp:wrapTopAndBottom/>
            <wp:docPr id="19" name="_x146977520" descr="EMB0001f6dc46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977520" descr="EMB0001f6dc467b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26960"/>
            <wp:effectExtent l="19050" t="0" r="0" b="0"/>
            <wp:wrapTopAndBottom/>
            <wp:docPr id="18" name="_x146980160" descr="EMB0001f6dc46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980160" descr="EMB0001f6dc467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2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633970"/>
            <wp:effectExtent l="19050" t="0" r="0" b="0"/>
            <wp:wrapTopAndBottom/>
            <wp:docPr id="9" name="_x147427792" descr="EMB0001f6dc4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7427792" descr="EMB0001f6dc467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325995"/>
            <wp:effectExtent l="19050" t="0" r="0" b="0"/>
            <wp:wrapTopAndBottom/>
            <wp:docPr id="10" name="_x146608848" descr="EMB0001f6dc46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8848" descr="EMB0001f6dc467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2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371715"/>
            <wp:effectExtent l="19050" t="0" r="0" b="0"/>
            <wp:wrapTopAndBottom/>
            <wp:docPr id="11" name="_x146609568" descr="EMB0001f6dc46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9568" descr="EMB0001f6dc467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7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304405"/>
            <wp:effectExtent l="19050" t="0" r="0" b="0"/>
            <wp:wrapTopAndBottom/>
            <wp:docPr id="12" name="_x146610288" descr="EMB0001f6dc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10288" descr="EMB0001f6dc468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790180"/>
            <wp:effectExtent l="19050" t="0" r="0" b="0"/>
            <wp:wrapTopAndBottom/>
            <wp:docPr id="13" name="_x146604848" descr="EMB0001f6dc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4848" descr="EMB0001f6dc46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9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8217535"/>
            <wp:effectExtent l="19050" t="0" r="0" b="0"/>
            <wp:wrapTopAndBottom/>
            <wp:docPr id="14" name="_x146605488" descr="EMB0001f6dc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5488" descr="EMB0001f6dc46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1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524750"/>
            <wp:effectExtent l="19050" t="0" r="0" b="0"/>
            <wp:wrapTopAndBottom/>
            <wp:docPr id="15" name="_x146606288" descr="EMB0001f6dc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6288" descr="EMB0001f6dc468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2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03465"/>
            <wp:effectExtent l="19050" t="0" r="0" b="0"/>
            <wp:wrapTopAndBottom/>
            <wp:docPr id="16" name="_x146606928" descr="EMB0001f6dc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6606928" descr="EMB0001f6dc468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0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564120"/>
            <wp:effectExtent l="19050" t="0" r="0" b="0"/>
            <wp:wrapTopAndBottom/>
            <wp:docPr id="17" name="_x53891400" descr="EMB0001f6dc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3891400" descr="EMB0001f6dc46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6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Default="00854467" w:rsidP="00854467">
      <w:pPr>
        <w:pStyle w:val="a3"/>
      </w:pPr>
    </w:p>
    <w:p w:rsidR="00854467" w:rsidRPr="007B5D63" w:rsidRDefault="00854467" w:rsidP="00854467">
      <w:pPr>
        <w:spacing w:after="0"/>
      </w:pPr>
    </w:p>
    <w:sectPr w:rsidR="00854467" w:rsidRPr="007B5D63" w:rsidSect="00BA3A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7B5D63"/>
    <w:rsid w:val="007B5D63"/>
    <w:rsid w:val="008349AE"/>
    <w:rsid w:val="00854467"/>
    <w:rsid w:val="00BA3A39"/>
    <w:rsid w:val="00E104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A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B5D6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7B5D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B5D6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7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20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OKSoft</Company>
  <LinksUpToDate>false</LinksUpToDate>
  <CharactersWithSpaces>2029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Sewon</dc:creator>
  <cp:lastModifiedBy>Sewon</cp:lastModifiedBy>
  <cp:revision>1</cp:revision>
  <dcterms:created xsi:type="dcterms:W3CDTF">2019-09-26T08:28:00Z</dcterms:created>
  <dcterms:modified xsi:type="dcterms:W3CDTF">2019-09-26T09:19:00Z</dcterms:modified>
</cp:coreProperties>
</file>