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372" w:rsidRDefault="004B6C4F" w:rsidP="00817523">
      <w:pPr>
        <w:pStyle w:val="normal0"/>
        <w:spacing w:line="360" w:lineRule="auto"/>
        <w:jc w:val="both"/>
        <w:rPr>
          <w:rFonts w:ascii="Roboto" w:eastAsia="Roboto" w:hAnsi="Roboto" w:cs="Roboto"/>
        </w:rPr>
      </w:pPr>
      <w:r>
        <w:rPr>
          <w:noProof/>
        </w:rPr>
        <w:pict>
          <v:group id="_x0000_s1050" style="position:absolute;left:0;text-align:left;margin-left:-8.25pt;margin-top:-16.95pt;width:606.65pt;height:449.55pt;z-index:251680768" coordorigin="1275,1101" coordsize="12133,8991">
            <v:roundrect id="_x0000_s1026" style="position:absolute;left:4840;top:3195;width:6160;height:2928" arcsize="10923f" fillcolor="white [3201]" strokecolor="#92cddc [1944]" strokeweight="1pt">
              <v:fill color2="#b6dde8 [1304]" focusposition="1" focussize="" focus="100%" type="gradient"/>
              <v:shadow on="t" type="perspective" color="#205867 [1608]" opacity=".5" offset="1pt" offset2="-3pt"/>
              <v:textbox>
                <w:txbxContent>
                  <w:p w:rsidR="00991D9C" w:rsidRDefault="00991D9C" w:rsidP="00991D9C">
                    <w:pPr>
                      <w:jc w:val="center"/>
                      <w:rPr>
                        <w:b/>
                        <w:sz w:val="36"/>
                      </w:rPr>
                    </w:pPr>
                  </w:p>
                  <w:p w:rsidR="00991D9C" w:rsidRDefault="00991D9C" w:rsidP="00991D9C">
                    <w:pPr>
                      <w:jc w:val="center"/>
                      <w:rPr>
                        <w:b/>
                        <w:sz w:val="36"/>
                      </w:rPr>
                    </w:pPr>
                  </w:p>
                  <w:p w:rsidR="00991D9C" w:rsidRPr="00991D9C" w:rsidRDefault="00991D9C" w:rsidP="00991D9C">
                    <w:pPr>
                      <w:jc w:val="center"/>
                      <w:rPr>
                        <w:b/>
                        <w:sz w:val="36"/>
                      </w:rPr>
                    </w:pPr>
                    <w:r w:rsidRPr="00991D9C">
                      <w:rPr>
                        <w:b/>
                        <w:sz w:val="36"/>
                      </w:rPr>
                      <w:t>ARDUINO MICROCONTROLLER</w:t>
                    </w:r>
                  </w:p>
                </w:txbxContent>
              </v:textbox>
            </v:roundrect>
            <v:roundrect id="_x0000_s1027" style="position:absolute;left:1622;top:2348;width:2020;height:847" arcsize="10923f">
              <v:shadow on="t" opacity=".5" offset="6pt,-6pt"/>
              <v:textbox>
                <w:txbxContent>
                  <w:p w:rsidR="00991D9C" w:rsidRDefault="00991D9C" w:rsidP="00432372">
                    <w:pPr>
                      <w:jc w:val="center"/>
                    </w:pPr>
                    <w:r>
                      <w:t>POWER INPUT</w:t>
                    </w:r>
                  </w:p>
                  <w:p w:rsidR="00991D9C" w:rsidRDefault="00991D9C" w:rsidP="00432372">
                    <w:pPr>
                      <w:jc w:val="center"/>
                    </w:pPr>
                    <w:r>
                      <w:t>9.3V DC</w:t>
                    </w:r>
                  </w:p>
                </w:txbxContent>
              </v:textbox>
            </v:roundrect>
            <v:roundrect id="_x0000_s1028" style="position:absolute;left:4017;top:7527;width:2893;height:1210" arcsize="10923f">
              <v:shadow on="t" opacity=".5" offset="6pt,-6pt"/>
              <v:textbox>
                <w:txbxContent>
                  <w:p w:rsidR="00991D9C" w:rsidRDefault="00991D9C" w:rsidP="00432372">
                    <w:pPr>
                      <w:jc w:val="center"/>
                    </w:pPr>
                    <w:r>
                      <w:t>DHT 11</w:t>
                    </w:r>
                  </w:p>
                  <w:p w:rsidR="00991D9C" w:rsidRDefault="00991D9C" w:rsidP="00432372">
                    <w:pPr>
                      <w:jc w:val="center"/>
                    </w:pPr>
                    <w:r>
                      <w:t>Digital temp &amp;</w:t>
                    </w:r>
                  </w:p>
                  <w:p w:rsidR="00991D9C" w:rsidRDefault="00991D9C" w:rsidP="00432372">
                    <w:pPr>
                      <w:jc w:val="center"/>
                    </w:pPr>
                    <w:r>
                      <w:t>Humidity sensor</w:t>
                    </w:r>
                  </w:p>
                </w:txbxContent>
              </v:textbox>
            </v:roundrect>
            <v:roundrect id="_x0000_s1029" style="position:absolute;left:7611;top:7527;width:2675;height:1210" arcsize="10923f">
              <v:shadow on="t" opacity=".5" offset="6pt,-6pt"/>
              <v:textbox>
                <w:txbxContent>
                  <w:p w:rsidR="00991D9C" w:rsidRDefault="00991D9C" w:rsidP="00432372">
                    <w:pPr>
                      <w:jc w:val="center"/>
                    </w:pPr>
                    <w:r>
                      <w:t>BMP 180</w:t>
                    </w:r>
                  </w:p>
                  <w:p w:rsidR="00991D9C" w:rsidRDefault="00991D9C" w:rsidP="00432372">
                    <w:pPr>
                      <w:jc w:val="center"/>
                    </w:pPr>
                    <w:r>
                      <w:t>Barometric pressure</w:t>
                    </w:r>
                  </w:p>
                  <w:p w:rsidR="00991D9C" w:rsidRDefault="00991D9C" w:rsidP="00432372">
                    <w:pPr>
                      <w:jc w:val="center"/>
                    </w:pPr>
                    <w:r>
                      <w:t>Sensor</w:t>
                    </w:r>
                  </w:p>
                </w:txbxContent>
              </v:textbox>
            </v:roundrect>
            <v:roundrect id="_x0000_s1030" style="position:absolute;left:11000;top:7527;width:2408;height:1149" arcsize="10923f">
              <v:shadow on="t" opacity=".5" offset="6pt,-6pt"/>
              <v:textbox>
                <w:txbxContent>
                  <w:p w:rsidR="00991D9C" w:rsidRDefault="00991D9C" w:rsidP="00432372">
                    <w:pPr>
                      <w:jc w:val="center"/>
                    </w:pPr>
                    <w:r>
                      <w:t>MPU 6050</w:t>
                    </w:r>
                  </w:p>
                  <w:p w:rsidR="00991D9C" w:rsidRDefault="00991D9C" w:rsidP="00432372">
                    <w:pPr>
                      <w:jc w:val="center"/>
                    </w:pPr>
                    <w:proofErr w:type="gramStart"/>
                    <w:r>
                      <w:t>Accelerometer.</w:t>
                    </w:r>
                    <w:proofErr w:type="gramEnd"/>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5" type="#_x0000_t34" style="position:absolute;left:7818;top:6389;width:1270;height:859;rotation:270;flip:x" o:connectortype="elbow" adj=",187435,-151064">
              <v:stroke endarrow="block"/>
            </v:shape>
            <v:shape id="_x0000_s1037" type="#_x0000_t34" style="position:absolute;left:5233;top:6360;width:1343;height:992;rotation:270" o:connectortype="elbow" adj="10792,-163894,-86995">
              <v:stroke endarrow="block"/>
            </v:shape>
            <v:shape id="_x0000_s1039" type="#_x0000_t34" style="position:absolute;left:9723;top:6686;width:1839;height:714;rotation:270;flip:x" o:connectortype="elbow" adj="10794,240867,-129201">
              <v:stroke startarrow="block" endarrow="block"/>
            </v:shape>
            <v:shape id="_x0000_s1040" type="#_x0000_t34" style="position:absolute;left:3642;top:2795;width:1198;height:1174" o:connectortype="elbow" adj=",-51424,-65665">
              <v:stroke startarrow="block" endarrow="block"/>
            </v:shape>
            <v:roundrect id="_x0000_s1041" style="position:absolute;left:4683;top:1101;width:2324;height:896" arcsize="10923f">
              <v:shadow on="t" opacity=".5" offset="6pt,-6pt"/>
              <v:textbox>
                <w:txbxContent>
                  <w:p w:rsidR="00432372" w:rsidRDefault="00432372" w:rsidP="00432372">
                    <w:pPr>
                      <w:jc w:val="center"/>
                    </w:pPr>
                    <w:r>
                      <w:t>DATA LOGGER</w:t>
                    </w:r>
                  </w:p>
                </w:txbxContent>
              </v:textbox>
            </v:roundrect>
            <v:roundrect id="_x0000_s1042" style="position:absolute;left:7443;top:1101;width:2384;height:896" arcsize="10923f">
              <v:shadow on="t" opacity=".5" offset="6pt,-6pt"/>
              <v:textbox>
                <w:txbxContent>
                  <w:p w:rsidR="00432372" w:rsidRDefault="00432372" w:rsidP="00432372">
                    <w:pPr>
                      <w:jc w:val="center"/>
                    </w:pPr>
                    <w:r>
                      <w:t>REAL TIME CLOCK</w:t>
                    </w:r>
                  </w:p>
                </w:txbxContent>
              </v:textbox>
            </v:roundrect>
            <v:shapetype id="_x0000_t32" coordsize="21600,21600" o:spt="32" o:oned="t" path="m,l21600,21600e" filled="f">
              <v:path arrowok="t" fillok="f" o:connecttype="none"/>
              <o:lock v:ext="edit" shapetype="t"/>
            </v:shapetype>
            <v:shape id="_x0000_s1043" type="#_x0000_t32" style="position:absolute;left:5821;top:1997;width:0;height:1198" o:connectortype="straight">
              <v:stroke endarrow="block"/>
            </v:shape>
            <v:shape id="_x0000_s1044" type="#_x0000_t32" style="position:absolute;left:8458;top:1997;width:0;height:1198" o:connectortype="straight">
              <v:stroke endarrow="block"/>
            </v:shape>
            <v:roundrect id="_x0000_s1046" style="position:absolute;left:3086;top:5615;width:1839;height:750" arcsize="10923f">
              <v:shadow on="t" opacity=".5" offset="6pt,-6pt"/>
              <v:textbox>
                <w:txbxContent>
                  <w:p w:rsidR="00432372" w:rsidRDefault="00432372">
                    <w:r>
                      <w:t xml:space="preserve">RF 433 </w:t>
                    </w:r>
                    <w:proofErr w:type="spellStart"/>
                    <w:proofErr w:type="gramStart"/>
                    <w:r>
                      <w:t>Mhz</w:t>
                    </w:r>
                    <w:proofErr w:type="spellEnd"/>
                    <w:proofErr w:type="gramEnd"/>
                    <w:r>
                      <w:t xml:space="preserve"> (Transmitter)</w:t>
                    </w:r>
                  </w:p>
                </w:txbxContent>
              </v:textbox>
            </v:roundrect>
            <v:shape id="_x0000_s1047" type="#_x0000_t32" style="position:absolute;left:1275;top:6861;width:1048;height:1815;flip:x" o:connectortype="straight">
              <v:stroke endarrow="block"/>
            </v:shape>
            <v:shape id="_x0000_s1048" type="#_x0000_t32" style="position:absolute;left:1428;top:10092;width:5046;height:0" o:connectortype="straight">
              <v:stroke endarrow="block"/>
            </v:shape>
          </v:group>
        </w:pict>
      </w:r>
      <w:r w:rsidR="00432372" w:rsidRPr="00432372">
        <w:rPr>
          <w:noProof/>
        </w:rPr>
        <w:drawing>
          <wp:anchor distT="0" distB="0" distL="114300" distR="114300" simplePos="0" relativeHeight="251678720" behindDoc="0" locked="0" layoutInCell="1" allowOverlap="1">
            <wp:simplePos x="0" y="0"/>
            <wp:positionH relativeFrom="column">
              <wp:posOffset>2966037</wp:posOffset>
            </wp:positionH>
            <wp:positionV relativeFrom="paragraph">
              <wp:posOffset>4802522</wp:posOffset>
            </wp:positionV>
            <wp:extent cx="1383825" cy="1060396"/>
            <wp:effectExtent l="0" t="0" r="6825"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383825" cy="1060396"/>
                    </a:xfrm>
                    <a:prstGeom prst="rect">
                      <a:avLst/>
                    </a:prstGeom>
                    <a:noFill/>
                    <a:ln w="9525">
                      <a:noFill/>
                      <a:miter lim="800000"/>
                      <a:headEnd/>
                      <a:tailEnd/>
                    </a:ln>
                  </pic:spPr>
                </pic:pic>
              </a:graphicData>
            </a:graphic>
          </wp:anchor>
        </w:drawing>
      </w:r>
      <w:r w:rsidR="00432372" w:rsidRPr="00432372">
        <w:rPr>
          <w:rFonts w:ascii="Roboto" w:eastAsia="Roboto" w:hAnsi="Roboto" w:cs="Roboto"/>
          <w:noProof/>
        </w:rPr>
        <w:drawing>
          <wp:anchor distT="0" distB="0" distL="114300" distR="114300" simplePos="0" relativeHeight="251676672" behindDoc="0" locked="0" layoutInCell="1" allowOverlap="1">
            <wp:simplePos x="0" y="0"/>
            <wp:positionH relativeFrom="column">
              <wp:posOffset>-757037</wp:posOffset>
            </wp:positionH>
            <wp:positionV relativeFrom="paragraph">
              <wp:posOffset>4556632</wp:posOffset>
            </wp:positionV>
            <wp:extent cx="1095135" cy="1191025"/>
            <wp:effectExtent l="19050" t="0" r="0" b="0"/>
            <wp:wrapNone/>
            <wp:docPr id="9" name="Picture 2" descr="C:\Users\Admin\AppData\Local\Microsoft\Windows\INetCache\IE\IPLRGIM1\1200px-Wifi.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IE\IPLRGIM1\1200px-Wifi.svg[1].png"/>
                    <pic:cNvPicPr>
                      <a:picLocks noChangeAspect="1" noChangeArrowheads="1"/>
                    </pic:cNvPicPr>
                  </pic:nvPicPr>
                  <pic:blipFill>
                    <a:blip r:embed="rId7" cstate="print"/>
                    <a:srcRect/>
                    <a:stretch>
                      <a:fillRect/>
                    </a:stretch>
                  </pic:blipFill>
                  <pic:spPr bwMode="auto">
                    <a:xfrm>
                      <a:off x="0" y="0"/>
                      <a:ext cx="1095135" cy="1191025"/>
                    </a:xfrm>
                    <a:prstGeom prst="rect">
                      <a:avLst/>
                    </a:prstGeom>
                    <a:noFill/>
                    <a:ln w="9525">
                      <a:noFill/>
                      <a:miter lim="800000"/>
                      <a:headEnd/>
                      <a:tailEnd/>
                    </a:ln>
                  </pic:spPr>
                </pic:pic>
              </a:graphicData>
            </a:graphic>
          </wp:anchor>
        </w:drawing>
      </w:r>
      <w:r w:rsidR="00432372">
        <w:rPr>
          <w:rFonts w:ascii="Roboto" w:eastAsia="Roboto" w:hAnsi="Roboto" w:cs="Roboto"/>
          <w:noProof/>
        </w:rPr>
        <w:drawing>
          <wp:anchor distT="0" distB="0" distL="114300" distR="114300" simplePos="0" relativeHeight="251674624" behindDoc="0" locked="0" layoutInCell="1" allowOverlap="1">
            <wp:simplePos x="0" y="0"/>
            <wp:positionH relativeFrom="column">
              <wp:posOffset>134310</wp:posOffset>
            </wp:positionH>
            <wp:positionV relativeFrom="paragraph">
              <wp:posOffset>2282157</wp:posOffset>
            </wp:positionV>
            <wp:extent cx="1095135" cy="1191026"/>
            <wp:effectExtent l="19050" t="0" r="0" b="0"/>
            <wp:wrapNone/>
            <wp:docPr id="8" name="Picture 2" descr="C:\Users\Admin\AppData\Local\Microsoft\Windows\INetCache\IE\IPLRGIM1\1200px-Wifi.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IE\IPLRGIM1\1200px-Wifi.svg[1].png"/>
                    <pic:cNvPicPr>
                      <a:picLocks noChangeAspect="1" noChangeArrowheads="1"/>
                    </pic:cNvPicPr>
                  </pic:nvPicPr>
                  <pic:blipFill>
                    <a:blip r:embed="rId7" cstate="print"/>
                    <a:srcRect/>
                    <a:stretch>
                      <a:fillRect/>
                    </a:stretch>
                  </pic:blipFill>
                  <pic:spPr bwMode="auto">
                    <a:xfrm>
                      <a:off x="0" y="0"/>
                      <a:ext cx="1095135" cy="1191026"/>
                    </a:xfrm>
                    <a:prstGeom prst="rect">
                      <a:avLst/>
                    </a:prstGeom>
                    <a:noFill/>
                    <a:ln w="9525">
                      <a:noFill/>
                      <a:miter lim="800000"/>
                      <a:headEnd/>
                      <a:tailEnd/>
                    </a:ln>
                  </pic:spPr>
                </pic:pic>
              </a:graphicData>
            </a:graphic>
          </wp:anchor>
        </w:drawing>
      </w: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Pr="00432372" w:rsidRDefault="00432372" w:rsidP="00817523">
      <w:pPr>
        <w:jc w:val="both"/>
      </w:pPr>
    </w:p>
    <w:p w:rsidR="00432372" w:rsidRDefault="00432372" w:rsidP="00817523">
      <w:pPr>
        <w:jc w:val="both"/>
      </w:pPr>
    </w:p>
    <w:p w:rsidR="00C415AA" w:rsidRDefault="00432372" w:rsidP="00817523">
      <w:pPr>
        <w:tabs>
          <w:tab w:val="left" w:pos="8241"/>
        </w:tabs>
        <w:jc w:val="both"/>
      </w:pPr>
      <w:r>
        <w:tab/>
        <w:t xml:space="preserve">COMPUTER TO MONITOR REAL TIME DATA </w:t>
      </w:r>
    </w:p>
    <w:p w:rsidR="00A234B3" w:rsidRDefault="00432372" w:rsidP="00817523">
      <w:pPr>
        <w:tabs>
          <w:tab w:val="left" w:pos="8241"/>
        </w:tabs>
        <w:jc w:val="both"/>
        <w:sectPr w:rsidR="00A234B3" w:rsidSect="00991D9C">
          <w:pgSz w:w="15840" w:h="12240" w:orient="landscape"/>
          <w:pgMar w:top="1440" w:right="1440" w:bottom="1440" w:left="1440" w:header="720" w:footer="720" w:gutter="0"/>
          <w:pgNumType w:start="1"/>
          <w:cols w:space="720"/>
          <w:docGrid w:linePitch="299"/>
        </w:sectPr>
      </w:pPr>
      <w:r>
        <w:tab/>
      </w:r>
      <w:proofErr w:type="gramStart"/>
      <w:r>
        <w:t>SIMULATION.</w:t>
      </w:r>
      <w:proofErr w:type="gramEnd"/>
    </w:p>
    <w:p w:rsidR="00432372" w:rsidRDefault="00A234B3" w:rsidP="00817523">
      <w:pPr>
        <w:tabs>
          <w:tab w:val="left" w:pos="8241"/>
        </w:tabs>
        <w:jc w:val="both"/>
      </w:pPr>
      <w:r>
        <w:lastRenderedPageBreak/>
        <w:t xml:space="preserve">The working mechanism is very basic and simple. The major units are categorized as </w:t>
      </w:r>
    </w:p>
    <w:p w:rsidR="00A234B3" w:rsidRDefault="00A234B3" w:rsidP="00817523">
      <w:pPr>
        <w:tabs>
          <w:tab w:val="left" w:pos="8241"/>
        </w:tabs>
        <w:jc w:val="both"/>
      </w:pPr>
    </w:p>
    <w:p w:rsidR="00A234B3" w:rsidRDefault="00A234B3" w:rsidP="00817523">
      <w:pPr>
        <w:pStyle w:val="ListParagraph"/>
        <w:numPr>
          <w:ilvl w:val="0"/>
          <w:numId w:val="4"/>
        </w:numPr>
        <w:tabs>
          <w:tab w:val="left" w:pos="8241"/>
        </w:tabs>
        <w:jc w:val="both"/>
      </w:pPr>
      <w:r>
        <w:t>Power unit</w:t>
      </w:r>
    </w:p>
    <w:p w:rsidR="00A234B3" w:rsidRDefault="00A234B3" w:rsidP="00817523">
      <w:pPr>
        <w:pStyle w:val="ListParagraph"/>
        <w:numPr>
          <w:ilvl w:val="0"/>
          <w:numId w:val="4"/>
        </w:numPr>
        <w:tabs>
          <w:tab w:val="left" w:pos="8241"/>
        </w:tabs>
        <w:jc w:val="both"/>
      </w:pPr>
      <w:r>
        <w:t>Sensing unit</w:t>
      </w:r>
    </w:p>
    <w:p w:rsidR="00A234B3" w:rsidRDefault="00A234B3" w:rsidP="00817523">
      <w:pPr>
        <w:pStyle w:val="ListParagraph"/>
        <w:numPr>
          <w:ilvl w:val="0"/>
          <w:numId w:val="4"/>
        </w:numPr>
        <w:tabs>
          <w:tab w:val="left" w:pos="8241"/>
        </w:tabs>
        <w:jc w:val="both"/>
      </w:pPr>
      <w:r>
        <w:t>Transmitting and receiving unit</w:t>
      </w:r>
    </w:p>
    <w:p w:rsidR="00A234B3" w:rsidRDefault="00A234B3" w:rsidP="00817523">
      <w:pPr>
        <w:pStyle w:val="ListParagraph"/>
        <w:numPr>
          <w:ilvl w:val="0"/>
          <w:numId w:val="4"/>
        </w:numPr>
        <w:tabs>
          <w:tab w:val="left" w:pos="8241"/>
        </w:tabs>
        <w:jc w:val="both"/>
      </w:pPr>
      <w:r>
        <w:t>Real time data simulation unit</w:t>
      </w:r>
    </w:p>
    <w:p w:rsidR="00A234B3" w:rsidRDefault="00A234B3" w:rsidP="00817523">
      <w:pPr>
        <w:pStyle w:val="ListParagraph"/>
        <w:numPr>
          <w:ilvl w:val="0"/>
          <w:numId w:val="4"/>
        </w:numPr>
        <w:tabs>
          <w:tab w:val="left" w:pos="8241"/>
        </w:tabs>
        <w:jc w:val="both"/>
      </w:pPr>
      <w:r>
        <w:t>Storage unit</w:t>
      </w:r>
    </w:p>
    <w:p w:rsidR="00A234B3" w:rsidRDefault="00A234B3" w:rsidP="00817523">
      <w:pPr>
        <w:tabs>
          <w:tab w:val="left" w:pos="8241"/>
        </w:tabs>
        <w:jc w:val="both"/>
      </w:pPr>
    </w:p>
    <w:p w:rsidR="00A234B3" w:rsidRDefault="00A234B3" w:rsidP="00817523">
      <w:pPr>
        <w:tabs>
          <w:tab w:val="left" w:pos="8241"/>
        </w:tabs>
        <w:jc w:val="both"/>
      </w:pPr>
      <w:r>
        <w:t>Power unit:</w:t>
      </w:r>
    </w:p>
    <w:p w:rsidR="008904E3" w:rsidRDefault="008904E3" w:rsidP="00817523">
      <w:pPr>
        <w:tabs>
          <w:tab w:val="left" w:pos="8241"/>
        </w:tabs>
        <w:jc w:val="both"/>
      </w:pPr>
    </w:p>
    <w:p w:rsidR="00A234B3" w:rsidRDefault="00A234B3" w:rsidP="00817523">
      <w:pPr>
        <w:tabs>
          <w:tab w:val="left" w:pos="8241"/>
        </w:tabs>
        <w:jc w:val="both"/>
      </w:pPr>
      <w:r>
        <w:t xml:space="preserve">The </w:t>
      </w:r>
      <w:proofErr w:type="spellStart"/>
      <w:r w:rsidR="00521FA8">
        <w:t>arduino</w:t>
      </w:r>
      <w:proofErr w:type="spellEnd"/>
      <w:r>
        <w:t xml:space="preserve"> is powered by 9.3 voltage dc power supply. It carries 5 </w:t>
      </w:r>
      <w:r w:rsidR="004D27DA">
        <w:t>sensors</w:t>
      </w:r>
      <w:r>
        <w:t xml:space="preserve"> which senses the analog</w:t>
      </w:r>
      <w:r w:rsidR="00FD06D4">
        <w:t xml:space="preserve"> and digital data and powered on</w:t>
      </w:r>
      <w:r>
        <w:t xml:space="preserve"> 3.3 </w:t>
      </w:r>
      <w:proofErr w:type="gramStart"/>
      <w:r>
        <w:t>voltage</w:t>
      </w:r>
      <w:proofErr w:type="gramEnd"/>
      <w:r>
        <w:t xml:space="preserve">. However the recommended power supply for </w:t>
      </w:r>
      <w:proofErr w:type="spellStart"/>
      <w:r>
        <w:t>dht</w:t>
      </w:r>
      <w:proofErr w:type="spellEnd"/>
      <w:r>
        <w:t xml:space="preserve"> 11 and mpu6050 is 5V stable.</w:t>
      </w:r>
    </w:p>
    <w:p w:rsidR="00A234B3" w:rsidRDefault="00A234B3" w:rsidP="00817523">
      <w:pPr>
        <w:tabs>
          <w:tab w:val="left" w:pos="8241"/>
        </w:tabs>
        <w:jc w:val="both"/>
      </w:pPr>
    </w:p>
    <w:p w:rsidR="00A234B3" w:rsidRDefault="00A234B3" w:rsidP="00817523">
      <w:pPr>
        <w:tabs>
          <w:tab w:val="left" w:pos="8241"/>
        </w:tabs>
        <w:jc w:val="both"/>
      </w:pPr>
      <w:r>
        <w:t>Sensing unit:</w:t>
      </w:r>
    </w:p>
    <w:p w:rsidR="008904E3" w:rsidRDefault="008904E3" w:rsidP="00817523">
      <w:pPr>
        <w:tabs>
          <w:tab w:val="left" w:pos="8241"/>
        </w:tabs>
        <w:jc w:val="both"/>
      </w:pPr>
    </w:p>
    <w:p w:rsidR="00A234B3" w:rsidRDefault="00A234B3" w:rsidP="00817523">
      <w:pPr>
        <w:tabs>
          <w:tab w:val="left" w:pos="8241"/>
        </w:tabs>
        <w:jc w:val="both"/>
      </w:pPr>
      <w:r>
        <w:t xml:space="preserve">This unit consists of valuable sensors which collect analog and digital information and stores to data logger respectively. Some sensors are highly power sensitive and must be handled with care. Sensor can malfunction and blow up at any time is power is not stable and supplied voltage is greater than 5. Most sensors can tolerate maximum 5v. Hence 3.3 is the safe level input voltage. Some sensors are slow sensors and </w:t>
      </w:r>
      <w:r w:rsidR="008904E3">
        <w:t>require</w:t>
      </w:r>
      <w:r>
        <w:t xml:space="preserve"> stable input voltage. Example dht11.</w:t>
      </w:r>
    </w:p>
    <w:p w:rsidR="00A234B3" w:rsidRDefault="00A234B3" w:rsidP="00817523">
      <w:pPr>
        <w:tabs>
          <w:tab w:val="left" w:pos="8241"/>
        </w:tabs>
        <w:jc w:val="both"/>
      </w:pPr>
    </w:p>
    <w:p w:rsidR="00A234B3" w:rsidRDefault="00A234B3" w:rsidP="00817523">
      <w:pPr>
        <w:tabs>
          <w:tab w:val="left" w:pos="8241"/>
        </w:tabs>
        <w:jc w:val="both"/>
      </w:pPr>
      <w:r>
        <w:t>Transmitting and receiving unit:</w:t>
      </w:r>
    </w:p>
    <w:p w:rsidR="008904E3" w:rsidRDefault="008904E3" w:rsidP="00817523">
      <w:pPr>
        <w:tabs>
          <w:tab w:val="left" w:pos="8241"/>
        </w:tabs>
        <w:jc w:val="both"/>
      </w:pPr>
    </w:p>
    <w:p w:rsidR="00A234B3" w:rsidRDefault="00A234B3" w:rsidP="00817523">
      <w:pPr>
        <w:tabs>
          <w:tab w:val="left" w:pos="8241"/>
        </w:tabs>
        <w:jc w:val="both"/>
      </w:pPr>
      <w:r>
        <w:t xml:space="preserve">We can use </w:t>
      </w:r>
      <w:proofErr w:type="spellStart"/>
      <w:r>
        <w:t>wifi</w:t>
      </w:r>
      <w:proofErr w:type="spellEnd"/>
      <w:r>
        <w:t xml:space="preserve"> module like esp8266 or any powerful radio module so no information gets lost.</w:t>
      </w:r>
    </w:p>
    <w:p w:rsidR="00A234B3" w:rsidRDefault="00A234B3" w:rsidP="00817523">
      <w:pPr>
        <w:tabs>
          <w:tab w:val="left" w:pos="8241"/>
        </w:tabs>
        <w:jc w:val="both"/>
      </w:pPr>
    </w:p>
    <w:p w:rsidR="00A234B3" w:rsidRDefault="00A234B3" w:rsidP="00817523">
      <w:pPr>
        <w:tabs>
          <w:tab w:val="left" w:pos="8241"/>
        </w:tabs>
        <w:jc w:val="both"/>
      </w:pPr>
      <w:r>
        <w:t>Simulating unit:</w:t>
      </w:r>
    </w:p>
    <w:p w:rsidR="008904E3" w:rsidRDefault="008904E3" w:rsidP="00817523">
      <w:pPr>
        <w:tabs>
          <w:tab w:val="left" w:pos="8241"/>
        </w:tabs>
        <w:jc w:val="both"/>
      </w:pPr>
    </w:p>
    <w:p w:rsidR="00A234B3" w:rsidRDefault="00A234B3" w:rsidP="00817523">
      <w:pPr>
        <w:tabs>
          <w:tab w:val="left" w:pos="8241"/>
        </w:tabs>
        <w:jc w:val="both"/>
      </w:pPr>
      <w:r>
        <w:t>The transmitting data are sent and received on ground and is simulated graphically. Processing 3</w:t>
      </w:r>
      <w:r w:rsidR="008904E3">
        <w:t>, visual</w:t>
      </w:r>
      <w:r>
        <w:t xml:space="preserve"> </w:t>
      </w:r>
      <w:r w:rsidR="008904E3">
        <w:t>studio,</w:t>
      </w:r>
      <w:r>
        <w:t xml:space="preserve"> Qt creator are most popular software for rapid software development for GUI or graphical user interface.</w:t>
      </w:r>
    </w:p>
    <w:p w:rsidR="00A234B3" w:rsidRDefault="00A234B3" w:rsidP="00817523">
      <w:pPr>
        <w:tabs>
          <w:tab w:val="left" w:pos="8241"/>
        </w:tabs>
        <w:jc w:val="both"/>
      </w:pPr>
    </w:p>
    <w:p w:rsidR="000C79D6" w:rsidRDefault="000C79D6" w:rsidP="00817523">
      <w:pPr>
        <w:tabs>
          <w:tab w:val="left" w:pos="8241"/>
        </w:tabs>
        <w:jc w:val="both"/>
      </w:pPr>
      <w:r>
        <w:t>Storage unit:</w:t>
      </w:r>
    </w:p>
    <w:p w:rsidR="000C79D6" w:rsidRDefault="000C79D6" w:rsidP="00817523">
      <w:pPr>
        <w:tabs>
          <w:tab w:val="left" w:pos="8241"/>
        </w:tabs>
        <w:jc w:val="both"/>
      </w:pPr>
      <w:r>
        <w:t xml:space="preserve">Data are precious. Reliable and accurate data is very useful for prediction. We can store data directly to database or </w:t>
      </w:r>
      <w:proofErr w:type="spellStart"/>
      <w:proofErr w:type="gramStart"/>
      <w:r>
        <w:t>sd</w:t>
      </w:r>
      <w:proofErr w:type="spellEnd"/>
      <w:proofErr w:type="gramEnd"/>
      <w:r>
        <w:t xml:space="preserve"> logger which is very easy idea. Data can also be stored directly </w:t>
      </w:r>
      <w:r w:rsidR="008904E3">
        <w:t>to database</w:t>
      </w:r>
      <w:r>
        <w:t xml:space="preserve"> like </w:t>
      </w:r>
      <w:proofErr w:type="spellStart"/>
      <w:r>
        <w:t>mysql</w:t>
      </w:r>
      <w:proofErr w:type="spellEnd"/>
      <w:r>
        <w:t xml:space="preserve"> by which GUI can be transformed to web based which can be alternative to Rapid software development.</w:t>
      </w:r>
    </w:p>
    <w:p w:rsidR="00A234B3" w:rsidRPr="00432372" w:rsidRDefault="00A234B3" w:rsidP="00817523">
      <w:pPr>
        <w:tabs>
          <w:tab w:val="left" w:pos="8241"/>
        </w:tabs>
        <w:jc w:val="both"/>
      </w:pPr>
    </w:p>
    <w:sectPr w:rsidR="00A234B3" w:rsidRPr="00432372" w:rsidSect="00A234B3">
      <w:pgSz w:w="12240" w:h="15840"/>
      <w:pgMar w:top="1440" w:right="1440" w:bottom="1440" w:left="144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9258E"/>
    <w:multiLevelType w:val="hybridMultilevel"/>
    <w:tmpl w:val="E2AA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1221DA"/>
    <w:multiLevelType w:val="multilevel"/>
    <w:tmpl w:val="CFC08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0790739"/>
    <w:multiLevelType w:val="multilevel"/>
    <w:tmpl w:val="8AC294EA"/>
    <w:lvl w:ilvl="0">
      <w:start w:val="1"/>
      <w:numFmt w:val="bullet"/>
      <w:lvlText w:val="●"/>
      <w:lvlJc w:val="left"/>
      <w:pPr>
        <w:ind w:left="720" w:hanging="360"/>
      </w:pPr>
      <w:rPr>
        <w:rFonts w:ascii="Roboto" w:eastAsia="Roboto" w:hAnsi="Roboto" w:cs="Roboto"/>
        <w:color w:val="43414E"/>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79B225F"/>
    <w:multiLevelType w:val="multilevel"/>
    <w:tmpl w:val="A84A8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drawingGridHorizontalSpacing w:val="110"/>
  <w:displayHorizontalDrawingGridEvery w:val="2"/>
  <w:characterSpacingControl w:val="doNotCompress"/>
  <w:compat/>
  <w:rsids>
    <w:rsidRoot w:val="00C415AA"/>
    <w:rsid w:val="00074EBF"/>
    <w:rsid w:val="000C79D6"/>
    <w:rsid w:val="003A78E3"/>
    <w:rsid w:val="00432372"/>
    <w:rsid w:val="004B6C4F"/>
    <w:rsid w:val="004D27DA"/>
    <w:rsid w:val="00521FA8"/>
    <w:rsid w:val="00817523"/>
    <w:rsid w:val="008904E3"/>
    <w:rsid w:val="0098380A"/>
    <w:rsid w:val="00991D9C"/>
    <w:rsid w:val="00A234B3"/>
    <w:rsid w:val="00C415AA"/>
    <w:rsid w:val="00CB1EAE"/>
    <w:rsid w:val="00D13EC4"/>
    <w:rsid w:val="00D36E3C"/>
    <w:rsid w:val="00E9559C"/>
    <w:rsid w:val="00F21E43"/>
    <w:rsid w:val="00FD06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9" type="connector" idref="#_x0000_s1048"/>
        <o:r id="V:Rule10" type="connector" idref="#_x0000_s1035"/>
        <o:r id="V:Rule11" type="connector" idref="#_x0000_s1043"/>
        <o:r id="V:Rule12" type="connector" idref="#_x0000_s1040"/>
        <o:r id="V:Rule13" type="connector" idref="#_x0000_s1044"/>
        <o:r id="V:Rule14" type="connector" idref="#_x0000_s1039"/>
        <o:r id="V:Rule15" type="connector" idref="#_x0000_s1047"/>
        <o:r id="V:Rule1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E43"/>
  </w:style>
  <w:style w:type="paragraph" w:styleId="Heading1">
    <w:name w:val="heading 1"/>
    <w:basedOn w:val="normal0"/>
    <w:next w:val="normal0"/>
    <w:rsid w:val="00C415AA"/>
    <w:pPr>
      <w:keepNext/>
      <w:keepLines/>
      <w:spacing w:before="400" w:after="120"/>
      <w:outlineLvl w:val="0"/>
    </w:pPr>
    <w:rPr>
      <w:sz w:val="40"/>
      <w:szCs w:val="40"/>
    </w:rPr>
  </w:style>
  <w:style w:type="paragraph" w:styleId="Heading2">
    <w:name w:val="heading 2"/>
    <w:basedOn w:val="normal0"/>
    <w:next w:val="normal0"/>
    <w:rsid w:val="00C415AA"/>
    <w:pPr>
      <w:keepNext/>
      <w:keepLines/>
      <w:spacing w:before="360" w:after="120"/>
      <w:outlineLvl w:val="1"/>
    </w:pPr>
    <w:rPr>
      <w:sz w:val="32"/>
      <w:szCs w:val="32"/>
    </w:rPr>
  </w:style>
  <w:style w:type="paragraph" w:styleId="Heading3">
    <w:name w:val="heading 3"/>
    <w:basedOn w:val="normal0"/>
    <w:next w:val="normal0"/>
    <w:rsid w:val="00C415AA"/>
    <w:pPr>
      <w:keepNext/>
      <w:keepLines/>
      <w:spacing w:before="320" w:after="80"/>
      <w:outlineLvl w:val="2"/>
    </w:pPr>
    <w:rPr>
      <w:color w:val="434343"/>
      <w:sz w:val="28"/>
      <w:szCs w:val="28"/>
    </w:rPr>
  </w:style>
  <w:style w:type="paragraph" w:styleId="Heading4">
    <w:name w:val="heading 4"/>
    <w:basedOn w:val="normal0"/>
    <w:next w:val="normal0"/>
    <w:rsid w:val="00C415AA"/>
    <w:pPr>
      <w:keepNext/>
      <w:keepLines/>
      <w:spacing w:before="280" w:after="80"/>
      <w:outlineLvl w:val="3"/>
    </w:pPr>
    <w:rPr>
      <w:color w:val="666666"/>
      <w:sz w:val="24"/>
      <w:szCs w:val="24"/>
    </w:rPr>
  </w:style>
  <w:style w:type="paragraph" w:styleId="Heading5">
    <w:name w:val="heading 5"/>
    <w:basedOn w:val="normal0"/>
    <w:next w:val="normal0"/>
    <w:rsid w:val="00C415AA"/>
    <w:pPr>
      <w:keepNext/>
      <w:keepLines/>
      <w:spacing w:before="240" w:after="80"/>
      <w:outlineLvl w:val="4"/>
    </w:pPr>
    <w:rPr>
      <w:color w:val="666666"/>
    </w:rPr>
  </w:style>
  <w:style w:type="paragraph" w:styleId="Heading6">
    <w:name w:val="heading 6"/>
    <w:basedOn w:val="normal0"/>
    <w:next w:val="normal0"/>
    <w:rsid w:val="00C415A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415AA"/>
  </w:style>
  <w:style w:type="paragraph" w:styleId="Title">
    <w:name w:val="Title"/>
    <w:basedOn w:val="normal0"/>
    <w:next w:val="normal0"/>
    <w:rsid w:val="00C415AA"/>
    <w:pPr>
      <w:keepNext/>
      <w:keepLines/>
      <w:spacing w:after="60"/>
    </w:pPr>
    <w:rPr>
      <w:sz w:val="52"/>
      <w:szCs w:val="52"/>
    </w:rPr>
  </w:style>
  <w:style w:type="paragraph" w:styleId="Subtitle">
    <w:name w:val="Subtitle"/>
    <w:basedOn w:val="normal0"/>
    <w:next w:val="normal0"/>
    <w:rsid w:val="00C415AA"/>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9559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59C"/>
    <w:rPr>
      <w:rFonts w:ascii="Tahoma" w:hAnsi="Tahoma" w:cs="Tahoma"/>
      <w:sz w:val="16"/>
      <w:szCs w:val="16"/>
    </w:rPr>
  </w:style>
  <w:style w:type="paragraph" w:styleId="ListParagraph">
    <w:name w:val="List Paragraph"/>
    <w:basedOn w:val="Normal"/>
    <w:uiPriority w:val="34"/>
    <w:qFormat/>
    <w:rsid w:val="00A234B3"/>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41322-5513-4AD4-A007-86A9795A6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Sansrit_Paudel</dc:creator>
  <cp:lastModifiedBy>Admin</cp:lastModifiedBy>
  <cp:revision>8</cp:revision>
  <dcterms:created xsi:type="dcterms:W3CDTF">2019-09-22T11:49:00Z</dcterms:created>
  <dcterms:modified xsi:type="dcterms:W3CDTF">2019-09-22T13:15:00Z</dcterms:modified>
</cp:coreProperties>
</file>