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Global Engagement Office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support global engagement and intercultural understanding as prioritized in Santa Clara’s Integrated Strategic Plan for 2020,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Global Engagement Office (GEO) provides leadership, coordination, strategic planning, and resources for the </w:t>
      </w:r>
      <w:r w:rsidDel="00000000" w:rsidR="00000000" w:rsidRPr="00000000">
        <w:rPr>
          <w:rtl w:val="0"/>
        </w:rPr>
        <w:t xml:space="preserve">expansion of global educational opportunities for all students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offer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programs and services that enhance global learning at Santa Clara University and abroad</w:t>
      </w:r>
      <w:r w:rsidDel="00000000" w:rsidR="00000000" w:rsidRPr="00000000">
        <w:rPr>
          <w:rtl w:val="0"/>
        </w:rPr>
        <w:t xml:space="preserve">, GEO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encompasses the two largest dep</w:t>
      </w:r>
      <w:r w:rsidDel="00000000" w:rsidR="00000000" w:rsidRPr="00000000">
        <w:rPr>
          <w:rtl w:val="0"/>
        </w:rPr>
        <w:t xml:space="preserve">artments sponsoring international programs and activities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the University: the Study Abroad Office and the International Students and Scholars (ISS)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ffice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 addition to these </w:t>
      </w:r>
      <w:r w:rsidDel="00000000" w:rsidR="00000000" w:rsidRPr="00000000">
        <w:rPr>
          <w:rtl w:val="0"/>
        </w:rPr>
        <w:t xml:space="preserve">departments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GEO provides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niversity-wide support for all </w:t>
      </w:r>
      <w:r w:rsidDel="00000000" w:rsidR="00000000" w:rsidRPr="00000000">
        <w:rPr>
          <w:rtl w:val="0"/>
        </w:rPr>
        <w:t xml:space="preserve">SCU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-sponsored international travel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partnerships</w:t>
      </w:r>
      <w:r w:rsidDel="00000000" w:rsidR="00000000" w:rsidRPr="00000000">
        <w:rPr>
          <w:rtl w:val="0"/>
        </w:rPr>
        <w:t xml:space="preserve"> as well 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intercultural and international </w:t>
      </w:r>
      <w:r w:rsidDel="00000000" w:rsidR="00000000" w:rsidRPr="00000000">
        <w:rPr>
          <w:rtl w:val="0"/>
        </w:rPr>
        <w:t xml:space="preserve">initiatives across campus that enhance global engagement. </w:t>
      </w:r>
      <w:r w:rsidDel="00000000" w:rsidR="00000000" w:rsidRPr="00000000">
        <w:rPr>
          <w:rtl w:val="0"/>
        </w:rPr>
      </w:r>
    </w:p>
    <w:sectPr>
      <w:pgSz w:h="16838" w:w="12240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