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Experiential Learning for Social Justice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Assessment Manager for Undergraduate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Andrea Brewster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Experiential Learning for Social Justice (ELSJ) component of Santa Clara’s Core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urriculum cultivates social justice, civic life, perspective, and civic engagement. To echo the words of F</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Kolvenbach: ELSJ provides Santa Clara students with opportunities for experiencing the gritty reality of the world, thinking critically about the world, responding to its suffering, and engaging it constructively.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majority of courses satisfying the Core ELSJ requirement are offered by University academic departments and programs. However, students may also satisfy the requirement through the following courses.</w:t>
      </w:r>
    </w:p>
    <w:bookmarkStart w:colFirst="0" w:colLast="0" w:name="kix.3oszz1b5fh3w" w:id="1"/>
    <w:bookmarkEnd w:id="1"/>
    <w:p w:rsidR="00000000" w:rsidDel="00000000" w:rsidP="00000000" w:rsidRDefault="00000000" w:rsidRPr="00000000" w14:paraId="00000005">
      <w:pPr>
        <w:pStyle w:val="Heading3"/>
        <w:rPr/>
      </w:pPr>
      <w:bookmarkStart w:colFirst="0" w:colLast="0" w:name="_1td30d8gdl0" w:id="2"/>
      <w:bookmarkEnd w:id="2"/>
      <w:r w:rsidDel="00000000" w:rsidR="00000000" w:rsidRPr="00000000">
        <w:rPr>
          <w:rtl w:val="0"/>
        </w:rPr>
        <w:t xml:space="preserve">ELSJ 9. ELSJ Milestone: Post-immersion Reflection and Analysis</w:t>
      </w:r>
    </w:p>
    <w:p w:rsidR="00000000" w:rsidDel="00000000" w:rsidP="00000000" w:rsidRDefault="00000000" w:rsidRPr="00000000" w14:paraId="00000006">
      <w:pPr>
        <w:spacing w:before="200" w:lineRule="auto"/>
        <w:rPr/>
      </w:pPr>
      <w:r w:rsidDel="00000000" w:rsidR="00000000" w:rsidRPr="00000000">
        <w:rPr>
          <w:rtl w:val="0"/>
        </w:rPr>
        <w:t xml:space="preserve">Enrolled students will participate in a pre-approved Ignatian Center immersion in advance of the course. Coursework will allow students to reflect on the immersion experience and explore what it means to live in solidarity with our local and global community. Students will strengthen their ability to work sensitively and respectfully with communities that are socially, economically, and/or politically marginalized or oppressed. Course assignments include critical reflections and an academic research paper. Enrollment by permission only. Permission must be granted by the assessment manager for Undergraduate Studies in advance of beginning the immersion experience. (1 unit)</w:t>
      </w:r>
    </w:p>
    <w:bookmarkStart w:colFirst="0" w:colLast="0" w:name="30j0zll" w:id="3"/>
    <w:bookmarkEnd w:id="3"/>
    <w:p w:rsidR="00000000" w:rsidDel="00000000" w:rsidP="00000000" w:rsidRDefault="00000000" w:rsidRPr="00000000" w14:paraId="00000007">
      <w:pPr>
        <w:pStyle w:val="Heading3"/>
        <w:rPr/>
      </w:pPr>
      <w:bookmarkStart w:colFirst="0" w:colLast="0" w:name="_v16xaj6l0lya" w:id="4"/>
      <w:bookmarkEnd w:id="4"/>
      <w:r w:rsidDel="00000000" w:rsidR="00000000" w:rsidRPr="00000000">
        <w:rPr>
          <w:rtl w:val="0"/>
        </w:rPr>
        <w:t xml:space="preserve">ELSJ 22. Solidarity with the Community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what it means to live in solidarity with our local and global community. Students will strengthen their ability to work sensitively and respectfully with communities that are socially, economically, and/or politically marginalized or oppressed. Enrolled students will participate in a weekly community-based learning placement through Arrupe Weekly Engagement or a similar program where students are engaged with communities. Note: This course requires participation in community-based learning (CBL) experiences off campus. (2 units)</w:t>
      </w:r>
    </w:p>
    <w:bookmarkStart w:colFirst="0" w:colLast="0" w:name="1fob9te" w:id="5"/>
    <w:bookmarkEnd w:id="5"/>
    <w:p w:rsidR="00000000" w:rsidDel="00000000" w:rsidP="00000000" w:rsidRDefault="00000000" w:rsidRPr="00000000" w14:paraId="00000009">
      <w:pPr>
        <w:pStyle w:val="Heading3"/>
        <w:rPr/>
      </w:pPr>
      <w:bookmarkStart w:colFirst="0" w:colLast="0" w:name="_r7oevbeqivtk" w:id="6"/>
      <w:bookmarkEnd w:id="6"/>
      <w:r w:rsidDel="00000000" w:rsidR="00000000" w:rsidRPr="00000000">
        <w:rPr>
          <w:rtl w:val="0"/>
        </w:rPr>
        <w:t xml:space="preserve">ELSJ 23. Careers for the Common Good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expose students to social realities and injustices both locally and internationally, providing an understanding of the complex relations between privileged and marginalized groups. Through reflection, self-assessments, course speakers, Career Center resources, and a community-based learning placement, students will be able to articulate their interests and talents and the applications to particular needs in the world. Students will be given the tools and resources to pursue a career direction and make life decisions that are personally meaningful and socially beneficial. This course is appropriate for students in any major. Note: This course requires participation in community-based learning (CBL) experiences off campus. (2 units)</w:t>
      </w:r>
    </w:p>
    <w:bookmarkStart w:colFirst="0" w:colLast="0" w:name="3znysh7" w:id="7"/>
    <w:bookmarkEnd w:id="7"/>
    <w:p w:rsidR="00000000" w:rsidDel="00000000" w:rsidP="00000000" w:rsidRDefault="00000000" w:rsidRPr="00000000" w14:paraId="0000000B">
      <w:pPr>
        <w:pStyle w:val="Heading3"/>
        <w:rPr/>
      </w:pPr>
      <w:bookmarkStart w:colFirst="0" w:colLast="0" w:name="_5wq0v152qwcj" w:id="8"/>
      <w:bookmarkEnd w:id="8"/>
      <w:r w:rsidDel="00000000" w:rsidR="00000000" w:rsidRPr="00000000">
        <w:rPr>
          <w:rtl w:val="0"/>
        </w:rPr>
        <w:t xml:space="preserve">ELSJ 30. Discernment for Justice in the Jesuit Catholic Tradition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offered in conjunction with the winter break Ecuador immersion provided through the Ignatian Center for Jesuit Education. Within the course, students will engage with themes such as the intersection of social justice and the Jesuit Catholic intellectual tradition, the relationship between faith and justice, the value and moral challenge of different economic systems, the preferential option for the poor, and discernment of vocation. This course will facilitate integration of the experience of immersion with lived experience upon return to Santa Clara and beyond. Enrollment by instructor permission only. (2 units)</w:t>
      </w:r>
    </w:p>
    <w:bookmarkStart w:colFirst="0" w:colLast="0" w:name="2et92p0" w:id="9"/>
    <w:bookmarkEnd w:id="9"/>
    <w:p w:rsidR="00000000" w:rsidDel="00000000" w:rsidP="00000000" w:rsidRDefault="00000000" w:rsidRPr="00000000" w14:paraId="0000000D">
      <w:pPr>
        <w:pStyle w:val="Heading3"/>
        <w:rPr/>
      </w:pPr>
      <w:bookmarkStart w:colFirst="0" w:colLast="0" w:name="_kcsjz3jeun6x" w:id="10"/>
      <w:bookmarkEnd w:id="10"/>
      <w:r w:rsidDel="00000000" w:rsidR="00000000" w:rsidRPr="00000000">
        <w:rPr>
          <w:rtl w:val="0"/>
        </w:rPr>
        <w:t xml:space="preserve">ELSJ 50. Law and Social Justice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theoretical, vocational, and legal doctrinal foundation for students interested in social justice law. The assigned reading offers an opportunity to consider the relationship between law and social justice in several different contexts, including the structure of the legal profession and the delivery of legal services; the efforts to achieve social justice and civil rights through litigation in areas such as work, subsistence, housing, voting, and education; the problem of access to courts and the role of the judiciary; and the role of lawyers working with community movements to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ffect social change. To ground these theoretical explorations in real-life practice, this course features a community-based learning component, enabling students to interact with real people for whom these issues matter. This course satisfies both the ELSJ requirement and the Civic Engagement requirement, and qualifies as part of the Social Justice Pathway in the University’s Core Curriculum. Note: This course requires participation in community-based learning (CBL) experiences off campus. Also listed as ASCI 50. (4 units)</w:t>
      </w:r>
    </w:p>
    <w:bookmarkStart w:colFirst="0" w:colLast="0" w:name="tyjcwt" w:id="11"/>
    <w:bookmarkEnd w:id="11"/>
    <w:p w:rsidR="00000000" w:rsidDel="00000000" w:rsidP="00000000" w:rsidRDefault="00000000" w:rsidRPr="00000000" w14:paraId="0000000F">
      <w:pPr>
        <w:pStyle w:val="Heading3"/>
        <w:rPr/>
      </w:pPr>
      <w:bookmarkStart w:colFirst="0" w:colLast="0" w:name="_qsnakss0xp8g" w:id="12"/>
      <w:bookmarkEnd w:id="12"/>
      <w:r w:rsidDel="00000000" w:rsidR="00000000" w:rsidRPr="00000000">
        <w:rPr>
          <w:rtl w:val="0"/>
        </w:rPr>
        <w:t xml:space="preserve">ELSJ 110. Introduction to Participatory Action Research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participatory action research as an approach to research in the social sciences where students and community members are engaged in mutual learning including the design of a community-based research project. Will require some class time in the community. Suitable for all majors, no previous experience required. ELSJ 110 does not satisfy the ELSJ Core requirement. Students must successfully complete both ELSJ 110 and 111 to satisfy the ELSJ Core requirement. Graded P/NP. Note: This course requires participation in community-based learning (CBL) experiences off campus. (2 units)</w:t>
      </w:r>
    </w:p>
    <w:bookmarkStart w:colFirst="0" w:colLast="0" w:name="3dy6vkm" w:id="13"/>
    <w:bookmarkEnd w:id="13"/>
    <w:p w:rsidR="00000000" w:rsidDel="00000000" w:rsidP="00000000" w:rsidRDefault="00000000" w:rsidRPr="00000000" w14:paraId="00000011">
      <w:pPr>
        <w:pStyle w:val="Heading3"/>
        <w:rPr/>
      </w:pPr>
      <w:bookmarkStart w:colFirst="0" w:colLast="0" w:name="_qnuying4h5wd" w:id="14"/>
      <w:bookmarkEnd w:id="14"/>
      <w:r w:rsidDel="00000000" w:rsidR="00000000" w:rsidRPr="00000000">
        <w:rPr>
          <w:rtl w:val="0"/>
        </w:rPr>
        <w:t xml:space="preserve">ELSJ 111. Participatory Action Research Experience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ELSJ 110. Active participation in a community-based research project including data collection, analysis, and creation of research briefs. Most of the time will be spent working in a local community conducting a research project with community members. </w:t>
      </w:r>
      <w:r w:rsidDel="00000000" w:rsidR="00000000" w:rsidRPr="00000000">
        <w:rPr>
          <w:rtl w:val="0"/>
        </w:rPr>
        <w:t xml:space="preserve">This course meets the ELSJ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ELSJ 110. Note: This course requires participation in community-based learning (CBL) experiences off campus. (2 or 5 units)</w:t>
      </w:r>
    </w:p>
    <w:bookmarkStart w:colFirst="0" w:colLast="0" w:name="1t3h5sf" w:id="15"/>
    <w:bookmarkEnd w:id="15"/>
    <w:p w:rsidR="00000000" w:rsidDel="00000000" w:rsidP="00000000" w:rsidRDefault="00000000" w:rsidRPr="00000000" w14:paraId="00000013">
      <w:pPr>
        <w:pStyle w:val="Heading3"/>
        <w:rPr/>
      </w:pPr>
      <w:bookmarkStart w:colFirst="0" w:colLast="0" w:name="_j5pirgmjeo7q" w:id="16"/>
      <w:bookmarkEnd w:id="16"/>
      <w:r w:rsidDel="00000000" w:rsidR="00000000" w:rsidRPr="00000000">
        <w:rPr>
          <w:rtl w:val="0"/>
        </w:rPr>
        <w:t xml:space="preserve">ELSJ 132. Social Enterprise Practicum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interdisciplinary course introduces students to action research methodology in preparation of a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summer field experience working alongside a social enterprise. Enrollment restricted to those selected for the Miller Center’s Social Enterprise Practicum. Does not satisfy Core ELSJ requirement. (2 units)</w:t>
      </w:r>
    </w:p>
    <w:bookmarkStart w:colFirst="0" w:colLast="0" w:name="4d34og8" w:id="17"/>
    <w:bookmarkEnd w:id="17"/>
    <w:p w:rsidR="00000000" w:rsidDel="00000000" w:rsidP="00000000" w:rsidRDefault="00000000" w:rsidRPr="00000000" w14:paraId="00000015">
      <w:pPr>
        <w:pStyle w:val="Heading3"/>
        <w:rPr/>
      </w:pPr>
      <w:bookmarkStart w:colFirst="0" w:colLast="0" w:name="_ttlwkami0bza" w:id="18"/>
      <w:bookmarkEnd w:id="18"/>
      <w:r w:rsidDel="00000000" w:rsidR="00000000" w:rsidRPr="00000000">
        <w:rPr>
          <w:rtl w:val="0"/>
        </w:rPr>
        <w:t xml:space="preserve">ELSJ 133. Social Enterprise Research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continuation of ELSJ 132. Students refine and complete their summer action research project and reflect upon their experience. This course meets the ELSJ Core requirement. Prerequisite: ELSJ 132. (2 units)</w:t>
      </w:r>
    </w:p>
    <w:bookmarkStart w:colFirst="0" w:colLast="0" w:name="2s8eyo1" w:id="19"/>
    <w:bookmarkEnd w:id="19"/>
    <w:p w:rsidR="00000000" w:rsidDel="00000000" w:rsidP="00000000" w:rsidRDefault="00000000" w:rsidRPr="00000000" w14:paraId="00000017">
      <w:pPr>
        <w:pStyle w:val="Heading3"/>
        <w:rPr/>
      </w:pPr>
      <w:bookmarkStart w:colFirst="0" w:colLast="0" w:name="_odp2pkw8v8e7" w:id="20"/>
      <w:bookmarkEnd w:id="20"/>
      <w:r w:rsidDel="00000000" w:rsidR="00000000" w:rsidRPr="00000000">
        <w:rPr>
          <w:rtl w:val="0"/>
        </w:rPr>
        <w:t xml:space="preserve">ELSJ 134. Seminar in Social Entrepreneurship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keywords and concepts in social entrepreneurship; business plans and technology strategies used in this field; three economic sectors in which social entrepreneurship has been applied; and tools for reflection upon personal vocation. Prepares students for a summer immersion experience with social entrepreneurs, and for conducting ethnographic research overseas by developing the social and technical skills they will need to work with these enterprises. Does not satisfy Core ELSJ requirement. Enrollment restricted to those selected as Global Social Benefit Fellows. (5 units)</w:t>
      </w:r>
    </w:p>
    <w:bookmarkStart w:colFirst="0" w:colLast="0" w:name="17dp8vu" w:id="21"/>
    <w:bookmarkEnd w:id="21"/>
    <w:p w:rsidR="00000000" w:rsidDel="00000000" w:rsidP="00000000" w:rsidRDefault="00000000" w:rsidRPr="00000000" w14:paraId="00000019">
      <w:pPr>
        <w:pStyle w:val="Heading3"/>
        <w:rPr/>
      </w:pPr>
      <w:bookmarkStart w:colFirst="0" w:colLast="0" w:name="_hbyot5caa6ei" w:id="22"/>
      <w:bookmarkEnd w:id="22"/>
      <w:r w:rsidDel="00000000" w:rsidR="00000000" w:rsidRPr="00000000">
        <w:rPr>
          <w:rtl w:val="0"/>
        </w:rPr>
        <w:t xml:space="preserve">ELSJ 135. Research in Social Entrepreneurship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draws upon field experiences as global social benefit fellows to mentor students in reflection on their own personal development as leaders, and in the art and science of research. Weekly seminar will consist of fellows presenting their own research and reflections upon their vocation. Research projects will analyze the social impact of the entrepreneurs’ work and the role technology plays in providing social benefit. Students will reflect upon their experience of engaging with the communities served by social entrepreneurs, and the implications for their own vocation. </w:t>
      </w:r>
      <w:r w:rsidDel="00000000" w:rsidR="00000000" w:rsidRPr="00000000">
        <w:rPr>
          <w:rtl w:val="0"/>
        </w:rPr>
        <w:t xml:space="preserve">This course meets the ELSJ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ELSJ 134. (5 units)</w:t>
      </w:r>
    </w:p>
    <w:bookmarkStart w:colFirst="0" w:colLast="0" w:name="3rdcrjn" w:id="23"/>
    <w:bookmarkEnd w:id="23"/>
    <w:p w:rsidR="00000000" w:rsidDel="00000000" w:rsidP="00000000" w:rsidRDefault="00000000" w:rsidRPr="00000000" w14:paraId="0000001B">
      <w:pPr>
        <w:pStyle w:val="Heading3"/>
        <w:rPr/>
      </w:pPr>
      <w:bookmarkStart w:colFirst="0" w:colLast="0" w:name="_8r093che3tpg" w:id="24"/>
      <w:bookmarkEnd w:id="24"/>
      <w:r w:rsidDel="00000000" w:rsidR="00000000" w:rsidRPr="00000000">
        <w:rPr>
          <w:rtl w:val="0"/>
        </w:rPr>
        <w:t xml:space="preserve">ELSJ 198. Applied Ethics Internship: Health Care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exposes students to ethical issues in a clinical setting. Students spend five hours per week completing rotations at O’Connor Hospital. In addition, students meet biweekly to discuss health care ethics. Prerequisite: Students must complete the application process and be accepted into the internship program. (5 units)</w:t>
      </w:r>
    </w:p>
    <w:bookmarkStart w:colFirst="0" w:colLast="0" w:name="26in1rg" w:id="25"/>
    <w:bookmarkEnd w:id="25"/>
    <w:p w:rsidR="00000000" w:rsidDel="00000000" w:rsidP="00000000" w:rsidRDefault="00000000" w:rsidRPr="00000000" w14:paraId="0000001D">
      <w:pPr>
        <w:pStyle w:val="Heading3"/>
        <w:rPr/>
      </w:pPr>
      <w:bookmarkStart w:colFirst="0" w:colLast="0" w:name="_anfw0g3ompv7" w:id="26"/>
      <w:bookmarkEnd w:id="26"/>
      <w:r w:rsidDel="00000000" w:rsidR="00000000" w:rsidRPr="00000000">
        <w:rPr>
          <w:rtl w:val="0"/>
        </w:rPr>
        <w:t xml:space="preserve">ELSJ 199. Independent Study: Solidarity with the Community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what it means to live in solidarity with our local and global community. Students will strengthen their ability to work sensitively and respectfully with communities that are socially, economically, and/or politically marginalized or oppressed. Enrolled students will participate in a weekly community-based learning placement through Arrupe Weekly Engagement or a similar program where students are engaged with communities. Note: This course requires participation in community-based learning (CBL) experiences off campus. (2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