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Board of Regents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Ris</w:t>
      </w:r>
      <w:r w:rsidDel="00000000" w:rsidR="00000000" w:rsidRPr="00000000">
        <w:rPr>
          <w:b w:val="1"/>
          <w:color w:val="212529"/>
          <w:highlight w:val="white"/>
          <w:rtl w:val="0"/>
        </w:rPr>
        <w:t xml:space="preserve">ë</w:t>
      </w:r>
      <w:r w:rsidDel="00000000" w:rsidR="00000000" w:rsidRPr="00000000">
        <w:rPr>
          <w:b w:val="1"/>
          <w:rtl w:val="0"/>
        </w:rPr>
        <w:t xml:space="preserve"> Jones Pichon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Chair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Kathryn Chou, Vice Chair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Andrea Zurek</w:t>
      </w:r>
    </w:p>
    <w:p w:rsidR="00000000" w:rsidDel="00000000" w:rsidP="00000000" w:rsidRDefault="00000000" w:rsidRPr="00000000" w14:paraId="00000006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Angela “Angie” Robbiano*</w:t>
      </w:r>
    </w:p>
    <w:p w:rsidR="00000000" w:rsidDel="00000000" w:rsidP="00000000" w:rsidRDefault="00000000" w:rsidRPr="00000000" w14:paraId="00000007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Anne K. Naragon</w:t>
      </w:r>
    </w:p>
    <w:p w:rsidR="00000000" w:rsidDel="00000000" w:rsidP="00000000" w:rsidRDefault="00000000" w:rsidRPr="00000000" w14:paraId="00000008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Anne M. Milligan</w:t>
      </w:r>
    </w:p>
    <w:p w:rsidR="00000000" w:rsidDel="00000000" w:rsidP="00000000" w:rsidRDefault="00000000" w:rsidRPr="00000000" w14:paraId="00000009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Bryan S. Neider</w:t>
      </w:r>
    </w:p>
    <w:p w:rsidR="00000000" w:rsidDel="00000000" w:rsidP="00000000" w:rsidRDefault="00000000" w:rsidRPr="00000000" w14:paraId="0000000A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Carolyn R. Von Der Ahe</w:t>
      </w:r>
    </w:p>
    <w:p w:rsidR="00000000" w:rsidDel="00000000" w:rsidP="00000000" w:rsidRDefault="00000000" w:rsidRPr="00000000" w14:paraId="0000000B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Catherine T. Horan-Walker</w:t>
      </w:r>
    </w:p>
    <w:p w:rsidR="00000000" w:rsidDel="00000000" w:rsidP="00000000" w:rsidRDefault="00000000" w:rsidRPr="00000000" w14:paraId="0000000C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Christi Coors Ficeli</w:t>
      </w:r>
    </w:p>
    <w:p w:rsidR="00000000" w:rsidDel="00000000" w:rsidP="00000000" w:rsidRDefault="00000000" w:rsidRPr="00000000" w14:paraId="0000000D">
      <w:pPr>
        <w:spacing w:after="180" w:before="180" w:lineRule="auto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Christine A. O’Malley</w:t>
      </w:r>
    </w:p>
    <w:p w:rsidR="00000000" w:rsidDel="00000000" w:rsidP="00000000" w:rsidRDefault="00000000" w:rsidRPr="00000000" w14:paraId="0000000E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Christine Zanello</w:t>
      </w:r>
    </w:p>
    <w:p w:rsidR="00000000" w:rsidDel="00000000" w:rsidP="00000000" w:rsidRDefault="00000000" w:rsidRPr="00000000" w14:paraId="0000000F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Claude D. Perasso Jr.</w:t>
      </w:r>
    </w:p>
    <w:p w:rsidR="00000000" w:rsidDel="00000000" w:rsidP="00000000" w:rsidRDefault="00000000" w:rsidRPr="00000000" w14:paraId="00000010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Cynthia B. Nimmo</w:t>
      </w:r>
    </w:p>
    <w:p w:rsidR="00000000" w:rsidDel="00000000" w:rsidP="00000000" w:rsidRDefault="00000000" w:rsidRPr="00000000" w14:paraId="00000011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David G. LeBaron</w:t>
      </w:r>
    </w:p>
    <w:p w:rsidR="00000000" w:rsidDel="00000000" w:rsidP="00000000" w:rsidRDefault="00000000" w:rsidRPr="00000000" w14:paraId="00000012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Gregory Goethals, S.J.</w:t>
      </w:r>
    </w:p>
    <w:p w:rsidR="00000000" w:rsidDel="00000000" w:rsidP="00000000" w:rsidRDefault="00000000" w:rsidRPr="00000000" w14:paraId="00000013">
      <w:pPr>
        <w:spacing w:after="180" w:before="180" w:lineRule="auto"/>
        <w:rPr>
          <w:color w:val="212529"/>
          <w:highlight w:val="white"/>
        </w:rPr>
      </w:pPr>
      <w:r w:rsidDel="00000000" w:rsidR="00000000" w:rsidRPr="00000000">
        <w:rPr>
          <w:rtl w:val="0"/>
        </w:rPr>
        <w:t xml:space="preserve">Guisselle V. </w:t>
      </w:r>
      <w:r w:rsidDel="00000000" w:rsidR="00000000" w:rsidRPr="00000000">
        <w:rPr>
          <w:color w:val="212529"/>
          <w:highlight w:val="white"/>
          <w:rtl w:val="0"/>
        </w:rPr>
        <w:t xml:space="preserve">Nuñez</w:t>
      </w:r>
    </w:p>
    <w:p w:rsidR="00000000" w:rsidDel="00000000" w:rsidP="00000000" w:rsidRDefault="00000000" w:rsidRPr="00000000" w14:paraId="00000014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Jacques A. Bolivar</w:t>
      </w:r>
    </w:p>
    <w:p w:rsidR="00000000" w:rsidDel="00000000" w:rsidP="00000000" w:rsidRDefault="00000000" w:rsidRPr="00000000" w14:paraId="00000015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James “Jim” J. Murphy</w:t>
      </w:r>
    </w:p>
    <w:p w:rsidR="00000000" w:rsidDel="00000000" w:rsidP="00000000" w:rsidRDefault="00000000" w:rsidRPr="00000000" w14:paraId="00000016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Jason T. Zenk</w:t>
      </w:r>
    </w:p>
    <w:p w:rsidR="00000000" w:rsidDel="00000000" w:rsidP="00000000" w:rsidRDefault="00000000" w:rsidRPr="00000000" w14:paraId="00000017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John “Casey” McGlynn</w:t>
      </w:r>
    </w:p>
    <w:p w:rsidR="00000000" w:rsidDel="00000000" w:rsidP="00000000" w:rsidRDefault="00000000" w:rsidRPr="00000000" w14:paraId="00000018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John T. Torrey</w:t>
      </w:r>
    </w:p>
    <w:p w:rsidR="00000000" w:rsidDel="00000000" w:rsidP="00000000" w:rsidRDefault="00000000" w:rsidRPr="00000000" w14:paraId="00000019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Joseph R. Bronson</w:t>
      </w:r>
    </w:p>
    <w:p w:rsidR="00000000" w:rsidDel="00000000" w:rsidP="00000000" w:rsidRDefault="00000000" w:rsidRPr="00000000" w14:paraId="0000001A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Julie M. Robson</w:t>
      </w:r>
    </w:p>
    <w:p w:rsidR="00000000" w:rsidDel="00000000" w:rsidP="00000000" w:rsidRDefault="00000000" w:rsidRPr="00000000" w14:paraId="0000001B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Kathryn Chou</w:t>
      </w:r>
    </w:p>
    <w:p w:rsidR="00000000" w:rsidDel="00000000" w:rsidP="00000000" w:rsidRDefault="00000000" w:rsidRPr="00000000" w14:paraId="0000001C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Kristina A. Grey</w:t>
      </w:r>
    </w:p>
    <w:p w:rsidR="00000000" w:rsidDel="00000000" w:rsidP="00000000" w:rsidRDefault="00000000" w:rsidRPr="00000000" w14:paraId="0000001D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Kyle T. Y. Ozawa</w:t>
      </w:r>
    </w:p>
    <w:p w:rsidR="00000000" w:rsidDel="00000000" w:rsidP="00000000" w:rsidRDefault="00000000" w:rsidRPr="00000000" w14:paraId="0000001E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Larry T. Nally</w:t>
      </w:r>
    </w:p>
    <w:p w:rsidR="00000000" w:rsidDel="00000000" w:rsidP="00000000" w:rsidRDefault="00000000" w:rsidRPr="00000000" w14:paraId="0000001F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Latanya N. Hilton</w:t>
      </w:r>
    </w:p>
    <w:p w:rsidR="00000000" w:rsidDel="00000000" w:rsidP="00000000" w:rsidRDefault="00000000" w:rsidRPr="00000000" w14:paraId="00000020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Laurie J. Hernandez</w:t>
      </w:r>
    </w:p>
    <w:p w:rsidR="00000000" w:rsidDel="00000000" w:rsidP="00000000" w:rsidRDefault="00000000" w:rsidRPr="00000000" w14:paraId="00000021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Lawrence P. Biggam</w:t>
      </w:r>
    </w:p>
    <w:p w:rsidR="00000000" w:rsidDel="00000000" w:rsidP="00000000" w:rsidRDefault="00000000" w:rsidRPr="00000000" w14:paraId="00000022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Lisa J. Stevens</w:t>
      </w:r>
    </w:p>
    <w:p w:rsidR="00000000" w:rsidDel="00000000" w:rsidP="00000000" w:rsidRDefault="00000000" w:rsidRPr="00000000" w14:paraId="00000023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Marie Barry</w:t>
      </w:r>
    </w:p>
    <w:p w:rsidR="00000000" w:rsidDel="00000000" w:rsidP="00000000" w:rsidRDefault="00000000" w:rsidRPr="00000000" w14:paraId="00000024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Mark A. Grey</w:t>
      </w:r>
    </w:p>
    <w:p w:rsidR="00000000" w:rsidDel="00000000" w:rsidP="00000000" w:rsidRDefault="00000000" w:rsidRPr="00000000" w14:paraId="00000025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Mary “Ginny” V. Haughey</w:t>
      </w:r>
    </w:p>
    <w:p w:rsidR="00000000" w:rsidDel="00000000" w:rsidP="00000000" w:rsidRDefault="00000000" w:rsidRPr="00000000" w14:paraId="00000026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Michael B Nicoletti</w:t>
      </w:r>
    </w:p>
    <w:p w:rsidR="00000000" w:rsidDel="00000000" w:rsidP="00000000" w:rsidRDefault="00000000" w:rsidRPr="00000000" w14:paraId="00000027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Michael Dachs</w:t>
      </w:r>
    </w:p>
    <w:p w:rsidR="00000000" w:rsidDel="00000000" w:rsidP="00000000" w:rsidRDefault="00000000" w:rsidRPr="00000000" w14:paraId="00000028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Michael Heffernan</w:t>
      </w:r>
    </w:p>
    <w:p w:rsidR="00000000" w:rsidDel="00000000" w:rsidP="00000000" w:rsidRDefault="00000000" w:rsidRPr="00000000" w14:paraId="00000029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Michelle U. Nguyen</w:t>
      </w:r>
    </w:p>
    <w:p w:rsidR="00000000" w:rsidDel="00000000" w:rsidP="00000000" w:rsidRDefault="00000000" w:rsidRPr="00000000" w14:paraId="0000002A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Michelle U. Nguyen</w:t>
      </w:r>
    </w:p>
    <w:p w:rsidR="00000000" w:rsidDel="00000000" w:rsidP="00000000" w:rsidRDefault="00000000" w:rsidRPr="00000000" w14:paraId="0000002B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Neil V. Datar</w:t>
      </w:r>
    </w:p>
    <w:p w:rsidR="00000000" w:rsidDel="00000000" w:rsidP="00000000" w:rsidRDefault="00000000" w:rsidRPr="00000000" w14:paraId="0000002C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Patrick J. Yam</w:t>
      </w:r>
    </w:p>
    <w:p w:rsidR="00000000" w:rsidDel="00000000" w:rsidP="00000000" w:rsidRDefault="00000000" w:rsidRPr="00000000" w14:paraId="0000002D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Peter B. Morin</w:t>
      </w:r>
    </w:p>
    <w:p w:rsidR="00000000" w:rsidDel="00000000" w:rsidP="00000000" w:rsidRDefault="00000000" w:rsidRPr="00000000" w14:paraId="0000002E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Peter M. Moore</w:t>
      </w:r>
    </w:p>
    <w:p w:rsidR="00000000" w:rsidDel="00000000" w:rsidP="00000000" w:rsidRDefault="00000000" w:rsidRPr="00000000" w14:paraId="0000002F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R. Donald McNeil</w:t>
      </w:r>
    </w:p>
    <w:p w:rsidR="00000000" w:rsidDel="00000000" w:rsidP="00000000" w:rsidRDefault="00000000" w:rsidRPr="00000000" w14:paraId="00000030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Richard Bastiani</w:t>
      </w:r>
    </w:p>
    <w:p w:rsidR="00000000" w:rsidDel="00000000" w:rsidP="00000000" w:rsidRDefault="00000000" w:rsidRPr="00000000" w14:paraId="00000031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Ris</w:t>
      </w:r>
      <w:r w:rsidDel="00000000" w:rsidR="00000000" w:rsidRPr="00000000">
        <w:rPr>
          <w:color w:val="212529"/>
          <w:highlight w:val="white"/>
          <w:rtl w:val="0"/>
        </w:rPr>
        <w:t xml:space="preserve">ë</w:t>
      </w:r>
      <w:r w:rsidDel="00000000" w:rsidR="00000000" w:rsidRPr="00000000">
        <w:rPr>
          <w:rtl w:val="0"/>
        </w:rPr>
        <w:t xml:space="preserve"> Jones Pichon</w:t>
      </w:r>
    </w:p>
    <w:p w:rsidR="00000000" w:rsidDel="00000000" w:rsidP="00000000" w:rsidRDefault="00000000" w:rsidRPr="00000000" w14:paraId="00000032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Rudolf L. Brutoco</w:t>
      </w:r>
    </w:p>
    <w:p w:rsidR="00000000" w:rsidDel="00000000" w:rsidP="00000000" w:rsidRDefault="00000000" w:rsidRPr="00000000" w14:paraId="00000033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Scot D. Asher*</w:t>
      </w:r>
    </w:p>
    <w:p w:rsidR="00000000" w:rsidDel="00000000" w:rsidP="00000000" w:rsidRDefault="00000000" w:rsidRPr="00000000" w14:paraId="00000034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Scott J. Cromie</w:t>
      </w:r>
    </w:p>
    <w:p w:rsidR="00000000" w:rsidDel="00000000" w:rsidP="00000000" w:rsidRDefault="00000000" w:rsidRPr="00000000" w14:paraId="00000035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Sean P. Huurman</w:t>
      </w:r>
    </w:p>
    <w:p w:rsidR="00000000" w:rsidDel="00000000" w:rsidP="00000000" w:rsidRDefault="00000000" w:rsidRPr="00000000" w14:paraId="00000036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Stephen E. Schott</w:t>
      </w:r>
    </w:p>
    <w:p w:rsidR="00000000" w:rsidDel="00000000" w:rsidP="00000000" w:rsidRDefault="00000000" w:rsidRPr="00000000" w14:paraId="00000037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Susan Wright</w:t>
      </w:r>
    </w:p>
    <w:p w:rsidR="00000000" w:rsidDel="00000000" w:rsidP="00000000" w:rsidRDefault="00000000" w:rsidRPr="00000000" w14:paraId="00000038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Thalia Doherty</w:t>
      </w:r>
    </w:p>
    <w:p w:rsidR="00000000" w:rsidDel="00000000" w:rsidP="00000000" w:rsidRDefault="00000000" w:rsidRPr="00000000" w14:paraId="00000039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Therese Ivancovich</w:t>
      </w:r>
    </w:p>
    <w:p w:rsidR="00000000" w:rsidDel="00000000" w:rsidP="00000000" w:rsidRDefault="00000000" w:rsidRPr="00000000" w14:paraId="0000003A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Wendy N. Barnes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*Ex officio</w:t>
      </w:r>
    </w:p>
    <w:sectPr>
      <w:pgSz w:h="16838" w:w="12240" w:orient="portrait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