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156" w:rsidRDefault="00CF74E6"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A0156" w:rsidRDefault="00CF74E6"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MS001-C.01.00</w:t>
                            </w:r>
                            <w:r w:rsidR="00BC6966"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DK.1.</w:t>
                            </w:r>
                            <w:r w:rsidR="00BC6966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6.75pt;margin-top:3.45pt;width:179pt;height:4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" stroked="f" strokeweight=".5pt">
                <v:textbox>
                  <w:txbxContent>
                    <w:p w:rsidR="001A0156" w:rsidRDefault="00CF74E6"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MS001-C.01.00</w:t>
                      </w:r>
                      <w:r w:rsidR="00BC6966">
                        <w:t>5</w:t>
                      </w:r>
                      <w:r>
                        <w:rPr>
                          <w:rFonts w:hint="eastAsia"/>
                        </w:rPr>
                        <w:t>DK.1.</w:t>
                      </w:r>
                      <w:r w:rsidR="00BC6966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A0156" w:rsidRDefault="001A0156"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 w:rsidR="001A0156" w:rsidRDefault="001A0156">
      <w:pPr>
        <w:spacing w:before="156" w:after="156" w:line="240" w:lineRule="auto"/>
      </w:pPr>
    </w:p>
    <w:p w:rsidR="001A0156" w:rsidRDefault="00CF74E6"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ragraph">
                  <wp:posOffset>354965</wp:posOffset>
                </wp:positionV>
                <wp:extent cx="4706620" cy="1516380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1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56" w:rsidRDefault="00CF74E6">
                            <w:pPr>
                              <w:spacing w:before="156" w:after="156"/>
                              <w:jc w:val="center"/>
                              <w:rPr>
                                <w:rFonts w:ascii="黑体" w:eastAsia="黑体" w:hAnsi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56"/>
                                <w:szCs w:val="96"/>
                              </w:rPr>
                              <w:t>模块化手术导引系统</w:t>
                            </w:r>
                          </w:p>
                          <w:p w:rsidR="001A0156" w:rsidRDefault="00BC6966">
                            <w:pPr>
                              <w:spacing w:before="156" w:after="156"/>
                              <w:jc w:val="center"/>
                              <w:rPr>
                                <w:rFonts w:ascii="黑体" w:eastAsia="黑体" w:hAnsi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56"/>
                                <w:szCs w:val="96"/>
                              </w:rPr>
                              <w:t>选配包</w:t>
                            </w:r>
                          </w:p>
                          <w:p w:rsidR="001A0156" w:rsidRDefault="001A0156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7" type="#_x0000_t202" style="position:absolute;left:0;text-align:left;margin-left:7.3pt;margin-top:27.95pt;width:370.6pt;height:119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" filled="f" stroked="f" strokeweight=".5pt">
                <v:textbox>
                  <w:txbxContent>
                    <w:p w:rsidR="001A0156" w:rsidRDefault="00CF74E6">
                      <w:pPr>
                        <w:spacing w:before="156" w:after="156"/>
                        <w:jc w:val="center"/>
                        <w:rPr>
                          <w:rFonts w:ascii="黑体" w:eastAsia="黑体" w:hAnsi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56"/>
                          <w:szCs w:val="96"/>
                        </w:rPr>
                        <w:t>模块化手术导引系统</w:t>
                      </w:r>
                    </w:p>
                    <w:p w:rsidR="001A0156" w:rsidRDefault="00BC6966">
                      <w:pPr>
                        <w:spacing w:before="156" w:after="156"/>
                        <w:jc w:val="center"/>
                        <w:rPr>
                          <w:rFonts w:ascii="黑体" w:eastAsia="黑体" w:hAnsi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56"/>
                          <w:szCs w:val="96"/>
                        </w:rPr>
                        <w:t>选配包</w:t>
                      </w:r>
                    </w:p>
                    <w:p w:rsidR="001A0156" w:rsidRDefault="001A0156">
                      <w:pPr>
                        <w:spacing w:before="156" w:after="156"/>
                      </w:pPr>
                    </w:p>
                  </w:txbxContent>
                </v:textbox>
              </v:shape>
            </w:pict>
          </mc:Fallback>
        </mc:AlternateContent>
      </w:r>
    </w:p>
    <w:p w:rsidR="001A0156" w:rsidRDefault="001A0156"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 w:rsidR="001A0156" w:rsidRDefault="001A0156"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 w:rsidR="001A0156" w:rsidRDefault="001A0156"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 w:rsidR="001A0156" w:rsidRDefault="001A0156"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 w:rsidR="001A0156" w:rsidRDefault="00CF74E6"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519430</wp:posOffset>
                </wp:positionH>
                <wp:positionV relativeFrom="paragraph">
                  <wp:posOffset>165100</wp:posOffset>
                </wp:positionV>
                <wp:extent cx="3714115" cy="769620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56" w:rsidRDefault="00CF74E6">
                            <w:pPr>
                              <w:spacing w:before="156" w:after="156"/>
                              <w:jc w:val="center"/>
                              <w:rPr>
                                <w:rFonts w:ascii="黑体" w:eastAsia="黑体" w:hAnsi="黑体" w:cs="黑体"/>
                                <w:sz w:val="56"/>
                                <w:szCs w:val="96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sz w:val="56"/>
                                <w:szCs w:val="96"/>
                              </w:rPr>
                              <w:t>激光雕刻</w:t>
                            </w:r>
                            <w:r>
                              <w:rPr>
                                <w:rFonts w:ascii="黑体" w:eastAsia="黑体" w:hAnsi="黑体" w:cs="黑体"/>
                                <w:sz w:val="56"/>
                                <w:szCs w:val="96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margin-left:40.9pt;margin-top:13pt;width:292.45pt;height:6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" filled="f" stroked="f" strokeweight=".5pt">
                <v:textbox>
                  <w:txbxContent>
                    <w:p w:rsidR="001A0156" w:rsidRDefault="00CF74E6">
                      <w:pPr>
                        <w:spacing w:before="156" w:after="156"/>
                        <w:jc w:val="center"/>
                        <w:rPr>
                          <w:rFonts w:ascii="黑体" w:eastAsia="黑体" w:hAnsi="黑体" w:cs="黑体"/>
                          <w:sz w:val="56"/>
                          <w:szCs w:val="96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sz w:val="56"/>
                          <w:szCs w:val="96"/>
                        </w:rPr>
                        <w:t>激光雕刻</w:t>
                      </w:r>
                      <w:r>
                        <w:rPr>
                          <w:rFonts w:ascii="黑体" w:eastAsia="黑体" w:hAnsi="黑体" w:cs="黑体"/>
                          <w:sz w:val="56"/>
                          <w:szCs w:val="96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</w:p>
    <w:p w:rsidR="001A0156" w:rsidRDefault="001A0156"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 w:rsidR="001A0156" w:rsidRDefault="001A0156">
      <w:pPr>
        <w:spacing w:before="156" w:after="156"/>
        <w:ind w:rightChars="-149" w:right="-313"/>
        <w:rPr>
          <w:rFonts w:ascii="宋体" w:hAnsi="宋体" w:cs="宋体"/>
          <w:b/>
          <w:sz w:val="52"/>
        </w:rPr>
      </w:pPr>
    </w:p>
    <w:p w:rsidR="001A0156" w:rsidRDefault="00CF74E6">
      <w:pPr>
        <w:spacing w:before="156" w:after="156"/>
        <w:ind w:rightChars="-149" w:right="-313"/>
        <w:rPr>
          <w:rFonts w:ascii="宋体" w:hAnsi="宋体" w:cs="宋体"/>
          <w:b/>
          <w:sz w:val="5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1056005</wp:posOffset>
                </wp:positionH>
                <wp:positionV relativeFrom="paragraph">
                  <wp:posOffset>467360</wp:posOffset>
                </wp:positionV>
                <wp:extent cx="2766695" cy="2009140"/>
                <wp:effectExtent l="0" t="0" r="0" b="0"/>
                <wp:wrapSquare wrapText="bothSides"/>
                <wp:docPr id="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A0156" w:rsidRDefault="00CF74E6"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1A0156" w:rsidRDefault="00CF74E6"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1A0156" w:rsidRDefault="00CF74E6"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ascii="宋体" w:hAnsi="宋体" w:cs="宋体" w:hint="eastAsia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9" type="#_x0000_t202" style="position:absolute;left:0;text-align:left;margin-left:83.15pt;margin-top:36.8pt;width:217.85pt;height:15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" filled="f" stroked="f" strokeweight=".5pt">
                <v:textbox>
                  <w:txbxContent>
                    <w:p w:rsidR="001A0156" w:rsidRDefault="00CF74E6"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 w:rsidR="001A0156" w:rsidRDefault="00CF74E6"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 w:rsidR="001A0156" w:rsidRDefault="00CF74E6"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ascii="宋体" w:hAnsi="宋体" w:cs="宋体" w:hint="eastAsia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A0156" w:rsidRDefault="00CF74E6">
      <w:pPr>
        <w:spacing w:before="156" w:after="156"/>
        <w:ind w:rightChars="-149" w:right="-3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0" b="0"/>
                <wp:wrapNone/>
                <wp:docPr id="10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A0156" w:rsidRDefault="00CF74E6"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ascii="宋体" w:hAnsi="宋体" w:cs="宋体" w:hint="eastAsia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left:0;text-align:left;margin-left:112.25pt;margin-top:282.1pt;width:175.05pt;height:3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" stroked="f" strokeweight=".5pt">
                <v:textbox>
                  <w:txbxContent>
                    <w:p w:rsidR="001A0156" w:rsidRDefault="00CF74E6"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ascii="宋体" w:hAnsi="宋体" w:cs="宋体" w:hint="eastAsia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CF74E6">
      <w:pPr>
        <w:tabs>
          <w:tab w:val="left" w:pos="5058"/>
        </w:tabs>
        <w:spacing w:before="156" w:after="156"/>
        <w:ind w:rightChars="-149" w:right="-313"/>
        <w:jc w:val="left"/>
        <w:sectPr w:rsidR="001A015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ab/>
      </w:r>
    </w:p>
    <w:p w:rsidR="001A0156" w:rsidRDefault="00CF74E6">
      <w:pPr>
        <w:widowControl/>
        <w:spacing w:before="156" w:after="156" w:line="240" w:lineRule="auto"/>
        <w:ind w:rightChars="-149" w:right="-313"/>
        <w:jc w:val="center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lastRenderedPageBreak/>
        <w:t>文档更改履历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4"/>
        <w:gridCol w:w="1738"/>
        <w:gridCol w:w="4055"/>
        <w:gridCol w:w="1615"/>
      </w:tblGrid>
      <w:tr w:rsidR="001A0156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更改者</w:t>
            </w: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CF74E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A0156">
        <w:trPr>
          <w:trHeight w:val="454"/>
        </w:trPr>
        <w:tc>
          <w:tcPr>
            <w:tcW w:w="12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1A0156" w:rsidRDefault="001A0156">
            <w:pPr>
              <w:widowControl/>
              <w:spacing w:before="156" w:after="156" w:line="240" w:lineRule="auto"/>
              <w:ind w:rightChars="-149" w:right="-313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1A0156" w:rsidRDefault="001A0156">
      <w:pPr>
        <w:spacing w:before="156" w:after="156"/>
        <w:ind w:rightChars="-149" w:right="-313"/>
        <w:jc w:val="center"/>
        <w:rPr>
          <w:rFonts w:ascii="宋体" w:hAnsi="宋体" w:cs="宋体"/>
          <w:b/>
          <w:sz w:val="52"/>
        </w:rPr>
      </w:pPr>
    </w:p>
    <w:p w:rsidR="001A0156" w:rsidRDefault="001A0156">
      <w:pPr>
        <w:spacing w:before="156" w:after="156"/>
        <w:ind w:rightChars="-149" w:right="-313"/>
        <w:jc w:val="center"/>
        <w:rPr>
          <w:rFonts w:ascii="宋体" w:hAnsi="宋体" w:cs="宋体"/>
          <w:b/>
          <w:sz w:val="52"/>
        </w:rPr>
      </w:pPr>
    </w:p>
    <w:p w:rsidR="001A0156" w:rsidRDefault="001A0156">
      <w:pPr>
        <w:spacing w:before="156" w:after="156"/>
        <w:ind w:rightChars="-149" w:right="-313"/>
        <w:jc w:val="center"/>
        <w:rPr>
          <w:rFonts w:ascii="宋体" w:hAnsi="宋体" w:cs="宋体"/>
          <w:b/>
          <w:sz w:val="52"/>
        </w:rPr>
      </w:pPr>
    </w:p>
    <w:p w:rsidR="001A0156" w:rsidRDefault="001A0156">
      <w:pPr>
        <w:spacing w:before="156" w:after="156"/>
        <w:ind w:rightChars="-149" w:right="-313"/>
        <w:rPr>
          <w:rFonts w:ascii="宋体" w:hAnsi="宋体" w:cs="宋体"/>
          <w:b/>
          <w:sz w:val="52"/>
        </w:rPr>
      </w:pPr>
    </w:p>
    <w:p w:rsidR="001A0156" w:rsidRDefault="001A0156">
      <w:pPr>
        <w:spacing w:before="156" w:after="156"/>
        <w:ind w:rightChars="-149" w:right="-313"/>
        <w:rPr>
          <w:rFonts w:ascii="宋体" w:hAnsi="宋体" w:cs="宋体"/>
          <w:b/>
          <w:szCs w:val="21"/>
        </w:rPr>
      </w:pPr>
    </w:p>
    <w:p w:rsidR="001A0156" w:rsidRDefault="001A0156">
      <w:pPr>
        <w:numPr>
          <w:ilvl w:val="0"/>
          <w:numId w:val="2"/>
        </w:numPr>
        <w:spacing w:before="156" w:after="156"/>
        <w:ind w:rightChars="-149" w:right="-313"/>
        <w:jc w:val="left"/>
        <w:rPr>
          <w:rFonts w:ascii="宋体" w:hAnsi="宋体" w:cs="宋体"/>
          <w:bCs/>
          <w:szCs w:val="21"/>
        </w:rPr>
        <w:sectPr w:rsidR="001A0156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="宋体" w:hAnsi="宋体"/>
          <w:b/>
          <w:bCs/>
          <w:kern w:val="44"/>
          <w:sz w:val="28"/>
          <w:szCs w:val="44"/>
        </w:rPr>
        <w:id w:val="147451893"/>
        <w15:color w:val="DBDBDB"/>
        <w:docPartObj>
          <w:docPartGallery w:val="Table of Contents"/>
          <w:docPartUnique/>
        </w:docPartObj>
      </w:sdtPr>
      <w:sdtEndPr>
        <w:rPr>
          <w:rFonts w:ascii="Arial" w:hAnsi="Arial" w:hint="eastAsia"/>
        </w:rPr>
      </w:sdtEndPr>
      <w:sdtContent>
        <w:p w:rsidR="001A0156" w:rsidRDefault="00CF74E6">
          <w:pPr>
            <w:spacing w:beforeLines="0" w:afterLines="0" w:line="240" w:lineRule="auto"/>
            <w:ind w:rightChars="-149" w:right="-313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/>
              <w:b/>
              <w:bCs/>
              <w:sz w:val="36"/>
              <w:szCs w:val="36"/>
            </w:rPr>
            <w:t>目录</w:t>
          </w:r>
        </w:p>
        <w:p w:rsidR="00F93F4C" w:rsidRDefault="00CF74E6">
          <w:pPr>
            <w:pStyle w:val="11"/>
            <w:tabs>
              <w:tab w:val="left" w:pos="42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"1-2" \h \u </w:instrText>
          </w:r>
          <w:r>
            <w:rPr>
              <w:rFonts w:hint="eastAsia"/>
            </w:rPr>
            <w:fldChar w:fldCharType="separate"/>
          </w:r>
          <w:hyperlink w:anchor="_Toc138859537" w:history="1">
            <w:r w:rsidR="00F93F4C" w:rsidRPr="00653AD1">
              <w:rPr>
                <w:rStyle w:val="af2"/>
                <w:noProof/>
              </w:rPr>
              <w:t>1.</w:t>
            </w:r>
            <w:r w:rsidR="00F93F4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93F4C" w:rsidRPr="00653AD1">
              <w:rPr>
                <w:rStyle w:val="af2"/>
                <w:noProof/>
              </w:rPr>
              <w:t>激光打标内容要求</w:t>
            </w:r>
            <w:r w:rsidR="00F93F4C">
              <w:rPr>
                <w:noProof/>
              </w:rPr>
              <w:tab/>
            </w:r>
            <w:r w:rsidR="00F93F4C">
              <w:rPr>
                <w:noProof/>
              </w:rPr>
              <w:fldChar w:fldCharType="begin"/>
            </w:r>
            <w:r w:rsidR="00F93F4C">
              <w:rPr>
                <w:noProof/>
              </w:rPr>
              <w:instrText xml:space="preserve"> PAGEREF _Toc138859537 \h </w:instrText>
            </w:r>
            <w:r w:rsidR="00F93F4C">
              <w:rPr>
                <w:noProof/>
              </w:rPr>
            </w:r>
            <w:r w:rsidR="00F93F4C">
              <w:rPr>
                <w:noProof/>
              </w:rPr>
              <w:fldChar w:fldCharType="separate"/>
            </w:r>
            <w:r w:rsidR="00F93F4C">
              <w:rPr>
                <w:noProof/>
              </w:rPr>
              <w:t>1</w:t>
            </w:r>
            <w:r w:rsidR="00F93F4C">
              <w:rPr>
                <w:noProof/>
              </w:rPr>
              <w:fldChar w:fldCharType="end"/>
            </w:r>
          </w:hyperlink>
        </w:p>
        <w:p w:rsidR="00F93F4C" w:rsidRDefault="00C83937">
          <w:pPr>
            <w:pStyle w:val="21"/>
            <w:tabs>
              <w:tab w:val="left" w:pos="126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859538" w:history="1">
            <w:r w:rsidR="00F93F4C" w:rsidRPr="00653AD1">
              <w:rPr>
                <w:rStyle w:val="af2"/>
                <w:noProof/>
              </w:rPr>
              <w:t>1.1.</w:t>
            </w:r>
            <w:r w:rsidR="00F93F4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93F4C" w:rsidRPr="00653AD1">
              <w:rPr>
                <w:rStyle w:val="af2"/>
                <w:noProof/>
              </w:rPr>
              <w:t>MS001-C</w:t>
            </w:r>
            <w:r w:rsidR="00F93F4C" w:rsidRPr="00653AD1">
              <w:rPr>
                <w:rStyle w:val="af2"/>
                <w:noProof/>
              </w:rPr>
              <w:t>选配包消毒盒盖板正面</w:t>
            </w:r>
            <w:r w:rsidR="00F93F4C">
              <w:rPr>
                <w:noProof/>
              </w:rPr>
              <w:tab/>
            </w:r>
            <w:r w:rsidR="00F93F4C">
              <w:rPr>
                <w:noProof/>
              </w:rPr>
              <w:fldChar w:fldCharType="begin"/>
            </w:r>
            <w:r w:rsidR="00F93F4C">
              <w:rPr>
                <w:noProof/>
              </w:rPr>
              <w:instrText xml:space="preserve"> PAGEREF _Toc138859538 \h </w:instrText>
            </w:r>
            <w:r w:rsidR="00F93F4C">
              <w:rPr>
                <w:noProof/>
              </w:rPr>
            </w:r>
            <w:r w:rsidR="00F93F4C">
              <w:rPr>
                <w:noProof/>
              </w:rPr>
              <w:fldChar w:fldCharType="separate"/>
            </w:r>
            <w:r w:rsidR="00F93F4C">
              <w:rPr>
                <w:noProof/>
              </w:rPr>
              <w:t>1</w:t>
            </w:r>
            <w:r w:rsidR="00F93F4C">
              <w:rPr>
                <w:noProof/>
              </w:rPr>
              <w:fldChar w:fldCharType="end"/>
            </w:r>
          </w:hyperlink>
        </w:p>
        <w:p w:rsidR="00F93F4C" w:rsidRDefault="00C83937">
          <w:pPr>
            <w:pStyle w:val="11"/>
            <w:tabs>
              <w:tab w:val="left" w:pos="42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859539" w:history="1">
            <w:r w:rsidR="00F93F4C" w:rsidRPr="00653AD1">
              <w:rPr>
                <w:rStyle w:val="af2"/>
                <w:noProof/>
              </w:rPr>
              <w:t>2.</w:t>
            </w:r>
            <w:r w:rsidR="00F93F4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93F4C" w:rsidRPr="00653AD1">
              <w:rPr>
                <w:rStyle w:val="af2"/>
                <w:noProof/>
              </w:rPr>
              <w:t>激光打标参数</w:t>
            </w:r>
            <w:r w:rsidR="00F93F4C">
              <w:rPr>
                <w:noProof/>
              </w:rPr>
              <w:tab/>
            </w:r>
            <w:r w:rsidR="00F93F4C">
              <w:rPr>
                <w:noProof/>
              </w:rPr>
              <w:fldChar w:fldCharType="begin"/>
            </w:r>
            <w:r w:rsidR="00F93F4C">
              <w:rPr>
                <w:noProof/>
              </w:rPr>
              <w:instrText xml:space="preserve"> PAGEREF _Toc138859539 \h </w:instrText>
            </w:r>
            <w:r w:rsidR="00F93F4C">
              <w:rPr>
                <w:noProof/>
              </w:rPr>
            </w:r>
            <w:r w:rsidR="00F93F4C">
              <w:rPr>
                <w:noProof/>
              </w:rPr>
              <w:fldChar w:fldCharType="separate"/>
            </w:r>
            <w:r w:rsidR="00F93F4C">
              <w:rPr>
                <w:noProof/>
              </w:rPr>
              <w:t>1</w:t>
            </w:r>
            <w:r w:rsidR="00F93F4C">
              <w:rPr>
                <w:noProof/>
              </w:rPr>
              <w:fldChar w:fldCharType="end"/>
            </w:r>
          </w:hyperlink>
        </w:p>
        <w:p w:rsidR="00F93F4C" w:rsidRDefault="00C83937">
          <w:pPr>
            <w:pStyle w:val="11"/>
            <w:tabs>
              <w:tab w:val="left" w:pos="420"/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859540" w:history="1">
            <w:r w:rsidR="00F93F4C" w:rsidRPr="00653AD1">
              <w:rPr>
                <w:rStyle w:val="af2"/>
                <w:noProof/>
              </w:rPr>
              <w:t>3.</w:t>
            </w:r>
            <w:r w:rsidR="00F93F4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F93F4C" w:rsidRPr="00653AD1">
              <w:rPr>
                <w:rStyle w:val="af2"/>
                <w:noProof/>
              </w:rPr>
              <w:t>激光打标内容清单</w:t>
            </w:r>
            <w:r w:rsidR="00F93F4C">
              <w:rPr>
                <w:noProof/>
              </w:rPr>
              <w:tab/>
            </w:r>
            <w:r w:rsidR="00F93F4C">
              <w:rPr>
                <w:noProof/>
              </w:rPr>
              <w:fldChar w:fldCharType="begin"/>
            </w:r>
            <w:r w:rsidR="00F93F4C">
              <w:rPr>
                <w:noProof/>
              </w:rPr>
              <w:instrText xml:space="preserve"> PAGEREF _Toc138859540 \h </w:instrText>
            </w:r>
            <w:r w:rsidR="00F93F4C">
              <w:rPr>
                <w:noProof/>
              </w:rPr>
            </w:r>
            <w:r w:rsidR="00F93F4C">
              <w:rPr>
                <w:noProof/>
              </w:rPr>
              <w:fldChar w:fldCharType="separate"/>
            </w:r>
            <w:r w:rsidR="00F93F4C">
              <w:rPr>
                <w:noProof/>
              </w:rPr>
              <w:t>2</w:t>
            </w:r>
            <w:r w:rsidR="00F93F4C">
              <w:rPr>
                <w:noProof/>
              </w:rPr>
              <w:fldChar w:fldCharType="end"/>
            </w:r>
          </w:hyperlink>
        </w:p>
        <w:p w:rsidR="001A0156" w:rsidRDefault="00CF74E6">
          <w:pPr>
            <w:pStyle w:val="1"/>
            <w:numPr>
              <w:ilvl w:val="0"/>
              <w:numId w:val="0"/>
            </w:numPr>
            <w:spacing w:before="312" w:after="312"/>
            <w:ind w:rightChars="-149" w:right="-313"/>
          </w:pPr>
          <w:r>
            <w:rPr>
              <w:rFonts w:hint="eastAsia"/>
            </w:rPr>
            <w:fldChar w:fldCharType="end"/>
          </w:r>
        </w:p>
      </w:sdtContent>
    </w:sdt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spacing w:before="156" w:after="156"/>
        <w:ind w:rightChars="-149" w:right="-313"/>
      </w:pPr>
    </w:p>
    <w:p w:rsidR="001A0156" w:rsidRDefault="001A0156">
      <w:pPr>
        <w:pStyle w:val="1"/>
        <w:spacing w:before="312" w:after="312"/>
        <w:ind w:rightChars="-149" w:right="-313"/>
        <w:sectPr w:rsidR="001A0156">
          <w:foot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156" w:rsidRDefault="00CF74E6">
      <w:pPr>
        <w:pStyle w:val="1"/>
        <w:spacing w:before="312" w:after="312"/>
        <w:ind w:rightChars="-149" w:right="-313"/>
      </w:pPr>
      <w:bookmarkStart w:id="0" w:name="_Toc138859537"/>
      <w:r>
        <w:rPr>
          <w:rFonts w:hint="eastAsia"/>
        </w:rPr>
        <w:lastRenderedPageBreak/>
        <w:t>激光打标内容要求</w:t>
      </w:r>
      <w:bookmarkEnd w:id="0"/>
    </w:p>
    <w:p w:rsidR="001A0156" w:rsidRDefault="00CF74E6">
      <w:pPr>
        <w:pStyle w:val="2"/>
        <w:spacing w:before="156" w:after="156"/>
        <w:ind w:rightChars="-149" w:right="-313"/>
      </w:pPr>
      <w:bookmarkStart w:id="1" w:name="_Toc138859538"/>
      <w:r>
        <w:rPr>
          <w:rFonts w:hint="eastAsia"/>
        </w:rPr>
        <w:t>MS001-C</w:t>
      </w:r>
      <w:r w:rsidR="00C76E5E">
        <w:rPr>
          <w:rFonts w:hint="eastAsia"/>
        </w:rPr>
        <w:t>选配包</w:t>
      </w:r>
      <w:r>
        <w:rPr>
          <w:rFonts w:hint="eastAsia"/>
        </w:rPr>
        <w:t>消毒盒盖板</w:t>
      </w:r>
      <w:r w:rsidR="00C76E5E">
        <w:rPr>
          <w:rFonts w:hint="eastAsia"/>
        </w:rPr>
        <w:t>正面</w:t>
      </w:r>
      <w:bookmarkEnd w:id="1"/>
    </w:p>
    <w:p w:rsidR="001A0156" w:rsidRDefault="00E4637B" w:rsidP="00EB406D">
      <w:pPr>
        <w:numPr>
          <w:ilvl w:val="255"/>
          <w:numId w:val="0"/>
        </w:numPr>
        <w:spacing w:before="156" w:after="156"/>
        <w:ind w:rightChars="-149" w:right="-313"/>
        <w:jc w:val="center"/>
      </w:pPr>
      <w:r>
        <w:rPr>
          <w:noProof/>
        </w:rPr>
        <w:drawing>
          <wp:inline distT="0" distB="0" distL="0" distR="0" wp14:anchorId="6778EE7A" wp14:editId="5CDAE69D">
            <wp:extent cx="5274310" cy="2994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56" w:rsidRDefault="001A0156">
      <w:pPr>
        <w:numPr>
          <w:ilvl w:val="255"/>
          <w:numId w:val="0"/>
        </w:numPr>
        <w:spacing w:before="156" w:after="156"/>
        <w:ind w:rightChars="-149" w:right="-313"/>
        <w:jc w:val="center"/>
      </w:pPr>
    </w:p>
    <w:p w:rsidR="001A0156" w:rsidRDefault="00CF74E6">
      <w:pPr>
        <w:pStyle w:val="1"/>
        <w:spacing w:before="312" w:after="312"/>
        <w:ind w:rightChars="-149" w:right="-313"/>
      </w:pPr>
      <w:bookmarkStart w:id="2" w:name="_Toc138859539"/>
      <w:r>
        <w:rPr>
          <w:rFonts w:hint="eastAsia"/>
        </w:rPr>
        <w:t>激光打标参数</w:t>
      </w:r>
      <w:bookmarkEnd w:id="2"/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加工数目：1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激光速度：150mm/s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激光功率：80%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激光频率：20KHz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开光延时：-200μs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关光延时：100μs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结束延时：100μs</w:t>
      </w:r>
    </w:p>
    <w:p w:rsidR="001A0156" w:rsidRDefault="00CF74E6">
      <w:pPr>
        <w:numPr>
          <w:ilvl w:val="255"/>
          <w:numId w:val="0"/>
        </w:numPr>
        <w:spacing w:before="156" w:after="156"/>
        <w:ind w:rightChars="-149" w:right="-313"/>
        <w:rPr>
          <w:rFonts w:ascii="宋体" w:hAnsi="宋体" w:cs="宋体"/>
        </w:rPr>
      </w:pPr>
      <w:r>
        <w:rPr>
          <w:rFonts w:ascii="宋体" w:hAnsi="宋体" w:cs="宋体" w:hint="eastAsia"/>
        </w:rPr>
        <w:t>拐角延时：100μs</w:t>
      </w:r>
    </w:p>
    <w:p w:rsidR="001A0156" w:rsidRDefault="001A0156">
      <w:pPr>
        <w:numPr>
          <w:ilvl w:val="255"/>
          <w:numId w:val="0"/>
        </w:numPr>
        <w:spacing w:before="156" w:after="156"/>
        <w:jc w:val="center"/>
        <w:sectPr w:rsidR="001A0156">
          <w:foot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1A0156" w:rsidRDefault="00CF74E6">
      <w:pPr>
        <w:pStyle w:val="1"/>
        <w:spacing w:before="312" w:after="312"/>
      </w:pPr>
      <w:bookmarkStart w:id="3" w:name="_Toc138859540"/>
      <w:r>
        <w:rPr>
          <w:rStyle w:val="10"/>
          <w:rFonts w:hint="eastAsia"/>
          <w:b/>
          <w:bCs/>
        </w:rPr>
        <w:lastRenderedPageBreak/>
        <w:t>激光打标内容清单</w:t>
      </w:r>
      <w:bookmarkEnd w:id="3"/>
    </w:p>
    <w:tbl>
      <w:tblPr>
        <w:tblW w:w="5046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"/>
        <w:gridCol w:w="2579"/>
        <w:gridCol w:w="2579"/>
        <w:gridCol w:w="6310"/>
        <w:gridCol w:w="1852"/>
      </w:tblGrid>
      <w:tr w:rsidR="001A0156" w:rsidTr="00BC6966">
        <w:trPr>
          <w:trHeight w:val="555"/>
        </w:trPr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零件名称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激光雕刻内容</w:t>
            </w:r>
          </w:p>
        </w:tc>
        <w:tc>
          <w:tcPr>
            <w:tcW w:w="22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激光雕刻图示</w:t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A0156" w:rsidTr="00BC6966">
        <w:trPr>
          <w:trHeight w:val="1353"/>
        </w:trPr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13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MS001-C</w:t>
            </w:r>
            <w:r w:rsidR="00B9327C">
              <w:rPr>
                <w:rFonts w:hint="eastAsia"/>
              </w:rPr>
              <w:t>选配包</w:t>
            </w:r>
            <w:r>
              <w:rPr>
                <w:rFonts w:hint="eastAsia"/>
              </w:rPr>
              <w:t>消毒盒盖板</w:t>
            </w:r>
          </w:p>
        </w:tc>
        <w:tc>
          <w:tcPr>
            <w:tcW w:w="9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CF74E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UDI</w:t>
            </w:r>
            <w:r>
              <w:rPr>
                <w:rFonts w:hint="eastAsia"/>
              </w:rPr>
              <w:t>编码</w:t>
            </w:r>
            <w:r w:rsidR="00EB406D">
              <w:rPr>
                <w:rFonts w:hint="eastAsia"/>
              </w:rPr>
              <w:t>、生产日期、产品批号等</w:t>
            </w:r>
          </w:p>
        </w:tc>
        <w:tc>
          <w:tcPr>
            <w:tcW w:w="223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E4637B">
            <w:pPr>
              <w:spacing w:beforeLines="0" w:afterLines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CF89B2" wp14:editId="55D6996B">
                  <wp:extent cx="3987800" cy="22644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0" cy="226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1A0156" w:rsidRDefault="00BC6966">
            <w:pPr>
              <w:spacing w:beforeLines="0" w:afterLines="0" w:line="240" w:lineRule="auto"/>
              <w:jc w:val="center"/>
            </w:pPr>
            <w:r>
              <w:rPr>
                <w:rFonts w:hint="eastAsia"/>
              </w:rPr>
              <w:t>详细参考</w:t>
            </w:r>
            <w:r w:rsidRPr="00BC6966">
              <w:rPr>
                <w:rFonts w:hint="eastAsia"/>
              </w:rPr>
              <w:t>MS001.01.010BQ.1.3  MS-001</w:t>
            </w:r>
            <w:r w:rsidRPr="00BC6966">
              <w:rPr>
                <w:rFonts w:hint="eastAsia"/>
              </w:rPr>
              <w:t>标签</w:t>
            </w:r>
            <w:r>
              <w:rPr>
                <w:rFonts w:hint="eastAsia"/>
              </w:rPr>
              <w:t>文档</w:t>
            </w:r>
          </w:p>
        </w:tc>
      </w:tr>
    </w:tbl>
    <w:p w:rsidR="001A0156" w:rsidRDefault="001A0156">
      <w:pPr>
        <w:spacing w:before="156" w:after="156"/>
        <w:jc w:val="center"/>
      </w:pPr>
      <w:bookmarkStart w:id="4" w:name="_GoBack"/>
      <w:bookmarkEnd w:id="4"/>
    </w:p>
    <w:sectPr w:rsidR="001A0156">
      <w:headerReference w:type="even" r:id="rId22"/>
      <w:footerReference w:type="default" r:id="rId23"/>
      <w:headerReference w:type="first" r:id="rId24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937" w:rsidRDefault="00C83937">
      <w:pPr>
        <w:spacing w:before="120" w:after="120" w:line="240" w:lineRule="auto"/>
      </w:pPr>
      <w:r>
        <w:separator/>
      </w:r>
    </w:p>
  </w:endnote>
  <w:endnote w:type="continuationSeparator" w:id="0">
    <w:p w:rsidR="00C83937" w:rsidRDefault="00C83937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1A0156">
    <w:pPr>
      <w:pStyle w:val="ab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1A0156">
    <w:pPr>
      <w:pStyle w:val="ab"/>
      <w:spacing w:before="120" w:after="120"/>
      <w:jc w:val="both"/>
    </w:pPr>
  </w:p>
  <w:p w:rsidR="001A0156" w:rsidRDefault="001A0156">
    <w:pPr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F74E6">
    <w:pPr>
      <w:pStyle w:val="ab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0156" w:rsidRDefault="00CF74E6">
                          <w:pPr>
                            <w:pStyle w:val="ab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31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" filled="f" stroked="f" strokeweight=".5pt">
              <v:textbox style="mso-fit-shape-to-text:t" inset="0,0,0,0">
                <w:txbxContent>
                  <w:p w:rsidR="001A0156" w:rsidRDefault="00CF74E6">
                    <w:pPr>
                      <w:pStyle w:val="ab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1A0156">
    <w:pPr>
      <w:pStyle w:val="ab"/>
      <w:spacing w:before="120" w:after="120"/>
      <w:jc w:val="both"/>
    </w:pPr>
  </w:p>
  <w:p w:rsidR="001A0156" w:rsidRDefault="001A0156">
    <w:pPr>
      <w:spacing w:before="120" w:after="12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1A0156">
    <w:pPr>
      <w:pStyle w:val="ab"/>
      <w:spacing w:before="120" w:after="120"/>
      <w:jc w:val="both"/>
    </w:pPr>
  </w:p>
  <w:p w:rsidR="001A0156" w:rsidRDefault="001A0156">
    <w:pPr>
      <w:spacing w:before="120" w:after="12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F74E6">
    <w:pPr>
      <w:pStyle w:val="ab"/>
      <w:spacing w:before="120" w:after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409349" wp14:editId="4B5F425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A0156" w:rsidRDefault="00CF74E6">
                          <w:pPr>
                            <w:pStyle w:val="ab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4637B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409349" id="_x0000_t202" coordsize="21600,21600" o:spt="202" path="m,l,21600r21600,l21600,xe">
              <v:stroke joinstyle="miter"/>
              <v:path gradientshapeok="t" o:connecttype="rect"/>
            </v:shapetype>
            <v:shape id="文本框 24" o:spid="_x0000_s1032" type="#_x0000_t202" style="position:absolute;left:0;text-align:left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mROhZGMCAAAT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:rsidR="001A0156" w:rsidRDefault="00CF74E6">
                    <w:pPr>
                      <w:pStyle w:val="ab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4637B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1A0156" w:rsidRDefault="001A0156">
    <w:pPr>
      <w:spacing w:before="120" w:after="120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F74E6">
    <w:pPr>
      <w:pStyle w:val="ab"/>
      <w:spacing w:before="120" w:after="12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0156" w:rsidRDefault="00CF74E6">
                          <w:pPr>
                            <w:pStyle w:val="ab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E4637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33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" filled="f" stroked="f" strokeweight=".5pt">
              <v:textbox style="mso-fit-shape-to-text:t" inset="0,0,0,0">
                <w:txbxContent>
                  <w:p w:rsidR="001A0156" w:rsidRDefault="00CF74E6">
                    <w:pPr>
                      <w:pStyle w:val="ab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E4637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937" w:rsidRDefault="00C83937">
      <w:pPr>
        <w:spacing w:before="120" w:after="120" w:line="240" w:lineRule="auto"/>
      </w:pPr>
      <w:r>
        <w:separator/>
      </w:r>
    </w:p>
  </w:footnote>
  <w:footnote w:type="continuationSeparator" w:id="0">
    <w:p w:rsidR="00C83937" w:rsidRDefault="00C83937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19" o:spid="_x0000_s2054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pBdr>
        <w:bottom w:val="none" w:sz="0" w:space="1" w:color="auto"/>
      </w:pBdr>
      <w:spacing w:before="120" w:after="120"/>
      <w:jc w:val="both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0" o:spid="_x0000_s2055" type="#_x0000_t136" style="position:absolute;left:0;text-align:left;margin-left:0;margin-top:0;width:390.35pt;height:195.15pt;rotation:315;z-index:-25165107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pBdr>
        <w:bottom w:val="none" w:sz="0" w:space="1" w:color="auto"/>
      </w:pBdr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18" o:spid="_x0000_s2053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2" o:spid="_x0000_s2057" type="#_x0000_t136" style="position:absolute;left:0;text-align:left;margin-left:0;margin-top:0;width:390.35pt;height:195.15pt;rotation:315;z-index:-25164902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Bdr>
        <w:bottom w:val="single" w:sz="4" w:space="0" w:color="auto"/>
      </w:pBdr>
      <w:spacing w:before="120" w:after="120"/>
      <w:jc w:val="center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3" o:spid="_x0000_s2058" type="#_x0000_t136" style="position:absolute;left:0;text-align:left;margin-left:0;margin-top:0;width:390.35pt;height:195.15pt;rotation:315;z-index:-25164800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  <w:r w:rsidR="00CF74E6">
      <w:rPr>
        <w:rFonts w:hint="eastAsia"/>
      </w:rPr>
      <w:t>MS001-C.01.00</w:t>
    </w:r>
    <w:r w:rsidR="00DD48C1">
      <w:t>5</w:t>
    </w:r>
    <w:r w:rsidR="00CF74E6">
      <w:rPr>
        <w:rFonts w:hint="eastAsia"/>
      </w:rPr>
      <w:t>DK.1.</w:t>
    </w:r>
    <w:r w:rsidR="00DD48C1">
      <w:t>1</w:t>
    </w:r>
    <w:r w:rsidR="00CF74E6">
      <w:rPr>
        <w:rFonts w:ascii="Times New Roman" w:hAnsi="Times New Roman" w:cs="Times New Roman" w:hint="eastAsia"/>
      </w:rPr>
      <w:t xml:space="preserve">           </w:t>
    </w:r>
    <w:r w:rsidR="00CF74E6">
      <w:rPr>
        <w:rFonts w:ascii="Times New Roman" w:hAnsi="Times New Roman" w:cs="Times New Roman" w:hint="eastAsia"/>
      </w:rPr>
      <w:t>激光雕刻</w:t>
    </w:r>
    <w:r w:rsidR="00CF74E6">
      <w:rPr>
        <w:rFonts w:ascii="Times New Roman" w:hAnsi="Times New Roman" w:cs="Times New Roman"/>
      </w:rPr>
      <w:t>说明书</w:t>
    </w:r>
    <w:r w:rsidR="00CF74E6">
      <w:rPr>
        <w:rFonts w:ascii="Times New Roman" w:hAnsi="Times New Roman" w:cs="Times New Roman" w:hint="eastAsia"/>
      </w:rPr>
      <w:t xml:space="preserve">    </w:t>
    </w:r>
    <w:r w:rsidR="00CF74E6">
      <w:rPr>
        <w:rFonts w:ascii="Times New Roman" w:hAnsi="Times New Roman" w:cs="Times New Roman"/>
      </w:rPr>
      <w:t xml:space="preserve">   </w:t>
    </w:r>
    <w:r w:rsidR="00CF74E6">
      <w:rPr>
        <w:rFonts w:ascii="Times New Roman" w:hAnsi="Times New Roman" w:cs="Times New Roman" w:hint="eastAsia"/>
      </w:rPr>
      <w:t xml:space="preserve"> </w:t>
    </w:r>
    <w:r w:rsidR="00CF74E6">
      <w:rPr>
        <w:rFonts w:ascii="Times New Roman" w:hAnsi="Times New Roman" w:cs="Times New Roman"/>
      </w:rPr>
      <w:t>杭州三坛医疗科技有限公司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1" o:spid="_x0000_s2056" type="#_x0000_t136" style="position:absolute;left:0;text-align:left;margin-left:0;margin-top:0;width:390.35pt;height:195.15pt;rotation:315;z-index:-25165004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8" o:spid="_x0000_s2063" type="#_x0000_t136" style="position:absolute;left:0;text-align:left;margin-left:0;margin-top:0;width:390.35pt;height:195.15pt;rotation:315;z-index:-25164492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156" w:rsidRDefault="00C83937">
    <w:pPr>
      <w:pStyle w:val="ac"/>
      <w:spacing w:before="120" w:after="12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080227" o:spid="_x0000_s2062" type="#_x0000_t136" style="position:absolute;left:0;text-align:left;margin-left:0;margin-top:0;width:390.35pt;height:195.15pt;rotation:315;z-index:-2516459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C67A1FC"/>
    <w:multiLevelType w:val="multilevel"/>
    <w:tmpl w:val="CC67A1F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EC111025"/>
    <w:multiLevelType w:val="singleLevel"/>
    <w:tmpl w:val="EC1110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6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A0156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297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08D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5B63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C6012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327C"/>
    <w:rsid w:val="00B945B7"/>
    <w:rsid w:val="00BA1286"/>
    <w:rsid w:val="00BA3CF6"/>
    <w:rsid w:val="00BA5F40"/>
    <w:rsid w:val="00BB7901"/>
    <w:rsid w:val="00BC073A"/>
    <w:rsid w:val="00BC3227"/>
    <w:rsid w:val="00BC38B6"/>
    <w:rsid w:val="00BC6966"/>
    <w:rsid w:val="00BC6D44"/>
    <w:rsid w:val="00BD3504"/>
    <w:rsid w:val="00BE6545"/>
    <w:rsid w:val="00BE66F1"/>
    <w:rsid w:val="00BE69E0"/>
    <w:rsid w:val="00BF2B7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76E5E"/>
    <w:rsid w:val="00C80F35"/>
    <w:rsid w:val="00C83937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F74E6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48C1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4637B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B406D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93F4C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2F1312A"/>
    <w:rsid w:val="03DC63F8"/>
    <w:rsid w:val="044502C0"/>
    <w:rsid w:val="06856B77"/>
    <w:rsid w:val="06B51D02"/>
    <w:rsid w:val="07B92645"/>
    <w:rsid w:val="088A2EE2"/>
    <w:rsid w:val="09E91DBE"/>
    <w:rsid w:val="0ACA0B46"/>
    <w:rsid w:val="0B1B576C"/>
    <w:rsid w:val="0CB1792E"/>
    <w:rsid w:val="0EDB688A"/>
    <w:rsid w:val="10B60920"/>
    <w:rsid w:val="16444FD4"/>
    <w:rsid w:val="164A2FA6"/>
    <w:rsid w:val="178B18CC"/>
    <w:rsid w:val="19CE2367"/>
    <w:rsid w:val="1B747495"/>
    <w:rsid w:val="1B8D2D3A"/>
    <w:rsid w:val="1BDA70B9"/>
    <w:rsid w:val="1EFA772E"/>
    <w:rsid w:val="2103696B"/>
    <w:rsid w:val="21B40C6F"/>
    <w:rsid w:val="22B35B9D"/>
    <w:rsid w:val="23EC2463"/>
    <w:rsid w:val="286F13BD"/>
    <w:rsid w:val="2B0018EC"/>
    <w:rsid w:val="2FD15513"/>
    <w:rsid w:val="32F8164E"/>
    <w:rsid w:val="33C0755C"/>
    <w:rsid w:val="348A7CE3"/>
    <w:rsid w:val="35CD3728"/>
    <w:rsid w:val="36590E58"/>
    <w:rsid w:val="385C62C5"/>
    <w:rsid w:val="387F4B11"/>
    <w:rsid w:val="38DD1EE4"/>
    <w:rsid w:val="3A2C1FB7"/>
    <w:rsid w:val="3A762530"/>
    <w:rsid w:val="3D4F2F10"/>
    <w:rsid w:val="3E903F4B"/>
    <w:rsid w:val="42AE6F5D"/>
    <w:rsid w:val="45170D3A"/>
    <w:rsid w:val="45B947F0"/>
    <w:rsid w:val="46DF1D57"/>
    <w:rsid w:val="4AD53E5C"/>
    <w:rsid w:val="4B6D6660"/>
    <w:rsid w:val="4B6F6EEB"/>
    <w:rsid w:val="4CA55BF3"/>
    <w:rsid w:val="4D344F4C"/>
    <w:rsid w:val="4F1A4D8D"/>
    <w:rsid w:val="5092567D"/>
    <w:rsid w:val="51F07D53"/>
    <w:rsid w:val="5270202E"/>
    <w:rsid w:val="52B538F9"/>
    <w:rsid w:val="53046382"/>
    <w:rsid w:val="54F9143E"/>
    <w:rsid w:val="552D5FC7"/>
    <w:rsid w:val="56441674"/>
    <w:rsid w:val="56492710"/>
    <w:rsid w:val="57FC037D"/>
    <w:rsid w:val="58A67A77"/>
    <w:rsid w:val="5A675A17"/>
    <w:rsid w:val="5BA415A2"/>
    <w:rsid w:val="5C535102"/>
    <w:rsid w:val="633846F1"/>
    <w:rsid w:val="634A76DB"/>
    <w:rsid w:val="635C0C77"/>
    <w:rsid w:val="65A37F6D"/>
    <w:rsid w:val="66336C28"/>
    <w:rsid w:val="6636079B"/>
    <w:rsid w:val="675B705E"/>
    <w:rsid w:val="67BD6F75"/>
    <w:rsid w:val="68BC201E"/>
    <w:rsid w:val="68D8234A"/>
    <w:rsid w:val="6E0828EE"/>
    <w:rsid w:val="6E1931A7"/>
    <w:rsid w:val="6EFB6007"/>
    <w:rsid w:val="6FE46023"/>
    <w:rsid w:val="6FF90F32"/>
    <w:rsid w:val="70E31257"/>
    <w:rsid w:val="73354EFC"/>
    <w:rsid w:val="73775372"/>
    <w:rsid w:val="75575574"/>
    <w:rsid w:val="75C63E66"/>
    <w:rsid w:val="75FE7511"/>
    <w:rsid w:val="76E0667F"/>
    <w:rsid w:val="77EB618A"/>
    <w:rsid w:val="78FB5F84"/>
    <w:rsid w:val="7A8C3869"/>
    <w:rsid w:val="7CA27624"/>
    <w:rsid w:val="7E2D1FBC"/>
    <w:rsid w:val="7F5F4DBD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4" fillcolor="white">
      <v:fill color="white"/>
    </o:shapedefaults>
    <o:shapelayout v:ext="edit">
      <o:idmap v:ext="edit" data="1"/>
    </o:shapelayout>
  </w:shapeDefaults>
  <w:decimalSymbol w:val="."/>
  <w:listSeparator w:val=","/>
  <w15:docId w15:val="{27F960F0-307F-403A-89E3-4B8CA985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iPriority="0" w:qFormat="1"/>
    <w:lsdException w:name="footer" w:semiHidden="1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cs="Arial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7">
    <w:name w:val="heading 7"/>
    <w:basedOn w:val="a"/>
    <w:next w:val="a"/>
    <w:uiPriority w:val="9"/>
    <w:semiHidden/>
    <w:unhideWhenUsed/>
    <w:qFormat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semiHidden/>
    <w:unhideWhenUsed/>
    <w:qFormat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9">
    <w:name w:val="heading 9"/>
    <w:basedOn w:val="a"/>
    <w:next w:val="a"/>
    <w:uiPriority w:val="9"/>
    <w:semiHidden/>
    <w:unhideWhenUsed/>
    <w:qFormat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semiHidden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  <w:rPr>
      <w:sz w:val="20"/>
      <w:szCs w:val="20"/>
    </w:rPr>
  </w:style>
  <w:style w:type="paragraph" w:styleId="a7">
    <w:name w:val="Body Text"/>
    <w:basedOn w:val="a"/>
    <w:semiHidden/>
    <w:qFormat/>
    <w:rPr>
      <w:color w:val="FF0000"/>
    </w:rPr>
  </w:style>
  <w:style w:type="paragraph" w:styleId="a8">
    <w:name w:val="Body Text Indent"/>
    <w:basedOn w:val="a"/>
    <w:semiHidden/>
    <w:qFormat/>
    <w:pPr>
      <w:ind w:leftChars="372" w:left="781" w:firstLineChars="200" w:firstLine="420"/>
    </w:pPr>
  </w:style>
  <w:style w:type="paragraph" w:styleId="50">
    <w:name w:val="toc 5"/>
    <w:basedOn w:val="a"/>
    <w:next w:val="a"/>
    <w:semiHidden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semiHidden/>
    <w:qFormat/>
    <w:pPr>
      <w:ind w:leftChars="1400" w:left="2940"/>
    </w:pPr>
  </w:style>
  <w:style w:type="paragraph" w:styleId="a9">
    <w:name w:val="Balloon Text"/>
    <w:basedOn w:val="a"/>
    <w:link w:val="aa"/>
    <w:uiPriority w:val="99"/>
    <w:semiHidden/>
    <w:unhideWhenUsed/>
    <w:qFormat/>
    <w:rPr>
      <w:rFonts w:ascii="Microsoft YaHei UI" w:eastAsia="Microsoft YaHei UI"/>
      <w:sz w:val="18"/>
      <w:szCs w:val="18"/>
    </w:rPr>
  </w:style>
  <w:style w:type="paragraph" w:styleId="ab">
    <w:name w:val="footer"/>
    <w:basedOn w:val="a"/>
    <w:semiHidden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c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spacing w:line="240" w:lineRule="auto"/>
    </w:pPr>
  </w:style>
  <w:style w:type="paragraph" w:styleId="41">
    <w:name w:val="toc 4"/>
    <w:basedOn w:val="a"/>
    <w:next w:val="a"/>
    <w:qFormat/>
    <w:pPr>
      <w:ind w:leftChars="600" w:left="1260"/>
    </w:pPr>
  </w:style>
  <w:style w:type="paragraph" w:styleId="60">
    <w:name w:val="toc 6"/>
    <w:basedOn w:val="a"/>
    <w:next w:val="a"/>
    <w:semiHidden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spacing w:line="240" w:lineRule="auto"/>
      <w:ind w:leftChars="200" w:left="420"/>
    </w:pPr>
  </w:style>
  <w:style w:type="paragraph" w:styleId="90">
    <w:name w:val="toc 9"/>
    <w:basedOn w:val="a"/>
    <w:next w:val="a"/>
    <w:semiHidden/>
    <w:qFormat/>
    <w:pPr>
      <w:ind w:leftChars="1600" w:left="336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annotation subject"/>
    <w:basedOn w:val="a5"/>
    <w:next w:val="a5"/>
    <w:link w:val="af"/>
    <w:uiPriority w:val="99"/>
    <w:semiHidden/>
    <w:unhideWhenUsed/>
    <w:qFormat/>
    <w:rPr>
      <w:b/>
      <w:bCs/>
    </w:rPr>
  </w:style>
  <w:style w:type="table" w:styleId="af0">
    <w:name w:val="Table Grid"/>
    <w:basedOn w:val="a1"/>
    <w:uiPriority w:val="39"/>
    <w:qFormat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Pr>
      <w:b/>
      <w:bCs/>
    </w:rPr>
  </w:style>
  <w:style w:type="character" w:styleId="af2">
    <w:name w:val="Hyperlink"/>
    <w:basedOn w:val="a0"/>
    <w:uiPriority w:val="99"/>
    <w:qFormat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f4">
    <w:name w:val="List Paragraph"/>
    <w:basedOn w:val="a"/>
    <w:uiPriority w:val="34"/>
    <w:qFormat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批注文字 字符"/>
    <w:basedOn w:val="a0"/>
    <w:link w:val="a5"/>
    <w:uiPriority w:val="99"/>
    <w:qFormat/>
    <w:rPr>
      <w:kern w:val="2"/>
    </w:rPr>
  </w:style>
  <w:style w:type="character" w:customStyle="1" w:styleId="af">
    <w:name w:val="批注主题 字符"/>
    <w:basedOn w:val="a6"/>
    <w:link w:val="ae"/>
    <w:uiPriority w:val="99"/>
    <w:semiHidden/>
    <w:qFormat/>
    <w:rPr>
      <w:b/>
      <w:bCs/>
      <w:kern w:val="2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Microsoft YaHei UI" w:eastAsia="Microsoft YaHei UI"/>
      <w:kern w:val="2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hAnsi="Arial" w:cs="Arial"/>
      <w:kern w:val="2"/>
      <w:sz w:val="18"/>
      <w:szCs w:val="18"/>
    </w:rPr>
  </w:style>
  <w:style w:type="character" w:customStyle="1" w:styleId="20">
    <w:name w:val="标题 2 字符"/>
    <w:link w:val="2"/>
    <w:qFormat/>
    <w:rPr>
      <w:b/>
      <w:bCs/>
      <w:sz w:val="24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28"/>
      <w:szCs w:val="44"/>
    </w:rPr>
  </w:style>
  <w:style w:type="character" w:customStyle="1" w:styleId="30">
    <w:name w:val="标题 3 字符"/>
    <w:link w:val="3"/>
    <w:qFormat/>
    <w:rPr>
      <w:b/>
      <w:bCs/>
      <w:sz w:val="24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320273-3347-4C6B-9F6F-A1D8A48F9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TotalTime>18</TotalTime>
  <Pages>5</Pages>
  <Words>106</Words>
  <Characters>609</Characters>
  <Application>Microsoft Office Word</Application>
  <DocSecurity>0</DocSecurity>
  <Lines>5</Lines>
  <Paragraphs>1</Paragraphs>
  <ScaleCrop>false</ScaleCrop>
  <Company>北京北大天正科技发展有限公司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creator>pdc20</dc:creator>
  <cp:lastModifiedBy>PDC-54</cp:lastModifiedBy>
  <cp:revision>255</cp:revision>
  <cp:lastPrinted>2021-08-24T10:00:00Z</cp:lastPrinted>
  <dcterms:created xsi:type="dcterms:W3CDTF">2019-06-17T05:14:00Z</dcterms:created>
  <dcterms:modified xsi:type="dcterms:W3CDTF">2023-07-04T09:48:00Z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  <property fmtid="{D5CDD505-2E9C-101B-9397-08002B2CF9AE}" pid="3" name="ICV">
    <vt:lpwstr>77DA35B6AF434849B20EEF5BA1A57DE1</vt:lpwstr>
  </property>
</Properties>
</file>