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line="240" w:lineRule="auto"/>
        <w:rPr>
          <w:rFonts w:hint="eastAsia" w:ascii="宋体" w:hAnsi="宋体" w:eastAsia="宋体" w:cs="宋体"/>
          <w:b/>
          <w:kern w:val="0"/>
          <w:szCs w:val="21"/>
        </w:rPr>
      </w:pPr>
      <w:bookmarkStart w:id="37" w:name="_GoBack"/>
      <w:bookmarkEnd w:id="37"/>
      <w:r>
        <w:rPr>
          <w:rFonts w:hint="eastAsia" w:ascii="宋体" w:hAnsi="宋体" w:eastAsia="宋体" w:cs="宋体"/>
        </w:rPr>
        <mc:AlternateContent>
          <mc:Choice Requires="wps">
            <w:drawing>
              <wp:anchor distT="0" distB="0" distL="114300" distR="114300" simplePos="0" relativeHeight="251661312" behindDoc="0" locked="0" layoutInCell="1" allowOverlap="1">
                <wp:simplePos x="0" y="0"/>
                <wp:positionH relativeFrom="column">
                  <wp:posOffset>4057015</wp:posOffset>
                </wp:positionH>
                <wp:positionV relativeFrom="paragraph">
                  <wp:posOffset>43815</wp:posOffset>
                </wp:positionV>
                <wp:extent cx="1529080" cy="521970"/>
                <wp:effectExtent l="0" t="0" r="13970" b="11430"/>
                <wp:wrapNone/>
                <wp:docPr id="9" name="文本框 9"/>
                <wp:cNvGraphicFramePr/>
                <a:graphic xmlns:a="http://schemas.openxmlformats.org/drawingml/2006/main">
                  <a:graphicData uri="http://schemas.microsoft.com/office/word/2010/wordprocessingShape">
                    <wps:wsp>
                      <wps:cNvSpPr txBox="1"/>
                      <wps:spPr>
                        <a:xfrm>
                          <a:off x="958215" y="1161415"/>
                          <a:ext cx="1529080" cy="521970"/>
                        </a:xfrm>
                        <a:prstGeom prst="rect">
                          <a:avLst/>
                        </a:prstGeom>
                        <a:solidFill>
                          <a:srgbClr val="FFFFFF"/>
                        </a:solidFill>
                        <a:ln w="6350">
                          <a:noFill/>
                        </a:ln>
                        <a:effectLst/>
                      </wps:spPr>
                      <wps:txbx>
                        <w:txbxContent>
                          <w:p>
                            <w:pPr>
                              <w:spacing w:before="156" w:after="156"/>
                              <w:rPr>
                                <w:rFonts w:hint="eastAsia" w:eastAsia="宋体"/>
                                <w:lang w:val="en-US" w:eastAsia="zh-CN"/>
                              </w:rPr>
                            </w:pPr>
                            <w:r>
                              <w:rPr>
                                <w:rFonts w:hint="eastAsia"/>
                              </w:rPr>
                              <w:t>MS001-</w:t>
                            </w:r>
                            <w:r>
                              <w:rPr>
                                <w:rFonts w:hint="eastAsia"/>
                                <w:lang w:val="en-US" w:eastAsia="zh-CN"/>
                              </w:rPr>
                              <w:t>B</w:t>
                            </w:r>
                            <w:r>
                              <w:rPr>
                                <w:rFonts w:hint="eastAsia"/>
                              </w:rPr>
                              <w:t>.0</w:t>
                            </w:r>
                            <w:r>
                              <w:rPr>
                                <w:rFonts w:hint="eastAsia"/>
                                <w:lang w:val="en-US" w:eastAsia="zh-CN"/>
                              </w:rPr>
                              <w:t>2</w:t>
                            </w:r>
                            <w:r>
                              <w:rPr>
                                <w:rFonts w:hint="eastAsia"/>
                              </w:rPr>
                              <w:t>.</w:t>
                            </w:r>
                            <w:r>
                              <w:rPr>
                                <w:rFonts w:hint="eastAsia"/>
                                <w:lang w:val="en-US" w:eastAsia="zh-CN"/>
                              </w:rPr>
                              <w:t>002GD</w:t>
                            </w:r>
                            <w:r>
                              <w:rPr>
                                <w:rFonts w:hint="eastAsia"/>
                              </w:rPr>
                              <w:t>.1.</w:t>
                            </w:r>
                            <w:r>
                              <w:rPr>
                                <w:rFonts w:hint="eastAsia"/>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45pt;margin-top:3.45pt;height:41.1pt;width:120.4pt;z-index:251661312;mso-width-relative:page;mso-height-relative:page;" fillcolor="#FFFFFF" filled="t" stroked="f" coordsize="21600,21600" o:gfxdata="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C&#10;duh/1AAAAAgBAAAPAAAAAAAAAAEAIAAAACIAAABkcnMvZG93bnJldi54bWxQSwECFAAUAAAACACH&#10;TuJA2ZYFw2ECAACoBAAADgAAAAAAAAABACAAAAAjAQAAZHJzL2Uyb0RvYy54bWxQSwUGAAAAAAYA&#10;BgBZAQAA9gUAAAAA&#10;">
                <v:fill on="t" focussize="0,0"/>
                <v:stroke on="f" weight="0.5pt"/>
                <v:imagedata o:title=""/>
                <o:lock v:ext="edit" aspectratio="f"/>
                <v:textbox>
                  <w:txbxContent>
                    <w:p>
                      <w:pPr>
                        <w:spacing w:before="156" w:after="156"/>
                        <w:rPr>
                          <w:rFonts w:hint="eastAsia" w:eastAsia="宋体"/>
                          <w:lang w:val="en-US" w:eastAsia="zh-CN"/>
                        </w:rPr>
                      </w:pPr>
                      <w:r>
                        <w:rPr>
                          <w:rFonts w:hint="eastAsia"/>
                        </w:rPr>
                        <w:t>MS001-</w:t>
                      </w:r>
                      <w:r>
                        <w:rPr>
                          <w:rFonts w:hint="eastAsia"/>
                          <w:lang w:val="en-US" w:eastAsia="zh-CN"/>
                        </w:rPr>
                        <w:t>B</w:t>
                      </w:r>
                      <w:r>
                        <w:rPr>
                          <w:rFonts w:hint="eastAsia"/>
                        </w:rPr>
                        <w:t>.0</w:t>
                      </w:r>
                      <w:r>
                        <w:rPr>
                          <w:rFonts w:hint="eastAsia"/>
                          <w:lang w:val="en-US" w:eastAsia="zh-CN"/>
                        </w:rPr>
                        <w:t>2</w:t>
                      </w:r>
                      <w:r>
                        <w:rPr>
                          <w:rFonts w:hint="eastAsia"/>
                        </w:rPr>
                        <w:t>.</w:t>
                      </w:r>
                      <w:r>
                        <w:rPr>
                          <w:rFonts w:hint="eastAsia"/>
                          <w:lang w:val="en-US" w:eastAsia="zh-CN"/>
                        </w:rPr>
                        <w:t>002GD</w:t>
                      </w:r>
                      <w:r>
                        <w:rPr>
                          <w:rFonts w:hint="eastAsia"/>
                        </w:rPr>
                        <w:t>.1.</w:t>
                      </w:r>
                      <w:r>
                        <w:rPr>
                          <w:rFonts w:hint="eastAsia"/>
                          <w:lang w:val="en-US" w:eastAsia="zh-CN"/>
                        </w:rPr>
                        <w:t>0</w:t>
                      </w:r>
                    </w:p>
                  </w:txbxContent>
                </v:textbox>
              </v:shape>
            </w:pict>
          </mc:Fallback>
        </mc:AlternateContent>
      </w:r>
    </w:p>
    <w:p>
      <w:pPr>
        <w:spacing w:before="156" w:after="156" w:line="240" w:lineRule="auto"/>
        <w:rPr>
          <w:rFonts w:hint="eastAsia" w:ascii="宋体" w:hAnsi="宋体" w:eastAsia="宋体" w:cs="宋体"/>
          <w:b/>
          <w:kern w:val="0"/>
          <w:szCs w:val="21"/>
        </w:rPr>
      </w:pPr>
    </w:p>
    <w:p>
      <w:pPr>
        <w:spacing w:before="156" w:after="156" w:line="240" w:lineRule="auto"/>
        <w:rPr>
          <w:rFonts w:hint="eastAsia" w:ascii="宋体" w:hAnsi="宋体" w:eastAsia="宋体" w:cs="宋体"/>
        </w:rPr>
      </w:pPr>
    </w:p>
    <w:p>
      <w:pPr>
        <w:spacing w:before="156" w:after="156" w:line="480" w:lineRule="auto"/>
        <w:rPr>
          <w:rFonts w:hint="eastAsia" w:ascii="宋体" w:hAnsi="宋体" w:eastAsia="宋体" w:cs="宋体"/>
          <w:b/>
          <w:kern w:val="0"/>
          <w:sz w:val="28"/>
          <w:szCs w:val="28"/>
        </w:rPr>
      </w:pPr>
      <w:r>
        <w:rPr>
          <w:rFonts w:hint="eastAsia" w:ascii="宋体" w:hAnsi="宋体" w:eastAsia="宋体" w:cs="宋体"/>
        </w:rPr>
        <mc:AlternateContent>
          <mc:Choice Requires="wps">
            <w:drawing>
              <wp:anchor distT="0" distB="0" distL="114300" distR="114300" simplePos="0" relativeHeight="251660288" behindDoc="0" locked="0" layoutInCell="1" allowOverlap="1">
                <wp:simplePos x="0" y="0"/>
                <wp:positionH relativeFrom="column">
                  <wp:posOffset>492760</wp:posOffset>
                </wp:positionH>
                <wp:positionV relativeFrom="paragraph">
                  <wp:posOffset>179705</wp:posOffset>
                </wp:positionV>
                <wp:extent cx="4706620" cy="76962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4706620" cy="769620"/>
                        </a:xfrm>
                        <a:prstGeom prst="rect">
                          <a:avLst/>
                        </a:prstGeom>
                        <a:noFill/>
                        <a:ln w="6350">
                          <a:noFill/>
                        </a:ln>
                      </wps:spPr>
                      <wps:txbx>
                        <w:txbxContent>
                          <w:p>
                            <w:pPr>
                              <w:jc w:val="center"/>
                              <w:rPr>
                                <w:rFonts w:hint="default" w:eastAsia="黑体"/>
                                <w:lang w:val="en-US" w:eastAsia="zh-CN"/>
                              </w:rPr>
                            </w:pPr>
                            <w:r>
                              <w:rPr>
                                <w:rFonts w:hint="eastAsia" w:ascii="黑体" w:hAnsi="黑体" w:eastAsia="黑体" w:cs="黑体"/>
                                <w:sz w:val="56"/>
                                <w:szCs w:val="96"/>
                                <w:lang w:val="en-US" w:eastAsia="zh-CN"/>
                              </w:rPr>
                              <w:t>MS-001</w:t>
                            </w:r>
                          </w:p>
                        </w:txbxContent>
                      </wps:txbx>
                      <wps:bodyPr upright="1"/>
                    </wps:wsp>
                  </a:graphicData>
                </a:graphic>
              </wp:anchor>
            </w:drawing>
          </mc:Choice>
          <mc:Fallback>
            <w:pict>
              <v:shape id="_x0000_s1026" o:spid="_x0000_s1026" o:spt="202" type="#_x0000_t202" style="position:absolute;left:0pt;margin-left:38.8pt;margin-top:14.15pt;height:60.6pt;width:370.6pt;z-index:251660288;mso-width-relative:page;mso-height-relative:page;" filled="f" stroked="f" coordsize="21600,21600" o:gfxdata="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Wl2tg2gAAAAkBAAAPAAAAAAAAAAEAIAAAACIAAABkcnMvZG93bnJldi54bWxQSwECFAAUAAAA&#10;CACHTuJARxM6r7MBAABZAwAADgAAAAAAAAABACAAAAApAQAAZHJzL2Uyb0RvYy54bWxQSwUGAAAA&#10;AAYABgBZAQAATgUAAAAA&#10;">
                <v:fill on="f" focussize="0,0"/>
                <v:stroke on="f" weight="0.5pt"/>
                <v:imagedata o:title=""/>
                <o:lock v:ext="edit" aspectratio="f"/>
                <v:textbox>
                  <w:txbxContent>
                    <w:p>
                      <w:pPr>
                        <w:jc w:val="center"/>
                        <w:rPr>
                          <w:rFonts w:hint="default" w:eastAsia="黑体"/>
                          <w:lang w:val="en-US" w:eastAsia="zh-CN"/>
                        </w:rPr>
                      </w:pPr>
                      <w:r>
                        <w:rPr>
                          <w:rFonts w:hint="eastAsia" w:ascii="黑体" w:hAnsi="黑体" w:eastAsia="黑体" w:cs="黑体"/>
                          <w:sz w:val="56"/>
                          <w:szCs w:val="96"/>
                          <w:lang w:val="en-US" w:eastAsia="zh-CN"/>
                        </w:rPr>
                        <w:t>MS-001</w:t>
                      </w:r>
                    </w:p>
                  </w:txbxContent>
                </v:textbox>
              </v:shape>
            </w:pict>
          </mc:Fallback>
        </mc:AlternateContent>
      </w:r>
    </w:p>
    <w:p>
      <w:pPr>
        <w:spacing w:before="156" w:after="156" w:line="240" w:lineRule="auto"/>
        <w:rPr>
          <w:rFonts w:hint="eastAsia" w:ascii="宋体" w:hAnsi="宋体" w:eastAsia="宋体" w:cs="宋体"/>
          <w:b/>
          <w:kern w:val="0"/>
          <w:sz w:val="24"/>
        </w:rPr>
      </w:pPr>
    </w:p>
    <w:p>
      <w:pPr>
        <w:spacing w:before="156" w:after="156" w:line="240" w:lineRule="auto"/>
        <w:rPr>
          <w:rFonts w:hint="eastAsia" w:ascii="宋体" w:hAnsi="宋体" w:eastAsia="宋体" w:cs="宋体"/>
          <w:b/>
          <w:kern w:val="0"/>
          <w:sz w:val="24"/>
        </w:rPr>
      </w:pPr>
    </w:p>
    <w:p>
      <w:pPr>
        <w:spacing w:before="156" w:after="156" w:line="240" w:lineRule="auto"/>
        <w:rPr>
          <w:rFonts w:hint="eastAsia" w:ascii="宋体" w:hAnsi="宋体" w:eastAsia="宋体" w:cs="宋体"/>
          <w:b/>
          <w:kern w:val="0"/>
          <w:sz w:val="24"/>
        </w:rPr>
      </w:pPr>
    </w:p>
    <w:p>
      <w:pPr>
        <w:spacing w:before="156" w:after="156" w:line="240" w:lineRule="auto"/>
        <w:rPr>
          <w:rFonts w:hint="eastAsia" w:ascii="宋体" w:hAnsi="宋体" w:eastAsia="宋体" w:cs="宋体"/>
          <w:b/>
          <w:kern w:val="0"/>
          <w:sz w:val="24"/>
        </w:rPr>
      </w:pPr>
    </w:p>
    <w:p>
      <w:pPr>
        <w:widowControl/>
        <w:spacing w:before="156" w:after="156" w:line="240" w:lineRule="auto"/>
        <w:jc w:val="left"/>
        <w:rPr>
          <w:rFonts w:hint="eastAsia" w:ascii="宋体" w:hAnsi="宋体" w:eastAsia="宋体" w:cs="宋体"/>
          <w:b/>
          <w:bCs/>
          <w:sz w:val="24"/>
        </w:rPr>
      </w:pPr>
      <w:r>
        <w:rPr>
          <w:rFonts w:hint="eastAsia" w:ascii="宋体" w:hAnsi="宋体" w:eastAsia="宋体" w:cs="宋体"/>
        </w:rPr>
        <mc:AlternateContent>
          <mc:Choice Requires="wps">
            <w:drawing>
              <wp:anchor distT="0" distB="0" distL="114300" distR="114300" simplePos="0" relativeHeight="251664384" behindDoc="0" locked="0" layoutInCell="1" allowOverlap="1">
                <wp:simplePos x="0" y="0"/>
                <wp:positionH relativeFrom="column">
                  <wp:posOffset>535305</wp:posOffset>
                </wp:positionH>
                <wp:positionV relativeFrom="paragraph">
                  <wp:posOffset>118110</wp:posOffset>
                </wp:positionV>
                <wp:extent cx="4622165" cy="76962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622165" cy="769620"/>
                        </a:xfrm>
                        <a:prstGeom prst="rect">
                          <a:avLst/>
                        </a:prstGeom>
                        <a:noFill/>
                        <a:ln w="6350">
                          <a:noFill/>
                        </a:ln>
                      </wps:spPr>
                      <wps:txbx>
                        <w:txbxContent>
                          <w:p>
                            <w:pPr>
                              <w:jc w:val="center"/>
                              <w:rPr>
                                <w:rFonts w:hint="eastAsia" w:ascii="黑体" w:hAnsi="黑体" w:eastAsia="黑体" w:cs="黑体"/>
                                <w:sz w:val="56"/>
                                <w:szCs w:val="96"/>
                              </w:rPr>
                            </w:pPr>
                            <w:r>
                              <w:rPr>
                                <w:rFonts w:hint="eastAsia" w:ascii="黑体" w:hAnsi="黑体" w:eastAsia="黑体" w:cs="黑体"/>
                                <w:sz w:val="56"/>
                                <w:szCs w:val="96"/>
                                <w:lang w:val="en-US" w:eastAsia="zh-CN"/>
                              </w:rPr>
                              <w:t>嵌入式硬件</w:t>
                            </w:r>
                            <w:r>
                              <w:rPr>
                                <w:rFonts w:hint="eastAsia" w:ascii="黑体" w:hAnsi="黑体" w:eastAsia="黑体" w:cs="黑体"/>
                                <w:sz w:val="56"/>
                                <w:szCs w:val="96"/>
                              </w:rPr>
                              <w:t>概要设计说明书</w:t>
                            </w:r>
                          </w:p>
                          <w:p/>
                        </w:txbxContent>
                      </wps:txbx>
                      <wps:bodyPr upright="1"/>
                    </wps:wsp>
                  </a:graphicData>
                </a:graphic>
              </wp:anchor>
            </w:drawing>
          </mc:Choice>
          <mc:Fallback>
            <w:pict>
              <v:shape id="_x0000_s1026" o:spid="_x0000_s1026" o:spt="202" type="#_x0000_t202" style="position:absolute;left:0pt;margin-left:42.15pt;margin-top:9.3pt;height:60.6pt;width:363.95pt;z-index:251664384;mso-width-relative:page;mso-height-relative:page;" filled="f" stroked="f" coordsize="21600,21600" o:gfxdata="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I97ud2QAAAAkBAAAPAAAAAAAAAAEAIAAAACIAAABkcnMvZG93bnJldi54bWxQSwECFAAU&#10;AAAACACHTuJAubpoyrcBAABXAwAADgAAAAAAAAABACAAAAAoAQAAZHJzL2Uyb0RvYy54bWxQSwUG&#10;AAAAAAYABgBZAQAAUQUAAAAA&#10;">
                <v:fill on="f" focussize="0,0"/>
                <v:stroke on="f" weight="0.5pt"/>
                <v:imagedata o:title=""/>
                <o:lock v:ext="edit" aspectratio="f"/>
                <v:textbox>
                  <w:txbxContent>
                    <w:p>
                      <w:pPr>
                        <w:jc w:val="center"/>
                        <w:rPr>
                          <w:rFonts w:hint="eastAsia" w:ascii="黑体" w:hAnsi="黑体" w:eastAsia="黑体" w:cs="黑体"/>
                          <w:sz w:val="56"/>
                          <w:szCs w:val="96"/>
                        </w:rPr>
                      </w:pPr>
                      <w:r>
                        <w:rPr>
                          <w:rFonts w:hint="eastAsia" w:ascii="黑体" w:hAnsi="黑体" w:eastAsia="黑体" w:cs="黑体"/>
                          <w:sz w:val="56"/>
                          <w:szCs w:val="96"/>
                          <w:lang w:val="en-US" w:eastAsia="zh-CN"/>
                        </w:rPr>
                        <w:t>嵌入式硬件</w:t>
                      </w:r>
                      <w:r>
                        <w:rPr>
                          <w:rFonts w:hint="eastAsia" w:ascii="黑体" w:hAnsi="黑体" w:eastAsia="黑体" w:cs="黑体"/>
                          <w:sz w:val="56"/>
                          <w:szCs w:val="96"/>
                        </w:rPr>
                        <w:t>概要设计说明书</w:t>
                      </w:r>
                    </w:p>
                    <w:p/>
                  </w:txbxContent>
                </v:textbox>
              </v:shape>
            </w:pict>
          </mc:Fallback>
        </mc:AlternateContent>
      </w:r>
    </w:p>
    <w:p>
      <w:pPr>
        <w:widowControl/>
        <w:spacing w:before="156" w:after="156" w:line="240" w:lineRule="auto"/>
        <w:jc w:val="left"/>
        <w:rPr>
          <w:rFonts w:hint="eastAsia" w:ascii="宋体" w:hAnsi="宋体" w:eastAsia="宋体" w:cs="宋体"/>
          <w:b/>
          <w:bCs/>
          <w:sz w:val="24"/>
        </w:rPr>
      </w:pPr>
    </w:p>
    <w:p>
      <w:pPr>
        <w:spacing w:before="156" w:after="156"/>
        <w:rPr>
          <w:rFonts w:hint="eastAsia" w:ascii="宋体" w:hAnsi="宋体" w:eastAsia="宋体" w:cs="宋体"/>
          <w:b w:val="0"/>
          <w:bCs/>
          <w:sz w:val="52"/>
        </w:rPr>
      </w:pPr>
    </w:p>
    <w:p>
      <w:pPr>
        <w:spacing w:before="156" w:after="156"/>
        <w:rPr>
          <w:rFonts w:hint="eastAsia" w:ascii="宋体" w:hAnsi="宋体" w:eastAsia="宋体" w:cs="宋体"/>
          <w:b/>
          <w:sz w:val="52"/>
        </w:rPr>
      </w:pPr>
      <w:r>
        <w:rPr>
          <w:rFonts w:hint="eastAsia" w:ascii="宋体" w:hAnsi="宋体" w:eastAsia="宋体" w:cs="宋体"/>
          <w:sz w:val="24"/>
        </w:rPr>
        <mc:AlternateContent>
          <mc:Choice Requires="wps">
            <w:drawing>
              <wp:anchor distT="0" distB="0" distL="114300" distR="114300" simplePos="0" relativeHeight="251662336" behindDoc="0" locked="0" layoutInCell="1" allowOverlap="1">
                <wp:simplePos x="0" y="0"/>
                <wp:positionH relativeFrom="column">
                  <wp:posOffset>1454785</wp:posOffset>
                </wp:positionH>
                <wp:positionV relativeFrom="paragraph">
                  <wp:posOffset>459105</wp:posOffset>
                </wp:positionV>
                <wp:extent cx="2766695" cy="2009140"/>
                <wp:effectExtent l="0" t="0" r="0" b="0"/>
                <wp:wrapSquare wrapText="bothSides"/>
                <wp:docPr id="10" name="文本框 10"/>
                <wp:cNvGraphicFramePr/>
                <a:graphic xmlns:a="http://schemas.openxmlformats.org/drawingml/2006/main">
                  <a:graphicData uri="http://schemas.microsoft.com/office/word/2010/wordprocessingShape">
                    <wps:wsp>
                      <wps:cNvSpPr txBox="1"/>
                      <wps:spPr>
                        <a:xfrm>
                          <a:off x="0" y="0"/>
                          <a:ext cx="2766695" cy="2009140"/>
                        </a:xfrm>
                        <a:prstGeom prst="rect">
                          <a:avLst/>
                        </a:prstGeom>
                        <a:noFill/>
                        <a:ln w="6350">
                          <a:noFill/>
                        </a:ln>
                      </wps:spPr>
                      <wps:txb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wps:txbx>
                      <wps:bodyPr upright="1"/>
                    </wps:wsp>
                  </a:graphicData>
                </a:graphic>
              </wp:anchor>
            </w:drawing>
          </mc:Choice>
          <mc:Fallback>
            <w:pict>
              <v:shape id="_x0000_s1026" o:spid="_x0000_s1026" o:spt="202" type="#_x0000_t202" style="position:absolute;left:0pt;margin-left:114.55pt;margin-top:36.15pt;height:158.2pt;width:217.85pt;mso-wrap-distance-bottom:0pt;mso-wrap-distance-left:9pt;mso-wrap-distance-right:9pt;mso-wrap-distance-top:0pt;z-index:251662336;mso-width-relative:page;mso-height-relative:page;" filled="f" stroked="f" coordsize="21600,21600" o:gfxdata="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HpED2jbAAAACgEAAA8AAAAAAAAAAQAgAAAAIgAAAGRycy9kb3ducmV2LnhtbFBLAQIU&#10;ABQAAAAIAIdO4kBH2FwTtwEAAFoDAAAOAAAAAAAAAAEAIAAAACoBAABkcnMvZTJvRG9jLnhtbFBL&#10;BQYAAAAABgAGAFkBAABTBQAAAAA=&#10;">
                <v:fill on="f" focussize="0,0"/>
                <v:stroke on="f" weight="0.5pt"/>
                <v:imagedata o:title=""/>
                <o:lock v:ext="edit" aspectratio="f"/>
                <v:textbo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v:textbox>
                <w10:wrap type="square"/>
              </v:shape>
            </w:pict>
          </mc:Fallback>
        </mc:AlternateContent>
      </w:r>
    </w:p>
    <w:p>
      <w:pPr>
        <w:spacing w:before="156" w:after="156"/>
        <w:rPr>
          <w:rFonts w:hint="eastAsia" w:ascii="宋体" w:hAnsi="宋体" w:eastAsia="宋体" w:cs="宋体"/>
          <w:b/>
          <w:szCs w:val="21"/>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pPr>
      <w:r>
        <w:rPr>
          <w:rFonts w:hint="eastAsia" w:ascii="宋体" w:hAnsi="宋体" w:eastAsia="宋体" w:cs="宋体"/>
        </w:rPr>
        <mc:AlternateContent>
          <mc:Choice Requires="wps">
            <w:drawing>
              <wp:anchor distT="0" distB="0" distL="114300" distR="114300" simplePos="0" relativeHeight="251663360" behindDoc="0" locked="0" layoutInCell="1" allowOverlap="1">
                <wp:simplePos x="0" y="0"/>
                <wp:positionH relativeFrom="column">
                  <wp:posOffset>1702435</wp:posOffset>
                </wp:positionH>
                <wp:positionV relativeFrom="paragraph">
                  <wp:posOffset>3582670</wp:posOffset>
                </wp:positionV>
                <wp:extent cx="2223135" cy="436880"/>
                <wp:effectExtent l="0" t="0" r="5715" b="1270"/>
                <wp:wrapNone/>
                <wp:docPr id="12" name="文本框 12"/>
                <wp:cNvGraphicFramePr/>
                <a:graphic xmlns:a="http://schemas.openxmlformats.org/drawingml/2006/main">
                  <a:graphicData uri="http://schemas.microsoft.com/office/word/2010/wordprocessingShape">
                    <wps:wsp>
                      <wps:cNvSpPr txBox="1"/>
                      <wps:spPr>
                        <a:xfrm>
                          <a:off x="2085340" y="7205980"/>
                          <a:ext cx="2223135" cy="436880"/>
                        </a:xfrm>
                        <a:prstGeom prst="rect">
                          <a:avLst/>
                        </a:prstGeom>
                        <a:solidFill>
                          <a:srgbClr val="FFFFFF"/>
                        </a:solidFill>
                        <a:ln w="6350">
                          <a:noFill/>
                        </a:ln>
                        <a:effectLst/>
                      </wps:spPr>
                      <wps:txbx>
                        <w:txbxContent>
                          <w:p>
                            <w:pPr>
                              <w:widowControl/>
                              <w:spacing w:before="156" w:after="156" w:line="240" w:lineRule="auto"/>
                              <w:jc w:val="center"/>
                            </w:pPr>
                            <w:r>
                              <w:rPr>
                                <w:rFonts w:hint="eastAsia" w:ascii="宋体" w:hAnsi="宋体" w:cs="宋体"/>
                                <w:bCs/>
                                <w:szCs w:val="21"/>
                              </w:rPr>
                              <w:t>杭州三坛医疗科技有限公司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05pt;margin-top:282.1pt;height:34.4pt;width:175.05pt;z-index:251663360;mso-width-relative:page;mso-height-relative:page;" fillcolor="#FFFFFF" filled="t" stroked="f" coordsize="21600,21600" o:gfxdata="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6m8yJ9YAAAALAQAADwAAAAAAAAABACAAAAAiAAAAZHJzL2Rvd25yZXYueG1sUEsBAhQAFAAA&#10;AAgAh07iQDyZNe1jAgAAqwQAAA4AAAAAAAAAAQAgAAAAJQEAAGRycy9lMm9Eb2MueG1sUEsFBgAA&#10;AAAGAAYAWQEAAPoFAAAAAA==&#10;">
                <v:fill on="t" focussize="0,0"/>
                <v:stroke on="f" weight="0.5pt"/>
                <v:imagedata o:title=""/>
                <o:lock v:ext="edit" aspectratio="f"/>
                <v:textbox>
                  <w:txbxContent>
                    <w:p>
                      <w:pPr>
                        <w:widowControl/>
                        <w:spacing w:before="156" w:after="156" w:line="240" w:lineRule="auto"/>
                        <w:jc w:val="center"/>
                      </w:pPr>
                      <w:r>
                        <w:rPr>
                          <w:rFonts w:hint="eastAsia" w:ascii="宋体" w:hAnsi="宋体" w:cs="宋体"/>
                          <w:bCs/>
                          <w:szCs w:val="21"/>
                        </w:rPr>
                        <w:t>杭州三坛医疗科技有限公司</w:t>
                      </w:r>
                    </w:p>
                  </w:txbxContent>
                </v:textbox>
              </v:shape>
            </w:pict>
          </mc:Fallback>
        </mc:AlternateContent>
      </w:r>
    </w:p>
    <w:p>
      <w:pPr>
        <w:widowControl/>
        <w:spacing w:before="156" w:after="156" w:line="240" w:lineRule="auto"/>
        <w:jc w:val="center"/>
        <w:rPr>
          <w:rFonts w:hint="eastAsia" w:ascii="宋体" w:hAnsi="宋体" w:eastAsia="宋体" w:cs="宋体"/>
          <w:bCs/>
          <w:sz w:val="24"/>
        </w:rPr>
      </w:pPr>
      <w:r>
        <w:rPr>
          <w:rFonts w:hint="eastAsia" w:ascii="宋体" w:hAnsi="宋体" w:eastAsia="宋体" w:cs="宋体"/>
          <w:bCs/>
          <w:sz w:val="24"/>
        </w:rPr>
        <w:t>文档更改履历</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1741"/>
        <w:gridCol w:w="4013"/>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vAlign w:val="center"/>
          </w:tcPr>
          <w:p>
            <w:pPr>
              <w:widowControl/>
              <w:spacing w:before="156" w:after="156" w:line="240" w:lineRule="auto"/>
              <w:jc w:val="center"/>
              <w:rPr>
                <w:rFonts w:hint="eastAsia" w:ascii="宋体" w:hAnsi="宋体" w:eastAsia="宋体" w:cs="宋体"/>
                <w:bCs/>
                <w:szCs w:val="21"/>
              </w:rPr>
            </w:pPr>
            <w:r>
              <w:rPr>
                <w:rFonts w:hint="eastAsia" w:ascii="宋体" w:hAnsi="宋体" w:eastAsia="宋体" w:cs="宋体"/>
                <w:bCs/>
                <w:szCs w:val="21"/>
              </w:rPr>
              <w:t>版本号</w:t>
            </w:r>
          </w:p>
        </w:tc>
        <w:tc>
          <w:tcPr>
            <w:tcW w:w="1985" w:type="dxa"/>
            <w:shd w:val="pct10" w:color="auto" w:fill="auto"/>
            <w:vAlign w:val="center"/>
          </w:tcPr>
          <w:p>
            <w:pPr>
              <w:widowControl/>
              <w:spacing w:before="156" w:after="156" w:line="240" w:lineRule="auto"/>
              <w:jc w:val="center"/>
              <w:rPr>
                <w:rFonts w:hint="eastAsia" w:ascii="宋体" w:hAnsi="宋体" w:eastAsia="宋体" w:cs="宋体"/>
                <w:bCs/>
                <w:szCs w:val="21"/>
              </w:rPr>
            </w:pPr>
            <w:r>
              <w:rPr>
                <w:rFonts w:hint="eastAsia" w:ascii="宋体" w:hAnsi="宋体" w:eastAsia="宋体" w:cs="宋体"/>
                <w:bCs/>
                <w:szCs w:val="21"/>
              </w:rPr>
              <w:t>发布/实施日期</w:t>
            </w:r>
          </w:p>
        </w:tc>
        <w:tc>
          <w:tcPr>
            <w:tcW w:w="4678" w:type="dxa"/>
            <w:shd w:val="pct10" w:color="auto" w:fill="auto"/>
            <w:vAlign w:val="center"/>
          </w:tcPr>
          <w:p>
            <w:pPr>
              <w:widowControl/>
              <w:spacing w:before="156" w:after="156" w:line="240" w:lineRule="auto"/>
              <w:jc w:val="center"/>
              <w:rPr>
                <w:rFonts w:hint="eastAsia" w:ascii="宋体" w:hAnsi="宋体" w:eastAsia="宋体" w:cs="宋体"/>
                <w:bCs/>
                <w:szCs w:val="21"/>
              </w:rPr>
            </w:pPr>
            <w:r>
              <w:rPr>
                <w:rFonts w:hint="eastAsia" w:ascii="宋体" w:hAnsi="宋体" w:eastAsia="宋体" w:cs="宋体"/>
                <w:bCs/>
                <w:szCs w:val="21"/>
              </w:rPr>
              <w:t>更改内容概述</w:t>
            </w:r>
          </w:p>
        </w:tc>
        <w:tc>
          <w:tcPr>
            <w:tcW w:w="1842" w:type="dxa"/>
            <w:shd w:val="pct10" w:color="auto" w:fill="auto"/>
            <w:vAlign w:val="center"/>
          </w:tcPr>
          <w:p>
            <w:pPr>
              <w:widowControl/>
              <w:spacing w:before="156" w:after="156" w:line="240" w:lineRule="auto"/>
              <w:jc w:val="center"/>
              <w:rPr>
                <w:rFonts w:hint="eastAsia" w:ascii="宋体" w:hAnsi="宋体" w:eastAsia="宋体" w:cs="宋体"/>
                <w:bCs/>
                <w:szCs w:val="21"/>
              </w:rPr>
            </w:pPr>
            <w:r>
              <w:rPr>
                <w:rFonts w:hint="eastAsia" w:ascii="宋体" w:hAnsi="宋体" w:eastAsia="宋体" w:cs="宋体"/>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default" w:ascii="宋体" w:hAnsi="宋体" w:eastAsia="宋体" w:cs="宋体"/>
                <w:bCs/>
                <w:szCs w:val="21"/>
                <w:lang w:val="en-US" w:eastAsia="zh-CN"/>
              </w:rPr>
            </w:pPr>
            <w:r>
              <w:rPr>
                <w:rFonts w:hint="eastAsia" w:ascii="宋体" w:hAnsi="宋体" w:eastAsia="宋体" w:cs="宋体"/>
                <w:bCs/>
                <w:szCs w:val="21"/>
              </w:rPr>
              <w:t>V1</w:t>
            </w:r>
            <w:r>
              <w:rPr>
                <w:rFonts w:hint="eastAsia" w:ascii="宋体" w:hAnsi="宋体" w:cs="宋体"/>
                <w:bCs/>
                <w:szCs w:val="21"/>
                <w:lang w:val="en-US" w:eastAsia="zh-CN"/>
              </w:rPr>
              <w:t>.0</w:t>
            </w:r>
          </w:p>
        </w:tc>
        <w:tc>
          <w:tcPr>
            <w:tcW w:w="1985" w:type="dxa"/>
            <w:vAlign w:val="center"/>
          </w:tcPr>
          <w:p>
            <w:pPr>
              <w:widowControl/>
              <w:spacing w:before="156" w:after="156" w:line="240" w:lineRule="auto"/>
              <w:jc w:val="center"/>
              <w:rPr>
                <w:rFonts w:hint="eastAsia" w:ascii="宋体" w:hAnsi="宋体" w:eastAsia="宋体" w:cs="宋体"/>
                <w:bCs/>
                <w:szCs w:val="21"/>
              </w:rPr>
            </w:pPr>
          </w:p>
        </w:tc>
        <w:tc>
          <w:tcPr>
            <w:tcW w:w="4678" w:type="dxa"/>
            <w:vAlign w:val="center"/>
          </w:tcPr>
          <w:p>
            <w:pPr>
              <w:widowControl/>
              <w:spacing w:before="156" w:after="156" w:line="240" w:lineRule="auto"/>
              <w:jc w:val="center"/>
              <w:rPr>
                <w:rFonts w:hint="eastAsia" w:ascii="宋体" w:hAnsi="宋体" w:eastAsia="宋体" w:cs="宋体"/>
                <w:bCs/>
                <w:szCs w:val="21"/>
              </w:rPr>
            </w:pPr>
            <w:r>
              <w:rPr>
                <w:rFonts w:hint="eastAsia" w:ascii="宋体" w:hAnsi="宋体" w:eastAsia="宋体" w:cs="宋体"/>
                <w:bCs/>
                <w:szCs w:val="21"/>
              </w:rPr>
              <w:t>文件新编</w:t>
            </w:r>
          </w:p>
        </w:tc>
        <w:tc>
          <w:tcPr>
            <w:tcW w:w="1842" w:type="dxa"/>
            <w:vAlign w:val="center"/>
          </w:tcPr>
          <w:p>
            <w:pPr>
              <w:widowControl/>
              <w:spacing w:before="156" w:after="156" w:line="240" w:lineRule="auto"/>
              <w:jc w:val="center"/>
              <w:rPr>
                <w:rFonts w:hint="eastAsia"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宋体" w:hAnsi="宋体" w:eastAsia="宋体" w:cs="宋体"/>
                <w:bCs/>
                <w:strike/>
                <w:szCs w:val="21"/>
                <w:highlight w:val="yellow"/>
              </w:rPr>
            </w:pPr>
          </w:p>
        </w:tc>
        <w:tc>
          <w:tcPr>
            <w:tcW w:w="1985" w:type="dxa"/>
            <w:vAlign w:val="center"/>
          </w:tcPr>
          <w:p>
            <w:pPr>
              <w:widowControl/>
              <w:spacing w:before="156" w:after="156" w:line="240" w:lineRule="auto"/>
              <w:jc w:val="center"/>
              <w:rPr>
                <w:rFonts w:hint="eastAsia" w:ascii="宋体" w:hAnsi="宋体" w:eastAsia="宋体" w:cs="宋体"/>
                <w:bCs/>
                <w:strike/>
                <w:szCs w:val="21"/>
                <w:highlight w:val="yellow"/>
              </w:rPr>
            </w:pPr>
          </w:p>
        </w:tc>
        <w:tc>
          <w:tcPr>
            <w:tcW w:w="4678" w:type="dxa"/>
            <w:vAlign w:val="center"/>
          </w:tcPr>
          <w:p>
            <w:pPr>
              <w:widowControl/>
              <w:spacing w:before="156" w:after="156" w:line="240" w:lineRule="auto"/>
              <w:rPr>
                <w:rFonts w:hint="eastAsia" w:ascii="宋体" w:hAnsi="宋体" w:eastAsia="宋体" w:cs="宋体"/>
                <w:bCs/>
                <w:strike/>
                <w:szCs w:val="21"/>
                <w:highlight w:val="yellow"/>
              </w:rPr>
            </w:pPr>
          </w:p>
        </w:tc>
        <w:tc>
          <w:tcPr>
            <w:tcW w:w="1842" w:type="dxa"/>
            <w:vAlign w:val="center"/>
          </w:tcPr>
          <w:p>
            <w:pPr>
              <w:widowControl/>
              <w:spacing w:before="156" w:after="156" w:line="240" w:lineRule="auto"/>
              <w:jc w:val="center"/>
              <w:rPr>
                <w:rFonts w:hint="eastAsia" w:ascii="宋体" w:hAnsi="宋体" w:eastAsia="宋体" w:cs="宋体"/>
                <w:bCs/>
                <w:strike/>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宋体" w:hAnsi="宋体" w:eastAsia="宋体" w:cs="宋体"/>
                <w:bCs/>
                <w:szCs w:val="21"/>
              </w:rPr>
            </w:pPr>
          </w:p>
        </w:tc>
        <w:tc>
          <w:tcPr>
            <w:tcW w:w="1985" w:type="dxa"/>
            <w:vAlign w:val="center"/>
          </w:tcPr>
          <w:p>
            <w:pPr>
              <w:widowControl/>
              <w:spacing w:before="156" w:after="156" w:line="240" w:lineRule="auto"/>
              <w:jc w:val="center"/>
              <w:rPr>
                <w:rFonts w:hint="eastAsia" w:ascii="宋体" w:hAnsi="宋体" w:eastAsia="宋体" w:cs="宋体"/>
                <w:bCs/>
                <w:szCs w:val="21"/>
              </w:rPr>
            </w:pPr>
          </w:p>
        </w:tc>
        <w:tc>
          <w:tcPr>
            <w:tcW w:w="4678" w:type="dxa"/>
            <w:vAlign w:val="center"/>
          </w:tcPr>
          <w:p>
            <w:pPr>
              <w:widowControl/>
              <w:spacing w:before="156" w:after="156" w:line="240" w:lineRule="auto"/>
              <w:rPr>
                <w:rFonts w:hint="eastAsia" w:ascii="宋体" w:hAnsi="宋体" w:eastAsia="宋体" w:cs="宋体"/>
                <w:bCs/>
                <w:szCs w:val="21"/>
              </w:rPr>
            </w:pPr>
          </w:p>
        </w:tc>
        <w:tc>
          <w:tcPr>
            <w:tcW w:w="1842" w:type="dxa"/>
            <w:vAlign w:val="center"/>
          </w:tcPr>
          <w:p>
            <w:pPr>
              <w:widowControl/>
              <w:spacing w:before="156" w:after="156" w:line="240" w:lineRule="auto"/>
              <w:jc w:val="center"/>
              <w:rPr>
                <w:rFonts w:hint="eastAsia"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宋体" w:hAnsi="宋体" w:eastAsia="宋体" w:cs="宋体"/>
                <w:bCs/>
                <w:szCs w:val="21"/>
              </w:rPr>
            </w:pPr>
          </w:p>
        </w:tc>
        <w:tc>
          <w:tcPr>
            <w:tcW w:w="1985" w:type="dxa"/>
            <w:vAlign w:val="center"/>
          </w:tcPr>
          <w:p>
            <w:pPr>
              <w:widowControl/>
              <w:spacing w:before="156" w:after="156" w:line="240" w:lineRule="auto"/>
              <w:jc w:val="center"/>
              <w:rPr>
                <w:rFonts w:hint="eastAsia" w:ascii="宋体" w:hAnsi="宋体" w:eastAsia="宋体" w:cs="宋体"/>
                <w:bCs/>
                <w:szCs w:val="21"/>
              </w:rPr>
            </w:pPr>
          </w:p>
        </w:tc>
        <w:tc>
          <w:tcPr>
            <w:tcW w:w="4678" w:type="dxa"/>
            <w:vAlign w:val="center"/>
          </w:tcPr>
          <w:p>
            <w:pPr>
              <w:widowControl/>
              <w:spacing w:before="156" w:after="156" w:line="240" w:lineRule="auto"/>
              <w:rPr>
                <w:rFonts w:hint="eastAsia" w:ascii="宋体" w:hAnsi="宋体" w:eastAsia="宋体" w:cs="宋体"/>
                <w:bCs/>
                <w:szCs w:val="21"/>
              </w:rPr>
            </w:pPr>
          </w:p>
        </w:tc>
        <w:tc>
          <w:tcPr>
            <w:tcW w:w="1842" w:type="dxa"/>
            <w:vAlign w:val="center"/>
          </w:tcPr>
          <w:p>
            <w:pPr>
              <w:widowControl/>
              <w:spacing w:before="156" w:after="156" w:line="240" w:lineRule="auto"/>
              <w:jc w:val="center"/>
              <w:rPr>
                <w:rFonts w:hint="eastAsia"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宋体" w:hAnsi="宋体" w:eastAsia="宋体" w:cs="宋体"/>
                <w:bCs/>
                <w:szCs w:val="21"/>
              </w:rPr>
            </w:pPr>
          </w:p>
        </w:tc>
        <w:tc>
          <w:tcPr>
            <w:tcW w:w="1985" w:type="dxa"/>
            <w:vAlign w:val="center"/>
          </w:tcPr>
          <w:p>
            <w:pPr>
              <w:widowControl/>
              <w:spacing w:before="156" w:after="156" w:line="240" w:lineRule="auto"/>
              <w:jc w:val="center"/>
              <w:rPr>
                <w:rFonts w:hint="eastAsia" w:ascii="宋体" w:hAnsi="宋体" w:eastAsia="宋体" w:cs="宋体"/>
                <w:bCs/>
                <w:szCs w:val="21"/>
              </w:rPr>
            </w:pPr>
          </w:p>
        </w:tc>
        <w:tc>
          <w:tcPr>
            <w:tcW w:w="4678" w:type="dxa"/>
            <w:vAlign w:val="center"/>
          </w:tcPr>
          <w:p>
            <w:pPr>
              <w:widowControl/>
              <w:spacing w:before="156" w:after="156" w:line="240" w:lineRule="auto"/>
              <w:rPr>
                <w:rFonts w:hint="eastAsia" w:ascii="宋体" w:hAnsi="宋体" w:eastAsia="宋体" w:cs="宋体"/>
                <w:bCs/>
                <w:szCs w:val="21"/>
              </w:rPr>
            </w:pPr>
          </w:p>
        </w:tc>
        <w:tc>
          <w:tcPr>
            <w:tcW w:w="1842" w:type="dxa"/>
            <w:vAlign w:val="center"/>
          </w:tcPr>
          <w:p>
            <w:pPr>
              <w:widowControl/>
              <w:spacing w:before="156" w:after="156" w:line="240" w:lineRule="auto"/>
              <w:jc w:val="center"/>
              <w:rPr>
                <w:rFonts w:hint="eastAsia"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宋体" w:hAnsi="宋体" w:eastAsia="宋体" w:cs="宋体"/>
                <w:bCs/>
                <w:szCs w:val="21"/>
              </w:rPr>
            </w:pPr>
          </w:p>
        </w:tc>
        <w:tc>
          <w:tcPr>
            <w:tcW w:w="1985" w:type="dxa"/>
            <w:vAlign w:val="center"/>
          </w:tcPr>
          <w:p>
            <w:pPr>
              <w:widowControl/>
              <w:spacing w:before="156" w:after="156" w:line="240" w:lineRule="auto"/>
              <w:jc w:val="center"/>
              <w:rPr>
                <w:rFonts w:hint="eastAsia" w:ascii="宋体" w:hAnsi="宋体" w:eastAsia="宋体" w:cs="宋体"/>
                <w:bCs/>
                <w:szCs w:val="21"/>
              </w:rPr>
            </w:pPr>
          </w:p>
        </w:tc>
        <w:tc>
          <w:tcPr>
            <w:tcW w:w="4678" w:type="dxa"/>
            <w:vAlign w:val="center"/>
          </w:tcPr>
          <w:p>
            <w:pPr>
              <w:widowControl/>
              <w:spacing w:before="156" w:after="156" w:line="240" w:lineRule="auto"/>
              <w:rPr>
                <w:rFonts w:hint="eastAsia" w:ascii="宋体" w:hAnsi="宋体" w:eastAsia="宋体" w:cs="宋体"/>
                <w:bCs/>
                <w:szCs w:val="21"/>
              </w:rPr>
            </w:pPr>
          </w:p>
        </w:tc>
        <w:tc>
          <w:tcPr>
            <w:tcW w:w="1842" w:type="dxa"/>
            <w:vAlign w:val="center"/>
          </w:tcPr>
          <w:p>
            <w:pPr>
              <w:widowControl/>
              <w:spacing w:before="156" w:after="156" w:line="240" w:lineRule="auto"/>
              <w:jc w:val="center"/>
              <w:rPr>
                <w:rFonts w:hint="eastAsia"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宋体" w:hAnsi="宋体" w:eastAsia="宋体" w:cs="宋体"/>
                <w:bCs/>
                <w:szCs w:val="21"/>
              </w:rPr>
            </w:pPr>
          </w:p>
        </w:tc>
        <w:tc>
          <w:tcPr>
            <w:tcW w:w="1985" w:type="dxa"/>
            <w:vAlign w:val="center"/>
          </w:tcPr>
          <w:p>
            <w:pPr>
              <w:widowControl/>
              <w:spacing w:before="156" w:after="156" w:line="240" w:lineRule="auto"/>
              <w:jc w:val="center"/>
              <w:rPr>
                <w:rFonts w:hint="eastAsia" w:ascii="宋体" w:hAnsi="宋体" w:eastAsia="宋体" w:cs="宋体"/>
                <w:bCs/>
                <w:szCs w:val="21"/>
              </w:rPr>
            </w:pPr>
          </w:p>
        </w:tc>
        <w:tc>
          <w:tcPr>
            <w:tcW w:w="4678" w:type="dxa"/>
            <w:vAlign w:val="center"/>
          </w:tcPr>
          <w:p>
            <w:pPr>
              <w:widowControl/>
              <w:spacing w:before="156" w:after="156" w:line="240" w:lineRule="auto"/>
              <w:rPr>
                <w:rFonts w:hint="eastAsia" w:ascii="宋体" w:hAnsi="宋体" w:eastAsia="宋体" w:cs="宋体"/>
                <w:bCs/>
                <w:szCs w:val="21"/>
              </w:rPr>
            </w:pPr>
          </w:p>
        </w:tc>
        <w:tc>
          <w:tcPr>
            <w:tcW w:w="1842" w:type="dxa"/>
            <w:vAlign w:val="center"/>
          </w:tcPr>
          <w:p>
            <w:pPr>
              <w:widowControl/>
              <w:spacing w:before="156" w:after="156" w:line="240" w:lineRule="auto"/>
              <w:jc w:val="center"/>
              <w:rPr>
                <w:rFonts w:hint="eastAsia"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宋体" w:hAnsi="宋体" w:eastAsia="宋体" w:cs="宋体"/>
                <w:bCs/>
                <w:szCs w:val="21"/>
              </w:rPr>
            </w:pPr>
          </w:p>
        </w:tc>
        <w:tc>
          <w:tcPr>
            <w:tcW w:w="1985" w:type="dxa"/>
            <w:vAlign w:val="center"/>
          </w:tcPr>
          <w:p>
            <w:pPr>
              <w:widowControl/>
              <w:spacing w:before="156" w:after="156" w:line="240" w:lineRule="auto"/>
              <w:jc w:val="center"/>
              <w:rPr>
                <w:rFonts w:hint="eastAsia" w:ascii="宋体" w:hAnsi="宋体" w:eastAsia="宋体" w:cs="宋体"/>
                <w:bCs/>
                <w:szCs w:val="21"/>
              </w:rPr>
            </w:pPr>
          </w:p>
        </w:tc>
        <w:tc>
          <w:tcPr>
            <w:tcW w:w="4678" w:type="dxa"/>
            <w:vAlign w:val="center"/>
          </w:tcPr>
          <w:p>
            <w:pPr>
              <w:widowControl/>
              <w:spacing w:before="156" w:after="156" w:line="240" w:lineRule="auto"/>
              <w:rPr>
                <w:rFonts w:hint="eastAsia" w:ascii="宋体" w:hAnsi="宋体" w:eastAsia="宋体" w:cs="宋体"/>
                <w:bCs/>
                <w:szCs w:val="21"/>
              </w:rPr>
            </w:pPr>
          </w:p>
        </w:tc>
        <w:tc>
          <w:tcPr>
            <w:tcW w:w="1842" w:type="dxa"/>
            <w:vAlign w:val="center"/>
          </w:tcPr>
          <w:p>
            <w:pPr>
              <w:widowControl/>
              <w:spacing w:before="156" w:after="156" w:line="240" w:lineRule="auto"/>
              <w:jc w:val="center"/>
              <w:rPr>
                <w:rFonts w:hint="eastAsia"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宋体" w:hAnsi="宋体" w:eastAsia="宋体" w:cs="宋体"/>
                <w:bCs/>
                <w:szCs w:val="21"/>
              </w:rPr>
            </w:pPr>
          </w:p>
        </w:tc>
        <w:tc>
          <w:tcPr>
            <w:tcW w:w="1985" w:type="dxa"/>
            <w:vAlign w:val="center"/>
          </w:tcPr>
          <w:p>
            <w:pPr>
              <w:widowControl/>
              <w:spacing w:before="156" w:after="156" w:line="240" w:lineRule="auto"/>
              <w:jc w:val="center"/>
              <w:rPr>
                <w:rFonts w:hint="eastAsia" w:ascii="宋体" w:hAnsi="宋体" w:eastAsia="宋体" w:cs="宋体"/>
                <w:bCs/>
                <w:szCs w:val="21"/>
              </w:rPr>
            </w:pPr>
          </w:p>
        </w:tc>
        <w:tc>
          <w:tcPr>
            <w:tcW w:w="4678" w:type="dxa"/>
            <w:vAlign w:val="center"/>
          </w:tcPr>
          <w:p>
            <w:pPr>
              <w:widowControl/>
              <w:spacing w:before="156" w:after="156" w:line="240" w:lineRule="auto"/>
              <w:rPr>
                <w:rFonts w:hint="eastAsia" w:ascii="宋体" w:hAnsi="宋体" w:eastAsia="宋体" w:cs="宋体"/>
                <w:bCs/>
                <w:szCs w:val="21"/>
              </w:rPr>
            </w:pPr>
          </w:p>
        </w:tc>
        <w:tc>
          <w:tcPr>
            <w:tcW w:w="1842" w:type="dxa"/>
            <w:vAlign w:val="center"/>
          </w:tcPr>
          <w:p>
            <w:pPr>
              <w:widowControl/>
              <w:spacing w:before="156" w:after="156" w:line="240" w:lineRule="auto"/>
              <w:jc w:val="center"/>
              <w:rPr>
                <w:rFonts w:hint="eastAsia"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宋体" w:hAnsi="宋体" w:eastAsia="宋体" w:cs="宋体"/>
                <w:bCs/>
                <w:szCs w:val="21"/>
              </w:rPr>
            </w:pPr>
          </w:p>
        </w:tc>
        <w:tc>
          <w:tcPr>
            <w:tcW w:w="1985" w:type="dxa"/>
            <w:vAlign w:val="center"/>
          </w:tcPr>
          <w:p>
            <w:pPr>
              <w:widowControl/>
              <w:spacing w:before="156" w:after="156" w:line="240" w:lineRule="auto"/>
              <w:jc w:val="center"/>
              <w:rPr>
                <w:rFonts w:hint="eastAsia" w:ascii="宋体" w:hAnsi="宋体" w:eastAsia="宋体" w:cs="宋体"/>
                <w:bCs/>
                <w:szCs w:val="21"/>
              </w:rPr>
            </w:pPr>
          </w:p>
        </w:tc>
        <w:tc>
          <w:tcPr>
            <w:tcW w:w="4678" w:type="dxa"/>
            <w:vAlign w:val="center"/>
          </w:tcPr>
          <w:p>
            <w:pPr>
              <w:widowControl/>
              <w:spacing w:before="156" w:after="156" w:line="240" w:lineRule="auto"/>
              <w:rPr>
                <w:rFonts w:hint="eastAsia" w:ascii="宋体" w:hAnsi="宋体" w:eastAsia="宋体" w:cs="宋体"/>
                <w:bCs/>
                <w:szCs w:val="21"/>
              </w:rPr>
            </w:pPr>
          </w:p>
        </w:tc>
        <w:tc>
          <w:tcPr>
            <w:tcW w:w="1842" w:type="dxa"/>
            <w:vAlign w:val="center"/>
          </w:tcPr>
          <w:p>
            <w:pPr>
              <w:widowControl/>
              <w:spacing w:before="156" w:after="156" w:line="240" w:lineRule="auto"/>
              <w:jc w:val="center"/>
              <w:rPr>
                <w:rFonts w:hint="eastAsia"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宋体" w:hAnsi="宋体" w:eastAsia="宋体" w:cs="宋体"/>
                <w:bCs/>
                <w:szCs w:val="21"/>
              </w:rPr>
            </w:pPr>
          </w:p>
        </w:tc>
        <w:tc>
          <w:tcPr>
            <w:tcW w:w="1985" w:type="dxa"/>
            <w:vAlign w:val="center"/>
          </w:tcPr>
          <w:p>
            <w:pPr>
              <w:widowControl/>
              <w:spacing w:before="156" w:after="156" w:line="240" w:lineRule="auto"/>
              <w:jc w:val="center"/>
              <w:rPr>
                <w:rFonts w:hint="eastAsia" w:ascii="宋体" w:hAnsi="宋体" w:eastAsia="宋体" w:cs="宋体"/>
                <w:bCs/>
                <w:szCs w:val="21"/>
              </w:rPr>
            </w:pPr>
          </w:p>
        </w:tc>
        <w:tc>
          <w:tcPr>
            <w:tcW w:w="4678" w:type="dxa"/>
            <w:vAlign w:val="center"/>
          </w:tcPr>
          <w:p>
            <w:pPr>
              <w:widowControl/>
              <w:spacing w:before="156" w:after="156" w:line="240" w:lineRule="auto"/>
              <w:rPr>
                <w:rFonts w:hint="eastAsia" w:ascii="宋体" w:hAnsi="宋体" w:eastAsia="宋体" w:cs="宋体"/>
                <w:bCs/>
                <w:szCs w:val="21"/>
              </w:rPr>
            </w:pPr>
          </w:p>
        </w:tc>
        <w:tc>
          <w:tcPr>
            <w:tcW w:w="1842" w:type="dxa"/>
            <w:vAlign w:val="center"/>
          </w:tcPr>
          <w:p>
            <w:pPr>
              <w:widowControl/>
              <w:spacing w:before="156" w:after="156" w:line="240" w:lineRule="auto"/>
              <w:jc w:val="center"/>
              <w:rPr>
                <w:rFonts w:hint="eastAsia"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宋体" w:hAnsi="宋体" w:eastAsia="宋体" w:cs="宋体"/>
                <w:bCs/>
                <w:szCs w:val="21"/>
              </w:rPr>
            </w:pPr>
          </w:p>
        </w:tc>
        <w:tc>
          <w:tcPr>
            <w:tcW w:w="1985" w:type="dxa"/>
            <w:vAlign w:val="center"/>
          </w:tcPr>
          <w:p>
            <w:pPr>
              <w:widowControl/>
              <w:spacing w:before="156" w:after="156" w:line="240" w:lineRule="auto"/>
              <w:jc w:val="center"/>
              <w:rPr>
                <w:rFonts w:hint="eastAsia" w:ascii="宋体" w:hAnsi="宋体" w:eastAsia="宋体" w:cs="宋体"/>
                <w:bCs/>
                <w:szCs w:val="21"/>
              </w:rPr>
            </w:pPr>
          </w:p>
        </w:tc>
        <w:tc>
          <w:tcPr>
            <w:tcW w:w="4678" w:type="dxa"/>
            <w:vAlign w:val="center"/>
          </w:tcPr>
          <w:p>
            <w:pPr>
              <w:widowControl/>
              <w:spacing w:before="156" w:after="156" w:line="240" w:lineRule="auto"/>
              <w:rPr>
                <w:rFonts w:hint="eastAsia" w:ascii="宋体" w:hAnsi="宋体" w:eastAsia="宋体" w:cs="宋体"/>
                <w:bCs/>
                <w:szCs w:val="21"/>
              </w:rPr>
            </w:pPr>
          </w:p>
        </w:tc>
        <w:tc>
          <w:tcPr>
            <w:tcW w:w="1842" w:type="dxa"/>
            <w:vAlign w:val="center"/>
          </w:tcPr>
          <w:p>
            <w:pPr>
              <w:widowControl/>
              <w:spacing w:before="156" w:after="156" w:line="240" w:lineRule="auto"/>
              <w:jc w:val="center"/>
              <w:rPr>
                <w:rFonts w:hint="eastAsia" w:ascii="宋体" w:hAnsi="宋体" w:eastAsia="宋体" w:cs="宋体"/>
                <w:bCs/>
                <w:szCs w:val="21"/>
              </w:rPr>
            </w:pPr>
          </w:p>
        </w:tc>
      </w:tr>
    </w:tbl>
    <w:p>
      <w:pPr>
        <w:spacing w:before="156" w:after="156"/>
        <w:jc w:val="center"/>
        <w:rPr>
          <w:rFonts w:hint="eastAsia" w:ascii="宋体" w:hAnsi="宋体" w:eastAsia="宋体" w:cs="宋体"/>
          <w:b/>
          <w:sz w:val="52"/>
        </w:rPr>
        <w:sectPr>
          <w:headerReference r:id="rId11" w:type="first"/>
          <w:headerReference r:id="rId9" w:type="default"/>
          <w:footerReference r:id="rId12" w:type="default"/>
          <w:headerReference r:id="rId10" w:type="even"/>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ascii="宋体" w:hAnsi="宋体" w:cs="宋体"/>
          <w:b/>
          <w:sz w:val="36"/>
          <w:szCs w:val="18"/>
        </w:rPr>
      </w:pPr>
      <w:r>
        <w:rPr>
          <w:rFonts w:hint="eastAsia" w:ascii="宋体" w:hAnsi="宋体" w:cs="宋体"/>
          <w:b/>
          <w:sz w:val="36"/>
          <w:szCs w:val="18"/>
        </w:rPr>
        <w:t>目录</w:t>
      </w:r>
    </w:p>
    <w:sdt>
      <w:sdtPr>
        <w:rPr>
          <w:rFonts w:ascii="宋体" w:hAnsi="宋体" w:eastAsia="宋体" w:cs="Times New Roman"/>
          <w:kern w:val="2"/>
          <w:sz w:val="21"/>
          <w:szCs w:val="24"/>
          <w:lang w:val="en-US" w:eastAsia="zh-CN" w:bidi="ar-SA"/>
        </w:rPr>
        <w:id w:val="147476010"/>
        <w15:color w:val="DBDBDB"/>
        <w:docPartObj>
          <w:docPartGallery w:val="Table of Contents"/>
          <w:docPartUnique/>
        </w:docPartObj>
      </w:sdtPr>
      <w:sdtEndPr>
        <w:rPr>
          <w:rFonts w:hint="eastAsia" w:ascii="宋体" w:hAnsi="宋体" w:eastAsia="宋体" w:cs="宋体"/>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17090"/>
          <w:r>
            <w:rPr>
              <w:rFonts w:ascii="宋体" w:hAnsi="宋体" w:eastAsia="宋体"/>
              <w:sz w:val="21"/>
            </w:rPr>
            <w:t>目录</w:t>
          </w:r>
        </w:p>
        <w:p>
          <w:pPr>
            <w:pStyle w:val="8"/>
            <w:tabs>
              <w:tab w:val="right" w:leader="dot" w:pos="8306"/>
            </w:tabs>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TOC \o "1-3" \h \u </w:instrText>
          </w:r>
          <w:r>
            <w:rPr>
              <w:rFonts w:hint="eastAsia" w:ascii="宋体" w:hAnsi="宋体" w:eastAsia="宋体" w:cs="宋体"/>
              <w:sz w:val="21"/>
              <w:szCs w:val="21"/>
            </w:rPr>
            <w:fldChar w:fldCharType="separate"/>
          </w:r>
          <w:r>
            <w:rPr>
              <w:rFonts w:hint="eastAsia" w:ascii="宋体" w:hAnsi="宋体" w:eastAsia="宋体" w:cs="宋体"/>
              <w:szCs w:val="21"/>
            </w:rPr>
            <w:fldChar w:fldCharType="begin"/>
          </w:r>
          <w:r>
            <w:rPr>
              <w:rFonts w:hint="eastAsia" w:ascii="宋体" w:hAnsi="宋体" w:eastAsia="宋体" w:cs="宋体"/>
              <w:szCs w:val="21"/>
            </w:rPr>
            <w:instrText xml:space="preserve"> HYPERLINK \l _Toc22190 </w:instrText>
          </w:r>
          <w:r>
            <w:rPr>
              <w:rFonts w:hint="eastAsia" w:ascii="宋体" w:hAnsi="宋体" w:eastAsia="宋体" w:cs="宋体"/>
              <w:szCs w:val="21"/>
            </w:rPr>
            <w:fldChar w:fldCharType="separate"/>
          </w:r>
          <w:r>
            <w:rPr>
              <w:rFonts w:hint="default" w:ascii="宋体" w:hAnsi="宋体" w:eastAsia="宋体" w:cs="宋体"/>
              <w:lang w:val="en-US" w:eastAsia="zh-CN"/>
            </w:rPr>
            <w:t xml:space="preserve">1. </w:t>
          </w:r>
          <w:r>
            <w:rPr>
              <w:rFonts w:hint="eastAsia" w:ascii="宋体" w:hAnsi="宋体" w:eastAsia="宋体" w:cs="宋体"/>
              <w:lang w:val="en-US" w:eastAsia="zh-CN"/>
            </w:rPr>
            <w:t>引言</w:t>
          </w:r>
          <w:r>
            <w:tab/>
          </w:r>
          <w:r>
            <w:fldChar w:fldCharType="begin"/>
          </w:r>
          <w:r>
            <w:instrText xml:space="preserve"> PAGEREF _Toc22190 \h </w:instrText>
          </w:r>
          <w:r>
            <w:fldChar w:fldCharType="separate"/>
          </w:r>
          <w:r>
            <w:t>1</w:t>
          </w:r>
          <w:r>
            <w:fldChar w:fldCharType="end"/>
          </w:r>
          <w:r>
            <w:rPr>
              <w:rFonts w:hint="eastAsia" w:ascii="宋体" w:hAnsi="宋体" w:eastAsia="宋体" w:cs="宋体"/>
              <w:szCs w:val="21"/>
            </w:rPr>
            <w:fldChar w:fldCharType="end"/>
          </w:r>
        </w:p>
        <w:p>
          <w:pPr>
            <w:pStyle w:val="9"/>
            <w:tabs>
              <w:tab w:val="right" w:leader="dot" w:pos="830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_Toc27678 </w:instrText>
          </w:r>
          <w:r>
            <w:rPr>
              <w:rFonts w:hint="eastAsia" w:ascii="宋体" w:hAnsi="宋体" w:eastAsia="宋体" w:cs="宋体"/>
              <w:szCs w:val="21"/>
            </w:rPr>
            <w:fldChar w:fldCharType="separate"/>
          </w:r>
          <w:r>
            <w:rPr>
              <w:rFonts w:hint="default" w:ascii="宋体" w:hAnsi="宋体" w:eastAsia="宋体" w:cs="宋体"/>
              <w:lang w:val="en-US" w:eastAsia="zh-CN"/>
            </w:rPr>
            <w:t xml:space="preserve">1.1. </w:t>
          </w:r>
          <w:r>
            <w:rPr>
              <w:rFonts w:hint="eastAsia" w:ascii="宋体" w:hAnsi="宋体" w:eastAsia="宋体" w:cs="宋体"/>
              <w:lang w:val="en-US" w:eastAsia="zh-CN"/>
            </w:rPr>
            <w:t>编写目的</w:t>
          </w:r>
          <w:r>
            <w:tab/>
          </w:r>
          <w:r>
            <w:fldChar w:fldCharType="begin"/>
          </w:r>
          <w:r>
            <w:instrText xml:space="preserve"> PAGEREF _Toc27678 \h </w:instrText>
          </w:r>
          <w:r>
            <w:fldChar w:fldCharType="separate"/>
          </w:r>
          <w:r>
            <w:t>1</w:t>
          </w:r>
          <w:r>
            <w:fldChar w:fldCharType="end"/>
          </w:r>
          <w:r>
            <w:rPr>
              <w:rFonts w:hint="eastAsia" w:ascii="宋体" w:hAnsi="宋体" w:eastAsia="宋体" w:cs="宋体"/>
              <w:szCs w:val="21"/>
            </w:rPr>
            <w:fldChar w:fldCharType="end"/>
          </w:r>
        </w:p>
        <w:p>
          <w:pPr>
            <w:pStyle w:val="9"/>
            <w:tabs>
              <w:tab w:val="right" w:leader="dot" w:pos="830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_Toc10695 </w:instrText>
          </w:r>
          <w:r>
            <w:rPr>
              <w:rFonts w:hint="eastAsia" w:ascii="宋体" w:hAnsi="宋体" w:eastAsia="宋体" w:cs="宋体"/>
              <w:szCs w:val="21"/>
            </w:rPr>
            <w:fldChar w:fldCharType="separate"/>
          </w:r>
          <w:r>
            <w:rPr>
              <w:rFonts w:hint="default" w:ascii="宋体" w:hAnsi="宋体" w:eastAsia="宋体" w:cs="宋体"/>
              <w:lang w:val="en-US" w:eastAsia="zh-CN"/>
            </w:rPr>
            <w:t xml:space="preserve">1.2. </w:t>
          </w:r>
          <w:r>
            <w:rPr>
              <w:rFonts w:hint="eastAsia" w:ascii="宋体" w:hAnsi="宋体" w:eastAsia="宋体" w:cs="宋体"/>
              <w:lang w:val="en-US" w:eastAsia="zh-CN"/>
            </w:rPr>
            <w:t>项目背景</w:t>
          </w:r>
          <w:r>
            <w:tab/>
          </w:r>
          <w:r>
            <w:fldChar w:fldCharType="begin"/>
          </w:r>
          <w:r>
            <w:instrText xml:space="preserve"> PAGEREF _Toc10695 \h </w:instrText>
          </w:r>
          <w:r>
            <w:fldChar w:fldCharType="separate"/>
          </w:r>
          <w:r>
            <w:t>1</w:t>
          </w:r>
          <w:r>
            <w:fldChar w:fldCharType="end"/>
          </w:r>
          <w:r>
            <w:rPr>
              <w:rFonts w:hint="eastAsia" w:ascii="宋体" w:hAnsi="宋体" w:eastAsia="宋体" w:cs="宋体"/>
              <w:szCs w:val="21"/>
            </w:rPr>
            <w:fldChar w:fldCharType="end"/>
          </w:r>
        </w:p>
        <w:p>
          <w:pPr>
            <w:pStyle w:val="9"/>
            <w:tabs>
              <w:tab w:val="right" w:leader="dot" w:pos="830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_Toc8909 </w:instrText>
          </w:r>
          <w:r>
            <w:rPr>
              <w:rFonts w:hint="eastAsia" w:ascii="宋体" w:hAnsi="宋体" w:eastAsia="宋体" w:cs="宋体"/>
              <w:szCs w:val="21"/>
            </w:rPr>
            <w:fldChar w:fldCharType="separate"/>
          </w:r>
          <w:r>
            <w:rPr>
              <w:rFonts w:hint="default" w:ascii="宋体" w:hAnsi="宋体" w:eastAsia="宋体" w:cs="宋体"/>
              <w:lang w:val="en-US" w:eastAsia="zh-CN"/>
            </w:rPr>
            <w:t xml:space="preserve">1.3. </w:t>
          </w:r>
          <w:r>
            <w:rPr>
              <w:rFonts w:hint="eastAsia" w:ascii="宋体" w:hAnsi="宋体" w:eastAsia="宋体" w:cs="宋体"/>
              <w:lang w:val="en-US" w:eastAsia="zh-CN"/>
            </w:rPr>
            <w:t>技术需求输入</w:t>
          </w:r>
          <w:r>
            <w:tab/>
          </w:r>
          <w:r>
            <w:fldChar w:fldCharType="begin"/>
          </w:r>
          <w:r>
            <w:instrText xml:space="preserve"> PAGEREF _Toc8909 \h </w:instrText>
          </w:r>
          <w:r>
            <w:fldChar w:fldCharType="separate"/>
          </w:r>
          <w:r>
            <w:t>1</w:t>
          </w:r>
          <w:r>
            <w:fldChar w:fldCharType="end"/>
          </w:r>
          <w:r>
            <w:rPr>
              <w:rFonts w:hint="eastAsia" w:ascii="宋体" w:hAnsi="宋体" w:eastAsia="宋体" w:cs="宋体"/>
              <w:szCs w:val="21"/>
            </w:rPr>
            <w:fldChar w:fldCharType="end"/>
          </w:r>
        </w:p>
        <w:p>
          <w:pPr>
            <w:pStyle w:val="9"/>
            <w:tabs>
              <w:tab w:val="right" w:leader="dot" w:pos="830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_Toc24039 </w:instrText>
          </w:r>
          <w:r>
            <w:rPr>
              <w:rFonts w:hint="eastAsia" w:ascii="宋体" w:hAnsi="宋体" w:eastAsia="宋体" w:cs="宋体"/>
              <w:szCs w:val="21"/>
            </w:rPr>
            <w:fldChar w:fldCharType="separate"/>
          </w:r>
          <w:r>
            <w:rPr>
              <w:rFonts w:hint="default" w:ascii="宋体" w:hAnsi="宋体" w:eastAsia="宋体" w:cs="宋体"/>
              <w:lang w:val="en-US" w:eastAsia="zh-CN"/>
            </w:rPr>
            <w:t xml:space="preserve">1.4. </w:t>
          </w:r>
          <w:r>
            <w:rPr>
              <w:rFonts w:hint="eastAsia" w:ascii="宋体" w:hAnsi="宋体" w:eastAsia="宋体" w:cs="宋体"/>
              <w:lang w:val="en-US" w:eastAsia="zh-CN"/>
            </w:rPr>
            <w:t>定义</w:t>
          </w:r>
          <w:r>
            <w:tab/>
          </w:r>
          <w:r>
            <w:fldChar w:fldCharType="begin"/>
          </w:r>
          <w:r>
            <w:instrText xml:space="preserve"> PAGEREF _Toc24039 \h </w:instrText>
          </w:r>
          <w:r>
            <w:fldChar w:fldCharType="separate"/>
          </w:r>
          <w:r>
            <w:t>1</w:t>
          </w:r>
          <w:r>
            <w:fldChar w:fldCharType="end"/>
          </w:r>
          <w:r>
            <w:rPr>
              <w:rFonts w:hint="eastAsia" w:ascii="宋体" w:hAnsi="宋体" w:eastAsia="宋体" w:cs="宋体"/>
              <w:szCs w:val="21"/>
            </w:rPr>
            <w:fldChar w:fldCharType="end"/>
          </w:r>
        </w:p>
        <w:p>
          <w:pPr>
            <w:pStyle w:val="9"/>
            <w:tabs>
              <w:tab w:val="right" w:leader="dot" w:pos="830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_Toc17797 </w:instrText>
          </w:r>
          <w:r>
            <w:rPr>
              <w:rFonts w:hint="eastAsia" w:ascii="宋体" w:hAnsi="宋体" w:eastAsia="宋体" w:cs="宋体"/>
              <w:szCs w:val="21"/>
            </w:rPr>
            <w:fldChar w:fldCharType="separate"/>
          </w:r>
          <w:r>
            <w:rPr>
              <w:rFonts w:hint="default" w:ascii="宋体" w:hAnsi="宋体" w:eastAsia="宋体" w:cs="宋体"/>
              <w:lang w:val="en-US" w:eastAsia="zh-CN"/>
            </w:rPr>
            <w:t xml:space="preserve">1.5. </w:t>
          </w:r>
          <w:r>
            <w:rPr>
              <w:rFonts w:hint="eastAsia" w:ascii="宋体" w:hAnsi="宋体" w:eastAsia="宋体" w:cs="宋体"/>
              <w:lang w:val="en-US" w:eastAsia="zh-CN"/>
            </w:rPr>
            <w:t>参考资料</w:t>
          </w:r>
          <w:r>
            <w:tab/>
          </w:r>
          <w:r>
            <w:fldChar w:fldCharType="begin"/>
          </w:r>
          <w:r>
            <w:instrText xml:space="preserve"> PAGEREF _Toc17797 \h </w:instrText>
          </w:r>
          <w:r>
            <w:fldChar w:fldCharType="separate"/>
          </w:r>
          <w:r>
            <w:t>1</w:t>
          </w:r>
          <w:r>
            <w:fldChar w:fldCharType="end"/>
          </w:r>
          <w:r>
            <w:rPr>
              <w:rFonts w:hint="eastAsia" w:ascii="宋体" w:hAnsi="宋体" w:eastAsia="宋体" w:cs="宋体"/>
              <w:szCs w:val="21"/>
            </w:rPr>
            <w:fldChar w:fldCharType="end"/>
          </w:r>
        </w:p>
        <w:p>
          <w:pPr>
            <w:pStyle w:val="9"/>
            <w:tabs>
              <w:tab w:val="right" w:leader="dot" w:pos="830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_Toc24985 </w:instrText>
          </w:r>
          <w:r>
            <w:rPr>
              <w:rFonts w:hint="eastAsia" w:ascii="宋体" w:hAnsi="宋体" w:eastAsia="宋体" w:cs="宋体"/>
              <w:szCs w:val="21"/>
            </w:rPr>
            <w:fldChar w:fldCharType="separate"/>
          </w:r>
          <w:r>
            <w:rPr>
              <w:rFonts w:hint="default" w:ascii="宋体" w:hAnsi="宋体" w:eastAsia="宋体" w:cs="宋体"/>
              <w:lang w:val="en-US" w:eastAsia="zh-CN"/>
            </w:rPr>
            <w:t xml:space="preserve">1.6. </w:t>
          </w:r>
          <w:r>
            <w:rPr>
              <w:rFonts w:hint="eastAsia" w:ascii="宋体" w:hAnsi="宋体" w:eastAsia="宋体" w:cs="宋体"/>
              <w:lang w:val="en-US" w:eastAsia="zh-CN"/>
            </w:rPr>
            <w:t>开发环境</w:t>
          </w:r>
          <w:r>
            <w:tab/>
          </w:r>
          <w:r>
            <w:fldChar w:fldCharType="begin"/>
          </w:r>
          <w:r>
            <w:instrText xml:space="preserve"> PAGEREF _Toc24985 \h </w:instrText>
          </w:r>
          <w:r>
            <w:fldChar w:fldCharType="separate"/>
          </w:r>
          <w:r>
            <w:t>1</w:t>
          </w:r>
          <w:r>
            <w:fldChar w:fldCharType="end"/>
          </w:r>
          <w:r>
            <w:rPr>
              <w:rFonts w:hint="eastAsia" w:ascii="宋体" w:hAnsi="宋体" w:eastAsia="宋体" w:cs="宋体"/>
              <w:szCs w:val="21"/>
            </w:rPr>
            <w:fldChar w:fldCharType="end"/>
          </w:r>
        </w:p>
        <w:p>
          <w:pPr>
            <w:pStyle w:val="8"/>
            <w:tabs>
              <w:tab w:val="right" w:leader="dot" w:pos="830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_Toc31621 </w:instrText>
          </w:r>
          <w:r>
            <w:rPr>
              <w:rFonts w:hint="eastAsia" w:ascii="宋体" w:hAnsi="宋体" w:eastAsia="宋体" w:cs="宋体"/>
              <w:szCs w:val="21"/>
            </w:rPr>
            <w:fldChar w:fldCharType="separate"/>
          </w:r>
          <w:r>
            <w:rPr>
              <w:rFonts w:hint="default" w:ascii="宋体" w:hAnsi="宋体" w:eastAsia="宋体" w:cs="宋体"/>
              <w:lang w:val="en-US" w:eastAsia="zh-CN"/>
            </w:rPr>
            <w:t xml:space="preserve">2. </w:t>
          </w:r>
          <w:r>
            <w:rPr>
              <w:rFonts w:hint="eastAsia" w:ascii="宋体" w:hAnsi="宋体" w:eastAsia="宋体" w:cs="宋体"/>
              <w:lang w:val="en-US" w:eastAsia="zh-CN"/>
            </w:rPr>
            <w:t>总体设计</w:t>
          </w:r>
          <w:r>
            <w:tab/>
          </w:r>
          <w:r>
            <w:fldChar w:fldCharType="begin"/>
          </w:r>
          <w:r>
            <w:instrText xml:space="preserve"> PAGEREF _Toc31621 \h </w:instrText>
          </w:r>
          <w:r>
            <w:fldChar w:fldCharType="separate"/>
          </w:r>
          <w:r>
            <w:t>2</w:t>
          </w:r>
          <w:r>
            <w:fldChar w:fldCharType="end"/>
          </w:r>
          <w:r>
            <w:rPr>
              <w:rFonts w:hint="eastAsia" w:ascii="宋体" w:hAnsi="宋体" w:eastAsia="宋体" w:cs="宋体"/>
              <w:szCs w:val="21"/>
            </w:rPr>
            <w:fldChar w:fldCharType="end"/>
          </w:r>
        </w:p>
        <w:p>
          <w:pPr>
            <w:pStyle w:val="9"/>
            <w:tabs>
              <w:tab w:val="right" w:leader="dot" w:pos="830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_Toc28279 </w:instrText>
          </w:r>
          <w:r>
            <w:rPr>
              <w:rFonts w:hint="eastAsia" w:ascii="宋体" w:hAnsi="宋体" w:eastAsia="宋体" w:cs="宋体"/>
              <w:szCs w:val="21"/>
            </w:rPr>
            <w:fldChar w:fldCharType="separate"/>
          </w:r>
          <w:r>
            <w:rPr>
              <w:rFonts w:hint="default" w:ascii="宋体" w:hAnsi="宋体" w:eastAsia="宋体" w:cs="宋体"/>
              <w:lang w:val="en-US" w:eastAsia="zh-CN"/>
            </w:rPr>
            <w:t xml:space="preserve">2.1. </w:t>
          </w:r>
          <w:r>
            <w:rPr>
              <w:rFonts w:hint="eastAsia" w:ascii="宋体" w:hAnsi="宋体" w:eastAsia="宋体" w:cs="宋体"/>
              <w:lang w:val="en-US" w:eastAsia="zh-CN"/>
            </w:rPr>
            <w:t>功能需求与实现</w:t>
          </w:r>
          <w:r>
            <w:tab/>
          </w:r>
          <w:r>
            <w:fldChar w:fldCharType="begin"/>
          </w:r>
          <w:r>
            <w:instrText xml:space="preserve"> PAGEREF _Toc28279 \h </w:instrText>
          </w:r>
          <w:r>
            <w:fldChar w:fldCharType="separate"/>
          </w:r>
          <w:r>
            <w:t>2</w:t>
          </w:r>
          <w:r>
            <w:fldChar w:fldCharType="end"/>
          </w:r>
          <w:r>
            <w:rPr>
              <w:rFonts w:hint="eastAsia" w:ascii="宋体" w:hAnsi="宋体" w:eastAsia="宋体" w:cs="宋体"/>
              <w:szCs w:val="21"/>
            </w:rPr>
            <w:fldChar w:fldCharType="end"/>
          </w:r>
        </w:p>
        <w:p>
          <w:pPr>
            <w:pStyle w:val="9"/>
            <w:tabs>
              <w:tab w:val="right" w:leader="dot" w:pos="830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_Toc29170 </w:instrText>
          </w:r>
          <w:r>
            <w:rPr>
              <w:rFonts w:hint="eastAsia" w:ascii="宋体" w:hAnsi="宋体" w:eastAsia="宋体" w:cs="宋体"/>
              <w:szCs w:val="21"/>
            </w:rPr>
            <w:fldChar w:fldCharType="separate"/>
          </w:r>
          <w:r>
            <w:rPr>
              <w:rFonts w:hint="default" w:ascii="宋体" w:hAnsi="宋体" w:eastAsia="宋体" w:cs="宋体"/>
              <w:lang w:val="en-US" w:eastAsia="zh-CN"/>
            </w:rPr>
            <w:t xml:space="preserve">2.2. </w:t>
          </w:r>
          <w:r>
            <w:rPr>
              <w:rFonts w:hint="eastAsia" w:ascii="宋体" w:hAnsi="宋体" w:eastAsia="宋体" w:cs="宋体"/>
              <w:lang w:val="en-US" w:eastAsia="zh-CN"/>
            </w:rPr>
            <w:t>整体框图</w:t>
          </w:r>
          <w:r>
            <w:tab/>
          </w:r>
          <w:r>
            <w:fldChar w:fldCharType="begin"/>
          </w:r>
          <w:r>
            <w:instrText xml:space="preserve"> PAGEREF _Toc29170 \h </w:instrText>
          </w:r>
          <w:r>
            <w:fldChar w:fldCharType="separate"/>
          </w:r>
          <w:r>
            <w:t>7</w:t>
          </w:r>
          <w:r>
            <w:fldChar w:fldCharType="end"/>
          </w:r>
          <w:r>
            <w:rPr>
              <w:rFonts w:hint="eastAsia" w:ascii="宋体" w:hAnsi="宋体" w:eastAsia="宋体" w:cs="宋体"/>
              <w:szCs w:val="21"/>
            </w:rPr>
            <w:fldChar w:fldCharType="end"/>
          </w:r>
        </w:p>
        <w:p>
          <w:pPr>
            <w:pStyle w:val="9"/>
            <w:tabs>
              <w:tab w:val="right" w:leader="dot" w:pos="830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_Toc14141 </w:instrText>
          </w:r>
          <w:r>
            <w:rPr>
              <w:rFonts w:hint="eastAsia" w:ascii="宋体" w:hAnsi="宋体" w:eastAsia="宋体" w:cs="宋体"/>
              <w:szCs w:val="21"/>
            </w:rPr>
            <w:fldChar w:fldCharType="separate"/>
          </w:r>
          <w:r>
            <w:rPr>
              <w:rFonts w:hint="default" w:ascii="宋体" w:hAnsi="宋体" w:eastAsia="宋体" w:cs="宋体"/>
              <w:lang w:val="en-US" w:eastAsia="zh-CN"/>
            </w:rPr>
            <w:t xml:space="preserve">2.3. </w:t>
          </w:r>
          <w:r>
            <w:rPr>
              <w:rFonts w:hint="eastAsia" w:ascii="宋体" w:hAnsi="宋体" w:eastAsia="宋体" w:cs="宋体"/>
              <w:lang w:val="en-US" w:eastAsia="zh-CN"/>
            </w:rPr>
            <w:t>控制板接口定义</w:t>
          </w:r>
          <w:r>
            <w:tab/>
          </w:r>
          <w:r>
            <w:fldChar w:fldCharType="begin"/>
          </w:r>
          <w:r>
            <w:instrText xml:space="preserve"> PAGEREF _Toc14141 \h </w:instrText>
          </w:r>
          <w:r>
            <w:fldChar w:fldCharType="separate"/>
          </w:r>
          <w:r>
            <w:t>7</w:t>
          </w:r>
          <w:r>
            <w:fldChar w:fldCharType="end"/>
          </w:r>
          <w:r>
            <w:rPr>
              <w:rFonts w:hint="eastAsia" w:ascii="宋体" w:hAnsi="宋体" w:eastAsia="宋体" w:cs="宋体"/>
              <w:szCs w:val="21"/>
            </w:rPr>
            <w:fldChar w:fldCharType="end"/>
          </w:r>
        </w:p>
        <w:p>
          <w:pPr>
            <w:pStyle w:val="9"/>
            <w:tabs>
              <w:tab w:val="right" w:leader="dot" w:pos="830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_Toc2585 </w:instrText>
          </w:r>
          <w:r>
            <w:rPr>
              <w:rFonts w:hint="eastAsia" w:ascii="宋体" w:hAnsi="宋体" w:eastAsia="宋体" w:cs="宋体"/>
              <w:szCs w:val="21"/>
            </w:rPr>
            <w:fldChar w:fldCharType="separate"/>
          </w:r>
          <w:r>
            <w:rPr>
              <w:rFonts w:hint="default" w:ascii="宋体" w:hAnsi="宋体" w:eastAsia="宋体" w:cs="宋体"/>
              <w:lang w:val="en-US" w:eastAsia="zh-CN"/>
            </w:rPr>
            <w:t xml:space="preserve">2.4. </w:t>
          </w:r>
          <w:r>
            <w:rPr>
              <w:rFonts w:hint="eastAsia" w:ascii="宋体" w:hAnsi="宋体" w:eastAsia="宋体" w:cs="宋体"/>
              <w:lang w:val="en-US" w:eastAsia="zh-CN"/>
            </w:rPr>
            <w:t>模块说明</w:t>
          </w:r>
          <w:r>
            <w:tab/>
          </w:r>
          <w:r>
            <w:fldChar w:fldCharType="begin"/>
          </w:r>
          <w:r>
            <w:instrText xml:space="preserve"> PAGEREF _Toc2585 \h </w:instrText>
          </w:r>
          <w:r>
            <w:fldChar w:fldCharType="separate"/>
          </w:r>
          <w:r>
            <w:t>7</w:t>
          </w:r>
          <w:r>
            <w:fldChar w:fldCharType="end"/>
          </w:r>
          <w:r>
            <w:rPr>
              <w:rFonts w:hint="eastAsia" w:ascii="宋体" w:hAnsi="宋体" w:eastAsia="宋体" w:cs="宋体"/>
              <w:szCs w:val="21"/>
            </w:rPr>
            <w:fldChar w:fldCharType="end"/>
          </w:r>
        </w:p>
        <w:p>
          <w:pPr>
            <w:pStyle w:val="9"/>
            <w:tabs>
              <w:tab w:val="right" w:leader="dot" w:pos="830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_Toc13183 </w:instrText>
          </w:r>
          <w:r>
            <w:rPr>
              <w:rFonts w:hint="eastAsia" w:ascii="宋体" w:hAnsi="宋体" w:eastAsia="宋体" w:cs="宋体"/>
              <w:szCs w:val="21"/>
            </w:rPr>
            <w:fldChar w:fldCharType="separate"/>
          </w:r>
          <w:r>
            <w:rPr>
              <w:rFonts w:hint="default" w:ascii="宋体" w:hAnsi="宋体" w:eastAsia="宋体" w:cs="宋体"/>
              <w:lang w:val="en-US" w:eastAsia="zh-CN"/>
            </w:rPr>
            <w:t xml:space="preserve">2.5. </w:t>
          </w:r>
          <w:r>
            <w:rPr>
              <w:rFonts w:hint="eastAsia" w:ascii="宋体" w:hAnsi="宋体" w:eastAsia="宋体" w:cs="宋体"/>
              <w:lang w:val="en-US" w:eastAsia="zh-CN"/>
            </w:rPr>
            <w:t>性能说明</w:t>
          </w:r>
          <w:r>
            <w:tab/>
          </w:r>
          <w:r>
            <w:fldChar w:fldCharType="begin"/>
          </w:r>
          <w:r>
            <w:instrText xml:space="preserve"> PAGEREF _Toc13183 \h </w:instrText>
          </w:r>
          <w:r>
            <w:fldChar w:fldCharType="separate"/>
          </w:r>
          <w:r>
            <w:t>8</w:t>
          </w:r>
          <w:r>
            <w:fldChar w:fldCharType="end"/>
          </w:r>
          <w:r>
            <w:rPr>
              <w:rFonts w:hint="eastAsia" w:ascii="宋体" w:hAnsi="宋体" w:eastAsia="宋体" w:cs="宋体"/>
              <w:szCs w:val="21"/>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rPr>
            <w:sectPr>
              <w:footerReference r:id="rId1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eastAsia="宋体" w:cs="宋体"/>
              <w:szCs w:val="21"/>
            </w:rPr>
            <w:fldChar w:fldCharType="end"/>
          </w:r>
        </w:p>
      </w:sdtContent>
    </w:sdt>
    <w:p>
      <w:pPr>
        <w:pStyle w:val="2"/>
        <w:numPr>
          <w:ilvl w:val="0"/>
          <w:numId w:val="1"/>
        </w:numPr>
        <w:bidi w:val="0"/>
        <w:adjustRightInd w:val="0"/>
        <w:snapToGrid w:val="0"/>
        <w:spacing w:before="0" w:beforeLines="100" w:after="0" w:afterLines="100" w:line="360" w:lineRule="auto"/>
        <w:ind w:left="425" w:leftChars="0" w:hanging="425" w:firstLineChars="0"/>
        <w:rPr>
          <w:rFonts w:hint="eastAsia" w:ascii="宋体" w:hAnsi="宋体" w:eastAsia="宋体" w:cs="宋体"/>
          <w:sz w:val="28"/>
          <w:lang w:val="en-US" w:eastAsia="zh-CN"/>
        </w:rPr>
      </w:pPr>
      <w:bookmarkStart w:id="1" w:name="_Toc22190"/>
      <w:r>
        <w:rPr>
          <w:rFonts w:hint="eastAsia" w:ascii="宋体" w:hAnsi="宋体" w:eastAsia="宋体" w:cs="宋体"/>
          <w:sz w:val="28"/>
          <w:lang w:val="en-US" w:eastAsia="zh-CN"/>
        </w:rPr>
        <w:t>引言</w:t>
      </w:r>
      <w:bookmarkEnd w:id="0"/>
      <w:bookmarkEnd w:id="1"/>
    </w:p>
    <w:p>
      <w:pPr>
        <w:pStyle w:val="3"/>
        <w:numPr>
          <w:ilvl w:val="1"/>
          <w:numId w:val="1"/>
        </w:numPr>
        <w:tabs>
          <w:tab w:val="left" w:pos="425"/>
          <w:tab w:val="clear" w:pos="0"/>
        </w:tabs>
        <w:bidi w:val="0"/>
        <w:adjustRightInd w:val="0"/>
        <w:snapToGrid w:val="0"/>
        <w:spacing w:before="200" w:beforeLines="50" w:after="200" w:afterLines="50" w:line="360" w:lineRule="auto"/>
        <w:ind w:left="850" w:leftChars="0" w:hanging="453" w:firstLineChars="0"/>
        <w:rPr>
          <w:rFonts w:hint="eastAsia" w:ascii="宋体" w:hAnsi="宋体" w:eastAsia="宋体" w:cs="宋体"/>
          <w:sz w:val="24"/>
          <w:lang w:val="en-US" w:eastAsia="zh-CN"/>
        </w:rPr>
      </w:pPr>
      <w:bookmarkStart w:id="2" w:name="_Toc27678"/>
      <w:bookmarkStart w:id="3" w:name="_Toc24929"/>
      <w:bookmarkStart w:id="4" w:name="_Toc6552"/>
      <w:r>
        <w:rPr>
          <w:rFonts w:hint="eastAsia" w:ascii="宋体" w:hAnsi="宋体" w:eastAsia="宋体" w:cs="宋体"/>
          <w:sz w:val="24"/>
          <w:lang w:val="en-US" w:eastAsia="zh-CN"/>
        </w:rPr>
        <w:t>编写目的</w:t>
      </w:r>
      <w:bookmarkEnd w:id="2"/>
      <w:bookmarkEnd w:id="3"/>
      <w:bookmarkEnd w:id="4"/>
    </w:p>
    <w:p>
      <w:pPr>
        <w:pageBreakBefore w:val="0"/>
        <w:kinsoku/>
        <w:wordWrap/>
        <w:overflowPunct/>
        <w:topLinePunct w:val="0"/>
        <w:autoSpaceDE/>
        <w:autoSpaceDN/>
        <w:bidi w:val="0"/>
        <w:adjustRightInd/>
        <w:spacing w:line="360" w:lineRule="auto"/>
        <w:ind w:firstLine="360"/>
        <w:textAlignment w:val="auto"/>
        <w:rPr>
          <w:rFonts w:hint="eastAsia" w:ascii="宋体" w:hAnsi="宋体" w:eastAsia="宋体" w:cs="宋体"/>
          <w:szCs w:val="21"/>
        </w:rPr>
      </w:pPr>
      <w:r>
        <w:rPr>
          <w:rFonts w:hint="eastAsia" w:ascii="宋体" w:hAnsi="宋体" w:eastAsia="宋体" w:cs="宋体"/>
        </w:rPr>
        <w:t>为了规范及保证MS-001项目工作合理有序的开展，</w:t>
      </w:r>
      <w:r>
        <w:rPr>
          <w:rFonts w:hint="eastAsia" w:ascii="宋体" w:hAnsi="宋体" w:eastAsia="宋体" w:cs="宋体"/>
          <w:szCs w:val="21"/>
        </w:rPr>
        <w:t>作一个任务目标的阐述和总体系统框架结构的设计，明确系统处理流程、各个模块及模块之间的关联、也包括系统的内外部接口、以及其他各种主要问题的解决方案。</w:t>
      </w:r>
      <w:r>
        <w:rPr>
          <w:rFonts w:hint="eastAsia" w:ascii="宋体" w:hAnsi="宋体" w:eastAsia="宋体" w:cs="宋体"/>
          <w:szCs w:val="21"/>
          <w:lang w:val="en-US" w:eastAsia="zh-CN"/>
        </w:rPr>
        <w:t>本文档是针对硬件系统进行概要设计，将系统设计成可模块化的方案。</w:t>
      </w:r>
    </w:p>
    <w:p>
      <w:pPr>
        <w:pageBreakBefore w:val="0"/>
        <w:kinsoku/>
        <w:wordWrap/>
        <w:overflowPunct/>
        <w:topLinePunct w:val="0"/>
        <w:autoSpaceDE/>
        <w:autoSpaceDN/>
        <w:bidi w:val="0"/>
        <w:adjustRightInd/>
        <w:spacing w:line="360" w:lineRule="auto"/>
        <w:ind w:firstLine="360"/>
        <w:textAlignment w:val="auto"/>
        <w:rPr>
          <w:rFonts w:hint="eastAsia" w:ascii="宋体" w:hAnsi="宋体" w:eastAsia="宋体" w:cs="宋体"/>
        </w:rPr>
      </w:pPr>
      <w:r>
        <w:rPr>
          <w:rFonts w:hint="eastAsia" w:ascii="宋体" w:hAnsi="宋体" w:eastAsia="宋体" w:cs="宋体"/>
        </w:rPr>
        <w:t>本项目概要设计说明书用于</w:t>
      </w:r>
      <w:r>
        <w:rPr>
          <w:rFonts w:hint="eastAsia" w:ascii="宋体" w:hAnsi="宋体" w:eastAsia="宋体" w:cs="宋体"/>
          <w:lang w:val="en-US" w:eastAsia="zh-CN"/>
        </w:rPr>
        <w:t>模块化手术导引系统</w:t>
      </w:r>
      <w:r>
        <w:rPr>
          <w:rFonts w:hint="eastAsia" w:ascii="宋体" w:hAnsi="宋体" w:eastAsia="宋体" w:cs="宋体"/>
        </w:rPr>
        <w:t>，并面向项目组全体成员。</w:t>
      </w:r>
    </w:p>
    <w:p>
      <w:pPr>
        <w:pStyle w:val="3"/>
        <w:numPr>
          <w:ilvl w:val="1"/>
          <w:numId w:val="1"/>
        </w:numPr>
        <w:tabs>
          <w:tab w:val="left" w:pos="425"/>
          <w:tab w:val="clear" w:pos="0"/>
        </w:tabs>
        <w:bidi w:val="0"/>
        <w:adjustRightInd w:val="0"/>
        <w:snapToGrid w:val="0"/>
        <w:spacing w:before="200" w:beforeLines="50" w:after="200" w:afterLines="50" w:line="360" w:lineRule="auto"/>
        <w:ind w:left="850" w:leftChars="0" w:hanging="453" w:firstLineChars="0"/>
        <w:rPr>
          <w:rFonts w:hint="eastAsia" w:ascii="宋体" w:hAnsi="宋体" w:eastAsia="宋体" w:cs="宋体"/>
          <w:sz w:val="24"/>
          <w:lang w:val="en-US" w:eastAsia="zh-CN"/>
        </w:rPr>
      </w:pPr>
      <w:bookmarkStart w:id="5" w:name="_Toc26284"/>
      <w:bookmarkStart w:id="6" w:name="_Toc10695"/>
      <w:bookmarkStart w:id="7" w:name="_Toc26671"/>
      <w:r>
        <w:rPr>
          <w:rFonts w:hint="eastAsia" w:ascii="宋体" w:hAnsi="宋体" w:eastAsia="宋体" w:cs="宋体"/>
          <w:sz w:val="24"/>
          <w:lang w:val="en-US" w:eastAsia="zh-CN"/>
        </w:rPr>
        <w:t>项目背景</w:t>
      </w:r>
      <w:bookmarkEnd w:id="5"/>
      <w:bookmarkEnd w:id="6"/>
      <w:bookmarkEnd w:id="7"/>
    </w:p>
    <w:p>
      <w:pPr>
        <w:pageBreakBefore w:val="0"/>
        <w:kinsoku/>
        <w:wordWrap/>
        <w:overflowPunct/>
        <w:topLinePunct w:val="0"/>
        <w:autoSpaceDE/>
        <w:autoSpaceDN/>
        <w:bidi w:val="0"/>
        <w:adjustRightInd/>
        <w:spacing w:line="360" w:lineRule="auto"/>
        <w:ind w:firstLine="36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机械臂台车</w:t>
      </w:r>
      <w:r>
        <w:rPr>
          <w:rFonts w:hint="eastAsia" w:ascii="宋体" w:hAnsi="宋体" w:cs="宋体"/>
          <w:szCs w:val="21"/>
          <w:lang w:val="en-US" w:eastAsia="zh-CN"/>
        </w:rPr>
        <w:t>包含</w:t>
      </w:r>
      <w:r>
        <w:rPr>
          <w:rFonts w:hint="eastAsia" w:ascii="宋体" w:hAnsi="宋体" w:eastAsia="宋体" w:cs="宋体"/>
          <w:szCs w:val="21"/>
          <w:lang w:val="en-US" w:eastAsia="zh-CN"/>
        </w:rPr>
        <w:t>UR控制板</w:t>
      </w:r>
      <w:r>
        <w:rPr>
          <w:rFonts w:hint="eastAsia" w:ascii="宋体" w:hAnsi="宋体" w:cs="宋体"/>
          <w:szCs w:val="21"/>
          <w:lang w:val="en-US" w:eastAsia="zh-CN"/>
        </w:rPr>
        <w:t>、</w:t>
      </w:r>
      <w:r>
        <w:rPr>
          <w:rFonts w:hint="eastAsia" w:ascii="宋体" w:hAnsi="宋体" w:eastAsia="宋体" w:cs="宋体"/>
          <w:szCs w:val="21"/>
          <w:lang w:val="en-US" w:eastAsia="zh-CN"/>
        </w:rPr>
        <w:t>连接台车</w:t>
      </w:r>
      <w:r>
        <w:rPr>
          <w:rFonts w:hint="eastAsia" w:ascii="宋体" w:hAnsi="宋体" w:cs="宋体"/>
          <w:szCs w:val="21"/>
          <w:lang w:val="en-US" w:eastAsia="zh-CN"/>
        </w:rPr>
        <w:t>的</w:t>
      </w:r>
      <w:r>
        <w:rPr>
          <w:rFonts w:hint="eastAsia" w:ascii="宋体" w:hAnsi="宋体" w:eastAsia="宋体" w:cs="宋体"/>
          <w:szCs w:val="21"/>
          <w:lang w:val="en-US" w:eastAsia="zh-CN"/>
        </w:rPr>
        <w:t>立柱、RGB</w:t>
      </w:r>
      <w:r>
        <w:rPr>
          <w:rFonts w:hint="eastAsia" w:ascii="宋体" w:hAnsi="宋体" w:cs="宋体"/>
          <w:szCs w:val="21"/>
          <w:lang w:val="en-US" w:eastAsia="zh-CN"/>
        </w:rPr>
        <w:t>灯板</w:t>
      </w:r>
      <w:r>
        <w:rPr>
          <w:rFonts w:hint="eastAsia" w:ascii="宋体" w:hAnsi="宋体" w:eastAsia="宋体" w:cs="宋体"/>
          <w:szCs w:val="21"/>
          <w:lang w:val="en-US" w:eastAsia="zh-CN"/>
        </w:rPr>
        <w:t>、UR机械臂控制箱、按钮、脚踏、电脑主机以及电源。</w:t>
      </w:r>
    </w:p>
    <w:p>
      <w:pPr>
        <w:pStyle w:val="3"/>
        <w:numPr>
          <w:ilvl w:val="1"/>
          <w:numId w:val="1"/>
        </w:numPr>
        <w:tabs>
          <w:tab w:val="left" w:pos="425"/>
          <w:tab w:val="clear" w:pos="0"/>
        </w:tabs>
        <w:bidi w:val="0"/>
        <w:adjustRightInd w:val="0"/>
        <w:snapToGrid w:val="0"/>
        <w:spacing w:before="200" w:beforeLines="50" w:after="200" w:afterLines="50" w:line="360" w:lineRule="auto"/>
        <w:ind w:left="850" w:leftChars="0" w:hanging="453" w:firstLineChars="0"/>
        <w:rPr>
          <w:rFonts w:hint="default" w:ascii="宋体" w:hAnsi="宋体" w:eastAsia="宋体" w:cs="宋体"/>
          <w:sz w:val="24"/>
          <w:lang w:val="en-US" w:eastAsia="zh-CN"/>
        </w:rPr>
      </w:pPr>
      <w:bookmarkStart w:id="8" w:name="_Toc27940"/>
      <w:bookmarkStart w:id="9" w:name="_Toc8909"/>
      <w:bookmarkStart w:id="10" w:name="_Toc16681"/>
      <w:bookmarkStart w:id="11" w:name="_Toc31364"/>
      <w:r>
        <w:rPr>
          <w:rFonts w:hint="eastAsia" w:ascii="宋体" w:hAnsi="宋体" w:eastAsia="宋体" w:cs="宋体"/>
          <w:sz w:val="24"/>
          <w:lang w:val="en-US" w:eastAsia="zh-CN"/>
        </w:rPr>
        <w:t>技术需求输入</w:t>
      </w:r>
      <w:bookmarkEnd w:id="8"/>
      <w:bookmarkEnd w:id="9"/>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Cs w:val="21"/>
          <w:lang w:val="en-US" w:eastAsia="zh-CN"/>
        </w:rPr>
      </w:pPr>
      <w:r>
        <w:rPr>
          <w:rFonts w:hint="eastAsia" w:ascii="宋体" w:hAnsi="宋体" w:cs="宋体"/>
          <w:lang w:val="en-US" w:eastAsia="zh-CN"/>
        </w:rPr>
        <w:t>根据</w:t>
      </w:r>
      <w:r>
        <w:rPr>
          <w:rFonts w:hint="eastAsia" w:ascii="宋体" w:hAnsi="宋体" w:eastAsia="宋体" w:cs="宋体"/>
        </w:rPr>
        <w:t>技术需求说明书</w:t>
      </w:r>
      <w:r>
        <w:rPr>
          <w:rFonts w:hint="eastAsia" w:ascii="宋体" w:hAnsi="宋体" w:cs="宋体"/>
          <w:lang w:val="en-US" w:eastAsia="zh-CN"/>
        </w:rPr>
        <w:t>和</w:t>
      </w:r>
      <w:r>
        <w:rPr>
          <w:rFonts w:hint="eastAsia" w:ascii="宋体" w:hAnsi="宋体" w:cs="宋体"/>
          <w:lang w:eastAsia="zh-CN"/>
        </w:rPr>
        <w:t>用户需求</w:t>
      </w:r>
      <w:r>
        <w:rPr>
          <w:rFonts w:hint="eastAsia" w:ascii="宋体" w:hAnsi="宋体" w:cs="宋体"/>
          <w:lang w:val="en-US" w:eastAsia="zh-CN"/>
        </w:rPr>
        <w:t>中功能要求，需要设计UR控制板、UPS控制板、激光控制板、RGB灯板。UR控制板实现各部件电源控制，协调机械臂、脚踏、灯光显示、台车升降等功能。</w:t>
      </w:r>
    </w:p>
    <w:p>
      <w:pPr>
        <w:pStyle w:val="3"/>
        <w:numPr>
          <w:ilvl w:val="1"/>
          <w:numId w:val="1"/>
        </w:numPr>
        <w:tabs>
          <w:tab w:val="left" w:pos="425"/>
          <w:tab w:val="clear" w:pos="0"/>
        </w:tabs>
        <w:bidi w:val="0"/>
        <w:adjustRightInd w:val="0"/>
        <w:snapToGrid w:val="0"/>
        <w:spacing w:before="200" w:beforeLines="50" w:after="200" w:afterLines="50" w:line="360" w:lineRule="auto"/>
        <w:ind w:left="850" w:leftChars="0" w:hanging="453" w:firstLineChars="0"/>
        <w:rPr>
          <w:rFonts w:hint="eastAsia" w:ascii="宋体" w:hAnsi="宋体" w:eastAsia="宋体" w:cs="宋体"/>
          <w:sz w:val="24"/>
          <w:lang w:val="en-US" w:eastAsia="zh-CN"/>
        </w:rPr>
      </w:pPr>
      <w:bookmarkStart w:id="12" w:name="_Toc24039"/>
      <w:r>
        <w:rPr>
          <w:rFonts w:hint="eastAsia" w:ascii="宋体" w:hAnsi="宋体" w:eastAsia="宋体" w:cs="宋体"/>
          <w:sz w:val="24"/>
          <w:lang w:val="en-US" w:eastAsia="zh-CN"/>
        </w:rPr>
        <w:t>定义</w:t>
      </w:r>
      <w:bookmarkEnd w:id="10"/>
      <w:bookmarkEnd w:id="11"/>
      <w:bookmarkEnd w:id="12"/>
    </w:p>
    <w:p>
      <w:pPr>
        <w:pageBreakBefore w:val="0"/>
        <w:kinsoku/>
        <w:wordWrap/>
        <w:overflowPunct/>
        <w:topLinePunct w:val="0"/>
        <w:autoSpaceDE/>
        <w:autoSpaceDN/>
        <w:bidi w:val="0"/>
        <w:adjustRightInd/>
        <w:spacing w:line="360" w:lineRule="auto"/>
        <w:ind w:firstLine="360"/>
        <w:textAlignment w:val="auto"/>
        <w:rPr>
          <w:rFonts w:hint="eastAsia" w:ascii="宋体" w:hAnsi="宋体" w:eastAsia="宋体" w:cs="宋体"/>
          <w:szCs w:val="21"/>
          <w:lang w:val="en-US"/>
        </w:rPr>
      </w:pPr>
      <w:r>
        <w:rPr>
          <w:rFonts w:hint="eastAsia" w:ascii="宋体" w:hAnsi="宋体" w:eastAsia="宋体" w:cs="宋体"/>
          <w:szCs w:val="21"/>
          <w:lang w:val="en-US" w:eastAsia="zh-CN"/>
        </w:rPr>
        <w:t>本项目开发硬件中文全称：UR控制板</w:t>
      </w:r>
      <w:r>
        <w:rPr>
          <w:rFonts w:hint="eastAsia" w:ascii="宋体" w:hAnsi="宋体" w:cs="宋体"/>
          <w:szCs w:val="21"/>
          <w:lang w:val="en-US" w:eastAsia="zh-CN"/>
        </w:rPr>
        <w:t>、</w:t>
      </w:r>
      <w:r>
        <w:rPr>
          <w:rFonts w:hint="eastAsia" w:ascii="宋体" w:hAnsi="宋体" w:eastAsia="宋体" w:cs="宋体"/>
          <w:szCs w:val="21"/>
          <w:lang w:val="en-US" w:eastAsia="zh-CN"/>
        </w:rPr>
        <w:t>RGB</w:t>
      </w:r>
      <w:r>
        <w:rPr>
          <w:rFonts w:hint="eastAsia" w:ascii="宋体" w:hAnsi="宋体" w:cs="宋体"/>
          <w:szCs w:val="21"/>
          <w:lang w:val="en-US" w:eastAsia="zh-CN"/>
        </w:rPr>
        <w:t>灯板、</w:t>
      </w:r>
      <w:r>
        <w:rPr>
          <w:rFonts w:hint="eastAsia" w:ascii="宋体" w:hAnsi="宋体" w:eastAsia="宋体" w:cs="宋体"/>
          <w:szCs w:val="21"/>
          <w:lang w:val="en-US" w:eastAsia="zh-CN"/>
        </w:rPr>
        <w:t>按键板</w:t>
      </w:r>
      <w:r>
        <w:rPr>
          <w:rFonts w:hint="eastAsia" w:ascii="宋体" w:hAnsi="宋体" w:cs="宋体"/>
          <w:szCs w:val="21"/>
          <w:lang w:val="en-US" w:eastAsia="zh-CN"/>
        </w:rPr>
        <w:t>、</w:t>
      </w:r>
      <w:r>
        <w:rPr>
          <w:rFonts w:hint="eastAsia" w:ascii="宋体" w:hAnsi="宋体" w:eastAsia="宋体" w:cs="宋体"/>
          <w:szCs w:val="21"/>
          <w:lang w:val="en-US" w:eastAsia="zh-CN"/>
        </w:rPr>
        <w:t>U</w:t>
      </w:r>
      <w:r>
        <w:rPr>
          <w:rFonts w:hint="eastAsia" w:ascii="宋体" w:hAnsi="宋体" w:cs="宋体"/>
          <w:szCs w:val="21"/>
          <w:lang w:val="en-US" w:eastAsia="zh-CN"/>
        </w:rPr>
        <w:t>PS</w:t>
      </w:r>
      <w:r>
        <w:rPr>
          <w:rFonts w:hint="eastAsia" w:ascii="宋体" w:hAnsi="宋体" w:eastAsia="宋体" w:cs="宋体"/>
          <w:szCs w:val="21"/>
          <w:lang w:val="en-US" w:eastAsia="zh-CN"/>
        </w:rPr>
        <w:t>控制板</w:t>
      </w:r>
    </w:p>
    <w:p>
      <w:pPr>
        <w:pStyle w:val="3"/>
        <w:numPr>
          <w:ilvl w:val="1"/>
          <w:numId w:val="1"/>
        </w:numPr>
        <w:tabs>
          <w:tab w:val="left" w:pos="425"/>
          <w:tab w:val="clear" w:pos="0"/>
        </w:tabs>
        <w:bidi w:val="0"/>
        <w:adjustRightInd w:val="0"/>
        <w:snapToGrid w:val="0"/>
        <w:spacing w:before="200" w:beforeLines="50" w:after="200" w:afterLines="50" w:line="360" w:lineRule="auto"/>
        <w:ind w:left="850" w:leftChars="0" w:hanging="453" w:firstLineChars="0"/>
        <w:rPr>
          <w:rFonts w:hint="eastAsia" w:ascii="宋体" w:hAnsi="宋体" w:eastAsia="宋体" w:cs="宋体"/>
          <w:sz w:val="24"/>
          <w:lang w:val="en-US" w:eastAsia="zh-CN"/>
        </w:rPr>
      </w:pPr>
      <w:bookmarkStart w:id="13" w:name="_Toc15939"/>
      <w:bookmarkStart w:id="14" w:name="_Toc11242"/>
      <w:bookmarkStart w:id="15" w:name="_Toc17797"/>
      <w:r>
        <w:rPr>
          <w:rFonts w:hint="eastAsia" w:ascii="宋体" w:hAnsi="宋体" w:eastAsia="宋体" w:cs="宋体"/>
          <w:sz w:val="24"/>
          <w:lang w:val="en-US" w:eastAsia="zh-CN"/>
        </w:rPr>
        <w:t>参考资料</w:t>
      </w:r>
      <w:bookmarkEnd w:id="13"/>
      <w:bookmarkEnd w:id="14"/>
      <w:bookmarkEnd w:id="15"/>
    </w:p>
    <w:p>
      <w:pPr>
        <w:pageBreakBefore w:val="0"/>
        <w:kinsoku/>
        <w:wordWrap/>
        <w:overflowPunct/>
        <w:topLinePunct w:val="0"/>
        <w:autoSpaceDE/>
        <w:autoSpaceDN/>
        <w:bidi w:val="0"/>
        <w:adjustRightInd/>
        <w:spacing w:line="360" w:lineRule="auto"/>
        <w:ind w:firstLine="360"/>
        <w:textAlignment w:val="auto"/>
        <w:rPr>
          <w:rFonts w:hint="eastAsia" w:ascii="宋体" w:hAnsi="宋体" w:cs="宋体"/>
          <w:lang w:eastAsia="zh-CN"/>
        </w:rPr>
      </w:pPr>
      <w:r>
        <w:rPr>
          <w:rFonts w:hint="eastAsia" w:ascii="宋体" w:hAnsi="宋体" w:cs="宋体"/>
          <w:lang w:val="en-US" w:eastAsia="zh-CN"/>
        </w:rPr>
        <w:t>《</w:t>
      </w:r>
      <w:r>
        <w:rPr>
          <w:rFonts w:hint="eastAsia" w:ascii="宋体" w:hAnsi="宋体" w:eastAsia="宋体" w:cs="宋体"/>
        </w:rPr>
        <w:t>MS-001产品技术需求说明书</w:t>
      </w:r>
      <w:r>
        <w:rPr>
          <w:rFonts w:hint="eastAsia" w:ascii="宋体" w:hAnsi="宋体" w:cs="宋体"/>
          <w:lang w:eastAsia="zh-CN"/>
        </w:rPr>
        <w:t>》</w:t>
      </w:r>
    </w:p>
    <w:p>
      <w:pPr>
        <w:pStyle w:val="3"/>
        <w:numPr>
          <w:ilvl w:val="1"/>
          <w:numId w:val="1"/>
        </w:numPr>
        <w:tabs>
          <w:tab w:val="left" w:pos="425"/>
          <w:tab w:val="clear" w:pos="0"/>
        </w:tabs>
        <w:bidi w:val="0"/>
        <w:adjustRightInd w:val="0"/>
        <w:snapToGrid w:val="0"/>
        <w:spacing w:before="200" w:beforeLines="50" w:after="200" w:afterLines="50" w:line="360" w:lineRule="auto"/>
        <w:ind w:left="850" w:leftChars="0" w:hanging="453" w:firstLineChars="0"/>
        <w:rPr>
          <w:rFonts w:hint="eastAsia" w:ascii="宋体" w:hAnsi="宋体" w:eastAsia="宋体" w:cs="宋体"/>
          <w:sz w:val="24"/>
          <w:lang w:val="en-US" w:eastAsia="zh-CN"/>
        </w:rPr>
      </w:pPr>
      <w:bookmarkStart w:id="16" w:name="_Toc27462"/>
      <w:bookmarkStart w:id="17" w:name="_Toc23105"/>
      <w:bookmarkStart w:id="18" w:name="_Toc24985"/>
      <w:r>
        <w:rPr>
          <w:rFonts w:hint="eastAsia" w:ascii="宋体" w:hAnsi="宋体" w:eastAsia="宋体" w:cs="宋体"/>
          <w:sz w:val="24"/>
          <w:lang w:val="en-US" w:eastAsia="zh-CN"/>
        </w:rPr>
        <w:t>开发环境</w:t>
      </w:r>
      <w:bookmarkEnd w:id="16"/>
      <w:bookmarkEnd w:id="17"/>
      <w:bookmarkEnd w:id="18"/>
    </w:p>
    <w:p>
      <w:pPr>
        <w:keepNext w:val="0"/>
        <w:keepLines w:val="0"/>
        <w:pageBreakBefore w:val="0"/>
        <w:widowControl w:val="0"/>
        <w:numPr>
          <w:ilvl w:val="0"/>
          <w:numId w:val="0"/>
        </w:numPr>
        <w:kinsoku/>
        <w:wordWrap/>
        <w:overflowPunct/>
        <w:topLinePunct w:val="0"/>
        <w:autoSpaceDE/>
        <w:autoSpaceDN/>
        <w:bidi w:val="0"/>
        <w:adjustRightInd w:val="0"/>
        <w:snapToGrid w:val="0"/>
        <w:spacing w:afterLines="0" w:line="240" w:lineRule="auto"/>
        <w:ind w:leftChars="0" w:firstLine="360" w:firstLineChars="200"/>
        <w:jc w:val="center"/>
        <w:textAlignment w:val="auto"/>
        <w:rPr>
          <w:rFonts w:hint="eastAsia"/>
          <w:lang w:val="en-US" w:eastAsia="zh-CN"/>
        </w:rPr>
      </w:pPr>
      <w:r>
        <w:rPr>
          <w:rFonts w:hint="eastAsia" w:ascii="宋体" w:hAnsi="宋体" w:cs="宋体"/>
          <w:b w:val="0"/>
          <w:bCs/>
          <w:sz w:val="18"/>
          <w:szCs w:val="18"/>
          <w:lang w:val="en-US" w:eastAsia="zh-CN"/>
        </w:rPr>
        <w:t>表1.5－1 开发环境</w:t>
      </w:r>
    </w:p>
    <w:tbl>
      <w:tblPr>
        <w:tblStyle w:val="11"/>
        <w:tblW w:w="0" w:type="auto"/>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3"/>
        <w:gridCol w:w="5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343" w:type="dxa"/>
            <w:vAlign w:val="center"/>
          </w:tcPr>
          <w:p>
            <w:pPr>
              <w:pageBreakBefore w:val="0"/>
              <w:kinsoku/>
              <w:wordWrap/>
              <w:overflowPunct/>
              <w:topLinePunct w:val="0"/>
              <w:autoSpaceDE/>
              <w:autoSpaceDN/>
              <w:bidi w:val="0"/>
              <w:adjustRightInd/>
              <w:snapToGrid/>
              <w:spacing w:line="36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操作系统</w:t>
            </w:r>
          </w:p>
        </w:tc>
        <w:tc>
          <w:tcPr>
            <w:tcW w:w="5446" w:type="dxa"/>
            <w:vAlign w:val="center"/>
          </w:tcPr>
          <w:p>
            <w:pPr>
              <w:pageBreakBefore w:val="0"/>
              <w:kinsoku/>
              <w:wordWrap/>
              <w:overflowPunct/>
              <w:topLinePunct w:val="0"/>
              <w:autoSpaceDE/>
              <w:autoSpaceDN/>
              <w:bidi w:val="0"/>
              <w:adjustRightInd/>
              <w:snapToGrid/>
              <w:spacing w:line="36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Windows 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trPr>
        <w:tc>
          <w:tcPr>
            <w:tcW w:w="2343" w:type="dxa"/>
            <w:vAlign w:val="center"/>
          </w:tcPr>
          <w:p>
            <w:pPr>
              <w:pageBreakBefore w:val="0"/>
              <w:kinsoku/>
              <w:wordWrap/>
              <w:overflowPunct/>
              <w:topLinePunct w:val="0"/>
              <w:autoSpaceDE/>
              <w:autoSpaceDN/>
              <w:bidi w:val="0"/>
              <w:adjustRightInd/>
              <w:snapToGrid/>
              <w:spacing w:line="360" w:lineRule="auto"/>
              <w:jc w:val="both"/>
              <w:textAlignment w:val="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硬件设计工具</w:t>
            </w:r>
          </w:p>
        </w:tc>
        <w:tc>
          <w:tcPr>
            <w:tcW w:w="5446" w:type="dxa"/>
            <w:vAlign w:val="center"/>
          </w:tcPr>
          <w:p>
            <w:pPr>
              <w:pageBreakBefore w:val="0"/>
              <w:kinsoku/>
              <w:wordWrap/>
              <w:overflowPunct/>
              <w:topLinePunct w:val="0"/>
              <w:autoSpaceDE/>
              <w:autoSpaceDN/>
              <w:bidi w:val="0"/>
              <w:adjustRightInd/>
              <w:snapToGrid/>
              <w:spacing w:line="360" w:lineRule="auto"/>
              <w:jc w:val="both"/>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立创EDA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2343" w:type="dxa"/>
            <w:vAlign w:val="center"/>
          </w:tcPr>
          <w:p>
            <w:pPr>
              <w:pageBreakBefore w:val="0"/>
              <w:kinsoku/>
              <w:wordWrap/>
              <w:overflowPunct/>
              <w:topLinePunct w:val="0"/>
              <w:autoSpaceDE/>
              <w:autoSpaceDN/>
              <w:bidi w:val="0"/>
              <w:adjustRightInd/>
              <w:snapToGrid/>
              <w:spacing w:line="36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调试工具</w:t>
            </w:r>
          </w:p>
        </w:tc>
        <w:tc>
          <w:tcPr>
            <w:tcW w:w="5446" w:type="dxa"/>
            <w:vAlign w:val="center"/>
          </w:tcPr>
          <w:p>
            <w:pPr>
              <w:pageBreakBefore w:val="0"/>
              <w:kinsoku/>
              <w:wordWrap/>
              <w:overflowPunct/>
              <w:topLinePunct w:val="0"/>
              <w:autoSpaceDE/>
              <w:autoSpaceDN/>
              <w:bidi w:val="0"/>
              <w:adjustRightInd/>
              <w:snapToGrid/>
              <w:spacing w:line="36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电烙铁，直流稳压电源，万用表，示波器</w:t>
            </w:r>
          </w:p>
        </w:tc>
      </w:tr>
    </w:tbl>
    <w:p>
      <w:pPr>
        <w:pStyle w:val="2"/>
        <w:numPr>
          <w:ilvl w:val="0"/>
          <w:numId w:val="1"/>
        </w:numPr>
        <w:bidi w:val="0"/>
        <w:adjustRightInd w:val="0"/>
        <w:snapToGrid w:val="0"/>
        <w:spacing w:before="0" w:beforeLines="100" w:after="0" w:afterLines="100" w:line="360" w:lineRule="auto"/>
        <w:ind w:left="425" w:leftChars="0" w:hanging="425" w:firstLineChars="0"/>
        <w:rPr>
          <w:rFonts w:hint="eastAsia" w:ascii="宋体" w:hAnsi="宋体" w:eastAsia="宋体" w:cs="宋体"/>
          <w:sz w:val="28"/>
          <w:lang w:val="en-US" w:eastAsia="zh-CN"/>
        </w:rPr>
      </w:pPr>
      <w:bookmarkStart w:id="19" w:name="_Toc30173"/>
      <w:bookmarkStart w:id="20" w:name="_Toc32458"/>
      <w:bookmarkStart w:id="21" w:name="_Toc31621"/>
      <w:r>
        <w:rPr>
          <w:rFonts w:hint="eastAsia" w:ascii="宋体" w:hAnsi="宋体" w:eastAsia="宋体" w:cs="宋体"/>
          <w:sz w:val="28"/>
          <w:lang w:val="en-US" w:eastAsia="zh-CN"/>
        </w:rPr>
        <w:t>总体设计</w:t>
      </w:r>
      <w:bookmarkEnd w:id="19"/>
      <w:bookmarkEnd w:id="20"/>
      <w:bookmarkEnd w:id="21"/>
    </w:p>
    <w:p>
      <w:pPr>
        <w:pStyle w:val="3"/>
        <w:numPr>
          <w:ilvl w:val="1"/>
          <w:numId w:val="1"/>
        </w:numPr>
        <w:tabs>
          <w:tab w:val="left" w:pos="425"/>
          <w:tab w:val="clear" w:pos="0"/>
        </w:tabs>
        <w:bidi w:val="0"/>
        <w:adjustRightInd w:val="0"/>
        <w:snapToGrid w:val="0"/>
        <w:spacing w:before="200" w:beforeLines="50" w:after="200" w:afterLines="50" w:line="360" w:lineRule="auto"/>
        <w:ind w:left="850" w:leftChars="0" w:hanging="453" w:firstLineChars="0"/>
        <w:rPr>
          <w:rFonts w:hint="eastAsia" w:ascii="宋体" w:hAnsi="宋体" w:eastAsia="宋体" w:cs="宋体"/>
          <w:sz w:val="24"/>
          <w:lang w:val="en-US" w:eastAsia="zh-CN"/>
        </w:rPr>
      </w:pPr>
      <w:bookmarkStart w:id="22" w:name="_Toc1147"/>
      <w:bookmarkStart w:id="23" w:name="_Toc12340"/>
      <w:bookmarkStart w:id="24" w:name="_Toc28279"/>
      <w:r>
        <w:rPr>
          <w:rFonts w:hint="eastAsia" w:ascii="宋体" w:hAnsi="宋体" w:eastAsia="宋体" w:cs="宋体"/>
          <w:sz w:val="24"/>
          <w:lang w:val="en-US" w:eastAsia="zh-CN"/>
        </w:rPr>
        <w:t>功能需求与实现</w:t>
      </w:r>
      <w:bookmarkEnd w:id="22"/>
      <w:bookmarkEnd w:id="23"/>
      <w:bookmarkEnd w:id="24"/>
    </w:p>
    <w:p>
      <w:pPr>
        <w:jc w:val="center"/>
        <w:rPr>
          <w:rFonts w:hint="default"/>
          <w:lang w:val="en-US" w:eastAsia="zh-CN"/>
        </w:rPr>
      </w:pPr>
      <w:r>
        <w:rPr>
          <w:rFonts w:hint="eastAsia" w:ascii="宋体" w:hAnsi="宋体" w:cs="宋体"/>
          <w:b w:val="0"/>
          <w:bCs/>
          <w:sz w:val="18"/>
          <w:szCs w:val="18"/>
          <w:lang w:val="en-US" w:eastAsia="zh-CN"/>
        </w:rPr>
        <w:t>表2.1－1 功能模块说明</w:t>
      </w:r>
    </w:p>
    <w:tbl>
      <w:tblPr>
        <w:tblStyle w:val="11"/>
        <w:tblW w:w="85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
        <w:gridCol w:w="2487"/>
        <w:gridCol w:w="5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6" w:type="dxa"/>
            <w:gridSpan w:val="3"/>
            <w:shd w:val="clear" w:color="auto" w:fill="D7D7D7" w:themeFill="background1" w:themeFillShade="D8"/>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cs="宋体"/>
                <w:b/>
                <w:bCs/>
                <w:highlight w:val="none"/>
                <w:vertAlign w:val="baseline"/>
                <w:lang w:val="en-US" w:eastAsia="zh-CN"/>
              </w:rPr>
            </w:pPr>
            <w:r>
              <w:rPr>
                <w:rFonts w:hint="eastAsia" w:ascii="宋体" w:hAnsi="宋体" w:cs="宋体"/>
                <w:b/>
                <w:bCs/>
                <w:highlight w:val="none"/>
                <w:vertAlign w:val="baseline"/>
                <w:lang w:val="en-US" w:eastAsia="zh-CN"/>
              </w:rPr>
              <w:t>产品</w:t>
            </w:r>
            <w:r>
              <w:rPr>
                <w:rFonts w:hint="eastAsia" w:ascii="宋体" w:hAnsi="宋体" w:eastAsia="宋体" w:cs="宋体"/>
                <w:b/>
                <w:bCs/>
                <w:highlight w:val="none"/>
                <w:vertAlign w:val="baseline"/>
                <w:lang w:val="en-US" w:eastAsia="zh-CN"/>
              </w:rPr>
              <w:t>技术需求说明书-</w:t>
            </w:r>
            <w:r>
              <w:rPr>
                <w:rFonts w:hint="eastAsia" w:ascii="宋体" w:hAnsi="宋体" w:cs="宋体"/>
                <w:b/>
                <w:bCs/>
                <w:highlight w:val="none"/>
                <w:vertAlign w:val="baseline"/>
                <w:lang w:val="en-US" w:eastAsia="zh-CN"/>
              </w:rPr>
              <w:t>产品性能</w:t>
            </w:r>
            <w:r>
              <w:rPr>
                <w:rFonts w:hint="eastAsia" w:ascii="宋体" w:hAnsi="宋体" w:eastAsia="宋体" w:cs="宋体"/>
                <w:b/>
                <w:bCs/>
                <w:highlight w:val="none"/>
                <w:vertAlign w:val="baseline"/>
                <w:lang w:val="en-US" w:eastAsia="zh-CN"/>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shd w:val="clear" w:color="auto" w:fill="FFFFFF" w:themeFill="background1"/>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cs="宋体"/>
                <w:b/>
                <w:bCs/>
                <w:vertAlign w:val="baseline"/>
                <w:lang w:val="en-US" w:eastAsia="zh-CN"/>
              </w:rPr>
            </w:pPr>
            <w:r>
              <w:rPr>
                <w:rFonts w:hint="eastAsia" w:ascii="宋体" w:hAnsi="宋体" w:cs="宋体"/>
                <w:b/>
                <w:bCs/>
                <w:vertAlign w:val="baseline"/>
                <w:lang w:val="en-US" w:eastAsia="zh-CN"/>
              </w:rPr>
              <w:t>输入需</w:t>
            </w:r>
          </w:p>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求序号</w:t>
            </w:r>
          </w:p>
        </w:tc>
        <w:tc>
          <w:tcPr>
            <w:tcW w:w="2487" w:type="dxa"/>
            <w:shd w:val="clear" w:color="auto" w:fill="FFFFFF" w:themeFill="background1"/>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功能需求</w:t>
            </w:r>
          </w:p>
        </w:tc>
        <w:tc>
          <w:tcPr>
            <w:tcW w:w="5204" w:type="dxa"/>
            <w:shd w:val="clear" w:color="auto" w:fill="FFFFFF" w:themeFill="background1"/>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硬件实现方式说明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shd w:val="clear" w:color="auto" w:fill="FFFFFF" w:themeFill="background1"/>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kern w:val="2"/>
                <w:sz w:val="21"/>
                <w:szCs w:val="21"/>
                <w:highlight w:val="none"/>
                <w:vertAlign w:val="baseline"/>
                <w:lang w:val="en-US" w:eastAsia="zh-CN" w:bidi="ar-SA"/>
              </w:rPr>
            </w:pPr>
            <w:r>
              <w:rPr>
                <w:rFonts w:hint="eastAsia" w:ascii="宋体" w:hAnsi="宋体" w:cs="宋体"/>
                <w:color w:val="auto"/>
                <w:sz w:val="21"/>
                <w:szCs w:val="21"/>
                <w:highlight w:val="none"/>
                <w:vertAlign w:val="baseline"/>
                <w:lang w:val="en-US" w:eastAsia="zh-CN"/>
              </w:rPr>
              <w:t>000205</w:t>
            </w:r>
          </w:p>
        </w:tc>
        <w:tc>
          <w:tcPr>
            <w:tcW w:w="2487" w:type="dxa"/>
            <w:shd w:val="clear" w:color="auto" w:fill="FFFFFF" w:themeFill="background1"/>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kern w:val="2"/>
                <w:sz w:val="21"/>
                <w:szCs w:val="21"/>
                <w:highlight w:val="none"/>
                <w:lang w:val="en-US" w:eastAsia="zh-CN" w:bidi="ar-SA"/>
              </w:rPr>
            </w:pPr>
            <w:r>
              <w:rPr>
                <w:rFonts w:hint="eastAsia" w:ascii="宋体" w:hAnsi="宋体" w:cs="宋体"/>
                <w:color w:val="auto"/>
                <w:sz w:val="21"/>
                <w:szCs w:val="21"/>
                <w:highlight w:val="none"/>
                <w:lang w:val="en-US" w:eastAsia="zh-CN"/>
              </w:rPr>
              <w:t>定位时间：</w:t>
            </w:r>
            <w:r>
              <w:rPr>
                <w:rFonts w:hint="eastAsia" w:ascii="宋体" w:hAnsi="宋体" w:eastAsia="宋体" w:cs="宋体"/>
                <w:color w:val="auto"/>
                <w:sz w:val="21"/>
                <w:szCs w:val="21"/>
                <w:highlight w:val="none"/>
              </w:rPr>
              <w:t>≤</w:t>
            </w:r>
            <w:r>
              <w:rPr>
                <w:rFonts w:hint="eastAsia" w:ascii="宋体" w:hAnsi="宋体" w:cs="宋体"/>
                <w:color w:val="auto"/>
                <w:sz w:val="21"/>
                <w:szCs w:val="21"/>
                <w:highlight w:val="none"/>
                <w:lang w:val="en-US" w:eastAsia="zh-CN"/>
              </w:rPr>
              <w:t>10秒</w:t>
            </w:r>
          </w:p>
        </w:tc>
        <w:tc>
          <w:tcPr>
            <w:tcW w:w="5204"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cs="宋体"/>
                <w:b/>
                <w:bCs/>
                <w:highlight w:val="none"/>
                <w:vertAlign w:val="baseline"/>
                <w:lang w:val="en-US" w:eastAsia="zh-CN"/>
              </w:rPr>
            </w:pPr>
            <w:r>
              <w:rPr>
                <w:rFonts w:hint="eastAsia" w:ascii="宋体" w:hAnsi="宋体" w:cs="宋体"/>
                <w:color w:val="auto"/>
                <w:sz w:val="21"/>
                <w:szCs w:val="21"/>
                <w:highlight w:val="none"/>
                <w:lang w:val="en-US" w:eastAsia="zh-CN"/>
              </w:rPr>
              <w:t>选择合适的机械臂，保证定位时间在10秒内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6" w:type="dxa"/>
            <w:gridSpan w:val="3"/>
            <w:shd w:val="clear" w:color="auto" w:fill="D7D7D7" w:themeFill="background1" w:themeFillShade="D8"/>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cs="宋体"/>
                <w:b/>
                <w:bCs/>
                <w:highlight w:val="none"/>
                <w:vertAlign w:val="baseline"/>
                <w:lang w:val="en-US" w:eastAsia="zh-CN"/>
              </w:rPr>
              <w:t>产品</w:t>
            </w:r>
            <w:r>
              <w:rPr>
                <w:rFonts w:hint="eastAsia" w:ascii="宋体" w:hAnsi="宋体" w:eastAsia="宋体" w:cs="宋体"/>
                <w:b/>
                <w:bCs/>
                <w:highlight w:val="none"/>
                <w:vertAlign w:val="baseline"/>
                <w:lang w:val="en-US" w:eastAsia="zh-CN"/>
              </w:rPr>
              <w:t>技术需求说明书-规划台车功能需求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cs="宋体"/>
                <w:b/>
                <w:bCs/>
                <w:vertAlign w:val="baseline"/>
                <w:lang w:val="en-US" w:eastAsia="zh-CN"/>
              </w:rPr>
            </w:pPr>
            <w:r>
              <w:rPr>
                <w:rFonts w:hint="eastAsia" w:ascii="宋体" w:hAnsi="宋体" w:cs="宋体"/>
                <w:b/>
                <w:bCs/>
                <w:vertAlign w:val="baseline"/>
                <w:lang w:val="en-US" w:eastAsia="zh-CN"/>
              </w:rPr>
              <w:t>输入需</w:t>
            </w:r>
          </w:p>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求序号</w:t>
            </w:r>
          </w:p>
        </w:tc>
        <w:tc>
          <w:tcPr>
            <w:tcW w:w="2487" w:type="dxa"/>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功能需求</w:t>
            </w:r>
          </w:p>
        </w:tc>
        <w:tc>
          <w:tcPr>
            <w:tcW w:w="5204" w:type="dxa"/>
            <w:vAlign w:val="center"/>
          </w:tcPr>
          <w:p>
            <w:pPr>
              <w:pageBreakBefore w:val="0"/>
              <w:kinsoku/>
              <w:wordWrap/>
              <w:overflowPunct/>
              <w:topLinePunct w:val="0"/>
              <w:autoSpaceDE/>
              <w:autoSpaceDN/>
              <w:bidi w:val="0"/>
              <w:adjustRightInd/>
              <w:spacing w:line="360" w:lineRule="auto"/>
              <w:jc w:val="both"/>
              <w:textAlignment w:val="auto"/>
              <w:rPr>
                <w:rFonts w:hint="default"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硬件实现方式说明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1200</w:t>
            </w:r>
            <w:r>
              <w:rPr>
                <w:rFonts w:hint="eastAsia" w:ascii="宋体" w:hAnsi="宋体" w:eastAsia="宋体" w:cs="宋体"/>
                <w:vertAlign w:val="baseline"/>
                <w:lang w:val="en-US" w:eastAsia="zh-CN"/>
              </w:rPr>
              <w:t>01</w:t>
            </w:r>
          </w:p>
        </w:tc>
        <w:tc>
          <w:tcPr>
            <w:tcW w:w="248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使用环境：手术室</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采用符合GB/T 14710-2009环境要求的元器件，同时进行优化设计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1200</w:t>
            </w:r>
            <w:r>
              <w:rPr>
                <w:rFonts w:hint="eastAsia" w:ascii="宋体" w:hAnsi="宋体" w:eastAsia="宋体" w:cs="宋体"/>
                <w:vertAlign w:val="baseline"/>
                <w:lang w:val="en-US" w:eastAsia="zh-CN"/>
              </w:rPr>
              <w:t>03</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vertAlign w:val="baseline"/>
                <w:lang w:val="en-US" w:eastAsia="zh-CN"/>
              </w:rPr>
            </w:pPr>
            <w:r>
              <w:rPr>
                <w:rFonts w:hint="default" w:ascii="Times New Roman" w:hAnsi="Times New Roman" w:eastAsia="宋体" w:cs="Times New Roman"/>
                <w:color w:val="auto"/>
                <w:sz w:val="21"/>
                <w:highlight w:val="none"/>
                <w:lang w:val="en-US" w:eastAsia="zh-CN"/>
              </w:rPr>
              <w:t>供电方式</w:t>
            </w:r>
            <w:r>
              <w:rPr>
                <w:rFonts w:hint="eastAsia" w:eastAsia="宋体" w:cs="Times New Roman"/>
                <w:color w:val="auto"/>
                <w:sz w:val="21"/>
                <w:highlight w:val="none"/>
                <w:lang w:val="en-US" w:eastAsia="zh-CN"/>
              </w:rPr>
              <w:t>：</w:t>
            </w:r>
            <w:r>
              <w:rPr>
                <w:rFonts w:hint="eastAsia" w:ascii="宋体" w:hAnsi="宋体" w:eastAsia="宋体" w:cs="宋体"/>
                <w:vertAlign w:val="baseline"/>
                <w:lang w:val="en-US" w:eastAsia="zh-CN"/>
              </w:rPr>
              <w:t>AC 220V  50/60Hz</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选用</w:t>
            </w:r>
            <w:r>
              <w:rPr>
                <w:rFonts w:hint="eastAsia" w:ascii="宋体" w:hAnsi="宋体" w:eastAsia="宋体" w:cs="宋体"/>
                <w:vertAlign w:val="baseline"/>
                <w:lang w:val="en-US" w:eastAsia="zh-CN"/>
              </w:rPr>
              <w:t>AC 220V  50/60Hz</w:t>
            </w:r>
            <w:r>
              <w:rPr>
                <w:rFonts w:hint="eastAsia" w:ascii="宋体" w:hAnsi="宋体" w:cs="宋体"/>
                <w:vertAlign w:val="baseline"/>
                <w:lang w:val="en-US" w:eastAsia="zh-CN"/>
              </w:rPr>
              <w:t>电源配套关键器件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1200</w:t>
            </w:r>
            <w:r>
              <w:rPr>
                <w:rFonts w:hint="eastAsia" w:ascii="宋体" w:hAnsi="宋体" w:eastAsia="宋体" w:cs="宋体"/>
                <w:vertAlign w:val="baseline"/>
                <w:lang w:val="en-US" w:eastAsia="zh-CN"/>
              </w:rPr>
              <w:t>05</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接口：USB口2个（USB常用，考虑放置在操作台上）</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主机选型需要大于2个USB接口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1200</w:t>
            </w:r>
            <w:r>
              <w:rPr>
                <w:rFonts w:hint="eastAsia" w:ascii="宋体" w:hAnsi="宋体" w:eastAsia="宋体" w:cs="宋体"/>
                <w:vertAlign w:val="baseline"/>
                <w:lang w:val="en-US" w:eastAsia="zh-CN"/>
              </w:rPr>
              <w:t>06</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接口：网口4个</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使用交换机扩展网口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1200</w:t>
            </w:r>
            <w:r>
              <w:rPr>
                <w:rFonts w:hint="eastAsia" w:ascii="宋体" w:hAnsi="宋体" w:eastAsia="宋体" w:cs="宋体"/>
                <w:vertAlign w:val="baseline"/>
                <w:lang w:val="en-US" w:eastAsia="zh-CN"/>
              </w:rPr>
              <w:t>07</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接口：电源接口1个（防脱落设计）</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电源接口选用带防脱落装置的接口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1200</w:t>
            </w:r>
            <w:r>
              <w:rPr>
                <w:rFonts w:hint="eastAsia" w:ascii="宋体" w:hAnsi="宋体" w:eastAsia="宋体" w:cs="宋体"/>
                <w:vertAlign w:val="baseline"/>
                <w:lang w:val="en-US" w:eastAsia="zh-CN"/>
              </w:rPr>
              <w:t>08</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开关</w:t>
            </w:r>
            <w:r>
              <w:rPr>
                <w:rFonts w:hint="default" w:ascii="Times New Roman" w:hAnsi="Times New Roman" w:eastAsia="宋体" w:cs="Times New Roman"/>
                <w:color w:val="auto"/>
                <w:sz w:val="21"/>
                <w:highlight w:val="none"/>
                <w:lang w:val="en-US" w:eastAsia="zh-CN"/>
              </w:rPr>
              <w:t>按钮</w:t>
            </w:r>
            <w:r>
              <w:rPr>
                <w:rFonts w:hint="eastAsia" w:ascii="宋体" w:hAnsi="宋体" w:eastAsia="宋体" w:cs="宋体"/>
                <w:vertAlign w:val="baseline"/>
                <w:lang w:val="en-US" w:eastAsia="zh-CN"/>
              </w:rPr>
              <w:t>：系统开关1个（包括指示灯）</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电源部分外置一个开关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1200</w:t>
            </w:r>
            <w:r>
              <w:rPr>
                <w:rFonts w:hint="eastAsia" w:ascii="宋体" w:hAnsi="宋体" w:eastAsia="宋体" w:cs="宋体"/>
                <w:vertAlign w:val="baseline"/>
                <w:lang w:val="en-US" w:eastAsia="zh-CN"/>
              </w:rPr>
              <w:t>09</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灯光：电源指示灯1个，设备上电后立即亮起</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电源开关并联一个指示灯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1200</w:t>
            </w:r>
            <w:r>
              <w:rPr>
                <w:rFonts w:hint="eastAsia" w:ascii="宋体" w:hAnsi="宋体" w:eastAsia="宋体" w:cs="宋体"/>
                <w:vertAlign w:val="baseline"/>
                <w:lang w:val="en-US" w:eastAsia="zh-CN"/>
              </w:rPr>
              <w:t>10</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灯光：系统运行指示灯1个</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主机开机后增加一个灯作为指示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1200</w:t>
            </w:r>
            <w:r>
              <w:rPr>
                <w:rFonts w:hint="eastAsia" w:ascii="宋体" w:hAnsi="宋体" w:eastAsia="宋体" w:cs="宋体"/>
                <w:vertAlign w:val="baseline"/>
                <w:lang w:val="en-US" w:eastAsia="zh-CN"/>
              </w:rPr>
              <w:t>11</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default" w:ascii="Times New Roman" w:hAnsi="Times New Roman" w:eastAsia="宋体" w:cs="Times New Roman"/>
                <w:color w:val="auto"/>
                <w:sz w:val="21"/>
                <w:highlight w:val="none"/>
              </w:rPr>
              <w:t>显示方式</w:t>
            </w:r>
            <w:r>
              <w:rPr>
                <w:rFonts w:hint="eastAsia" w:cs="Times New Roman"/>
                <w:color w:val="auto"/>
                <w:sz w:val="21"/>
                <w:highlight w:val="none"/>
                <w:lang w:eastAsia="zh-CN"/>
              </w:rPr>
              <w:t>：</w:t>
            </w:r>
            <w:r>
              <w:rPr>
                <w:rFonts w:hint="eastAsia" w:ascii="宋体" w:hAnsi="宋体" w:eastAsia="宋体" w:cs="宋体"/>
                <w:vertAlign w:val="baseline"/>
                <w:lang w:val="en-US" w:eastAsia="zh-CN"/>
              </w:rPr>
              <w:t>宽视野显示器</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选用</w:t>
            </w:r>
            <w:r>
              <w:rPr>
                <w:rFonts w:hint="eastAsia" w:ascii="宋体" w:hAnsi="宋体" w:eastAsia="宋体" w:cs="宋体"/>
                <w:vertAlign w:val="baseline"/>
                <w:lang w:val="en-US" w:eastAsia="zh-CN"/>
              </w:rPr>
              <w:t>35</w:t>
            </w:r>
            <w:r>
              <w:rPr>
                <w:rFonts w:hint="eastAsia" w:ascii="宋体" w:hAnsi="宋体" w:cs="宋体"/>
                <w:vertAlign w:val="baseline"/>
                <w:lang w:val="en-US" w:eastAsia="zh-CN"/>
              </w:rPr>
              <w:t>寸宽屏显示器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1200</w:t>
            </w:r>
            <w:r>
              <w:rPr>
                <w:rFonts w:hint="eastAsia" w:ascii="宋体" w:hAnsi="宋体" w:eastAsia="宋体" w:cs="宋体"/>
                <w:vertAlign w:val="baseline"/>
                <w:lang w:val="en-US" w:eastAsia="zh-CN"/>
              </w:rPr>
              <w:t>13</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default" w:ascii="Times New Roman" w:hAnsi="Times New Roman" w:eastAsia="宋体" w:cs="Times New Roman"/>
                <w:color w:val="auto"/>
                <w:highlight w:val="none"/>
              </w:rPr>
              <w:t>台车组成</w:t>
            </w:r>
            <w:r>
              <w:rPr>
                <w:rFonts w:hint="eastAsia" w:ascii="宋体" w:hAnsi="宋体" w:eastAsia="宋体" w:cs="宋体"/>
                <w:vertAlign w:val="baseline"/>
                <w:lang w:val="en-US" w:eastAsia="zh-CN"/>
              </w:rPr>
              <w:t>：系统PC机</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台车内置PC机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1200</w:t>
            </w:r>
            <w:r>
              <w:rPr>
                <w:rFonts w:hint="eastAsia" w:ascii="宋体" w:hAnsi="宋体" w:eastAsia="宋体" w:cs="宋体"/>
                <w:vertAlign w:val="baseline"/>
                <w:lang w:val="en-US" w:eastAsia="zh-CN"/>
              </w:rPr>
              <w:t>14</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default" w:ascii="Times New Roman" w:hAnsi="Times New Roman" w:eastAsia="宋体" w:cs="Times New Roman"/>
                <w:color w:val="auto"/>
                <w:highlight w:val="none"/>
              </w:rPr>
              <w:t>台车组成</w:t>
            </w:r>
            <w:r>
              <w:rPr>
                <w:rFonts w:hint="eastAsia" w:ascii="宋体" w:hAnsi="宋体" w:eastAsia="宋体" w:cs="宋体"/>
                <w:vertAlign w:val="baseline"/>
                <w:lang w:val="en-US" w:eastAsia="zh-CN"/>
              </w:rPr>
              <w:t>：交换机（至少4个接口）</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选用4口以上交换机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1200</w:t>
            </w:r>
            <w:r>
              <w:rPr>
                <w:rFonts w:hint="eastAsia" w:ascii="宋体" w:hAnsi="宋体" w:eastAsia="宋体" w:cs="宋体"/>
                <w:vertAlign w:val="baseline"/>
                <w:lang w:val="en-US" w:eastAsia="zh-CN"/>
              </w:rPr>
              <w:t>15</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default" w:ascii="Times New Roman" w:hAnsi="Times New Roman" w:eastAsia="宋体" w:cs="Times New Roman"/>
                <w:color w:val="auto"/>
                <w:highlight w:val="none"/>
              </w:rPr>
              <w:t>台车组成</w:t>
            </w:r>
            <w:r>
              <w:rPr>
                <w:rFonts w:hint="eastAsia" w:ascii="宋体" w:hAnsi="宋体" w:eastAsia="宋体" w:cs="宋体"/>
                <w:vertAlign w:val="baseline"/>
                <w:lang w:val="en-US" w:eastAsia="zh-CN"/>
              </w:rPr>
              <w:t>：</w:t>
            </w:r>
            <w:r>
              <w:rPr>
                <w:rFonts w:hint="default" w:ascii="Times New Roman" w:hAnsi="Times New Roman" w:eastAsia="宋体" w:cs="Times New Roman"/>
                <w:color w:val="auto"/>
                <w:highlight w:val="none"/>
              </w:rPr>
              <w:t>电源模块</w:t>
            </w:r>
            <w:r>
              <w:rPr>
                <w:rFonts w:hint="eastAsia" w:ascii="Times New Roman" w:hAnsi="Times New Roman" w:cs="Times New Roman"/>
                <w:color w:val="auto"/>
                <w:highlight w:val="none"/>
                <w:lang w:eastAsia="zh-CN"/>
              </w:rPr>
              <w:t>、</w:t>
            </w:r>
            <w:r>
              <w:rPr>
                <w:rFonts w:hint="default" w:ascii="Times New Roman" w:hAnsi="Times New Roman" w:eastAsia="宋体" w:cs="Times New Roman"/>
                <w:color w:val="auto"/>
                <w:highlight w:val="none"/>
                <w:lang w:val="en-US" w:eastAsia="zh-CN"/>
              </w:rPr>
              <w:t>滤波</w:t>
            </w:r>
            <w:r>
              <w:rPr>
                <w:rFonts w:hint="eastAsia" w:ascii="Times New Roman" w:hAnsi="Times New Roman" w:cs="Times New Roman"/>
                <w:color w:val="auto"/>
                <w:highlight w:val="none"/>
                <w:lang w:val="en-US" w:eastAsia="zh-CN"/>
              </w:rPr>
              <w:t>器</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内置电源滤波模块和开关电源模块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1200</w:t>
            </w:r>
            <w:r>
              <w:rPr>
                <w:rFonts w:hint="eastAsia" w:ascii="宋体" w:hAnsi="宋体" w:eastAsia="宋体" w:cs="宋体"/>
                <w:vertAlign w:val="baseline"/>
                <w:lang w:val="en-US" w:eastAsia="zh-CN"/>
              </w:rPr>
              <w:t>16</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default" w:ascii="Times New Roman" w:hAnsi="Times New Roman" w:eastAsia="宋体" w:cs="Times New Roman"/>
                <w:color w:val="auto"/>
                <w:highlight w:val="none"/>
              </w:rPr>
              <w:t>台车组成</w:t>
            </w:r>
            <w:r>
              <w:rPr>
                <w:rFonts w:hint="eastAsia" w:ascii="宋体" w:hAnsi="宋体" w:eastAsia="宋体" w:cs="宋体"/>
                <w:vertAlign w:val="baseline"/>
                <w:lang w:val="en-US" w:eastAsia="zh-CN"/>
              </w:rPr>
              <w:t>：</w:t>
            </w:r>
            <w:r>
              <w:rPr>
                <w:rFonts w:hint="eastAsia" w:ascii="Times New Roman" w:hAnsi="Times New Roman" w:cs="Times New Roman"/>
                <w:color w:val="auto"/>
                <w:highlight w:val="none"/>
                <w:lang w:val="en-US" w:eastAsia="zh-CN"/>
              </w:rPr>
              <w:t>宽屏</w:t>
            </w:r>
            <w:r>
              <w:rPr>
                <w:rFonts w:hint="default" w:ascii="Times New Roman" w:hAnsi="Times New Roman" w:eastAsia="宋体" w:cs="Times New Roman"/>
                <w:color w:val="auto"/>
                <w:highlight w:val="none"/>
              </w:rPr>
              <w:t>显示器</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选用</w:t>
            </w:r>
            <w:r>
              <w:rPr>
                <w:rFonts w:hint="eastAsia" w:ascii="宋体" w:hAnsi="宋体" w:eastAsia="宋体" w:cs="宋体"/>
                <w:vertAlign w:val="baseline"/>
                <w:lang w:val="en-US" w:eastAsia="zh-CN"/>
              </w:rPr>
              <w:t>35</w:t>
            </w:r>
            <w:r>
              <w:rPr>
                <w:rFonts w:hint="eastAsia" w:ascii="宋体" w:hAnsi="宋体" w:cs="宋体"/>
                <w:vertAlign w:val="baseline"/>
                <w:lang w:val="en-US" w:eastAsia="zh-CN"/>
              </w:rPr>
              <w:t>寸宽屏显示器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1200</w:t>
            </w:r>
            <w:r>
              <w:rPr>
                <w:rFonts w:hint="eastAsia" w:ascii="宋体" w:hAnsi="宋体" w:eastAsia="宋体" w:cs="宋体"/>
                <w:vertAlign w:val="baseline"/>
                <w:lang w:val="en-US" w:eastAsia="zh-CN"/>
              </w:rPr>
              <w:t>18</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光驱</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增加光驱用于读取光盘数据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6" w:type="dxa"/>
            <w:gridSpan w:val="3"/>
            <w:shd w:val="clear" w:color="auto" w:fill="D7D7D7" w:themeFill="background1" w:themeFillShade="D8"/>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bCs/>
                <w:vertAlign w:val="baseline"/>
                <w:lang w:val="en-US" w:eastAsia="zh-CN"/>
              </w:rPr>
            </w:pPr>
            <w:r>
              <w:rPr>
                <w:rFonts w:hint="eastAsia" w:ascii="宋体" w:hAnsi="宋体" w:cs="宋体"/>
                <w:b/>
                <w:bCs/>
                <w:highlight w:val="none"/>
                <w:vertAlign w:val="baseline"/>
                <w:lang w:val="en-US" w:eastAsia="zh-CN"/>
              </w:rPr>
              <w:t>产品</w:t>
            </w:r>
            <w:r>
              <w:rPr>
                <w:rFonts w:hint="eastAsia" w:ascii="宋体" w:hAnsi="宋体" w:eastAsia="宋体" w:cs="宋体"/>
                <w:b/>
                <w:bCs/>
                <w:highlight w:val="none"/>
                <w:vertAlign w:val="baseline"/>
                <w:lang w:val="en-US" w:eastAsia="zh-CN"/>
              </w:rPr>
              <w:t>技术需求说明书-导引台车功能需求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cs="宋体"/>
                <w:b/>
                <w:bCs/>
                <w:vertAlign w:val="baseline"/>
                <w:lang w:val="en-US" w:eastAsia="zh-CN"/>
              </w:rPr>
            </w:pPr>
            <w:r>
              <w:rPr>
                <w:rFonts w:hint="eastAsia" w:ascii="宋体" w:hAnsi="宋体" w:cs="宋体"/>
                <w:b/>
                <w:bCs/>
                <w:vertAlign w:val="baseline"/>
                <w:lang w:val="en-US" w:eastAsia="zh-CN"/>
              </w:rPr>
              <w:t>输入需</w:t>
            </w:r>
          </w:p>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求序号</w:t>
            </w:r>
          </w:p>
        </w:tc>
        <w:tc>
          <w:tcPr>
            <w:tcW w:w="2487" w:type="dxa"/>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功能需求</w:t>
            </w:r>
          </w:p>
        </w:tc>
        <w:tc>
          <w:tcPr>
            <w:tcW w:w="5204" w:type="dxa"/>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硬件实现方式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eastAsia" w:cs="Times New Roman"/>
                <w:color w:val="auto"/>
                <w:highlight w:val="none"/>
                <w:lang w:eastAsia="zh-CN"/>
              </w:rPr>
              <w:t>1300</w:t>
            </w:r>
            <w:r>
              <w:rPr>
                <w:rFonts w:hint="eastAsia" w:ascii="Times New Roman" w:hAnsi="Times New Roman" w:eastAsia="宋体" w:cs="Times New Roman"/>
                <w:color w:val="auto"/>
                <w:highlight w:val="none"/>
              </w:rPr>
              <w:t>01</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eastAsia" w:ascii="宋体" w:hAnsi="宋体" w:eastAsia="宋体" w:cs="宋体"/>
                <w:vertAlign w:val="baseline"/>
                <w:lang w:val="en-US" w:eastAsia="zh-CN"/>
              </w:rPr>
              <w:t>使用环境：手术室</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宋体" w:hAnsi="宋体" w:eastAsia="宋体" w:cs="宋体"/>
                <w:vertAlign w:val="baseline"/>
                <w:lang w:val="en-US" w:eastAsia="zh-CN"/>
              </w:rPr>
              <w:t>采用符合GB/T 14710-2009环境要求的元器件，同时进行优化设计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eastAsia" w:cs="Times New Roman"/>
                <w:color w:val="auto"/>
                <w:highlight w:val="none"/>
                <w:lang w:eastAsia="zh-CN"/>
              </w:rPr>
              <w:t>1300</w:t>
            </w:r>
            <w:r>
              <w:rPr>
                <w:rFonts w:hint="eastAsia" w:ascii="Times New Roman" w:hAnsi="Times New Roman" w:eastAsia="宋体" w:cs="Times New Roman"/>
                <w:color w:val="auto"/>
                <w:highlight w:val="none"/>
              </w:rPr>
              <w:t>03</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宋体" w:cs="Times New Roman"/>
                <w:color w:val="auto"/>
                <w:highlight w:val="none"/>
                <w:lang w:val="en-US" w:eastAsia="zh-CN"/>
              </w:rPr>
            </w:pPr>
            <w:r>
              <w:rPr>
                <w:rFonts w:hint="eastAsia" w:cs="Times New Roman"/>
                <w:color w:val="auto"/>
                <w:highlight w:val="none"/>
                <w:lang w:val="en-US" w:eastAsia="zh-CN"/>
              </w:rPr>
              <w:t>电源：</w:t>
            </w:r>
            <w:r>
              <w:rPr>
                <w:rFonts w:hint="eastAsia" w:ascii="Times New Roman" w:hAnsi="Times New Roman" w:eastAsia="宋体" w:cs="Times New Roman"/>
                <w:color w:val="auto"/>
                <w:highlight w:val="none"/>
              </w:rPr>
              <w:t>AC 220V  50/60Hz</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宋体" w:hAnsi="宋体" w:cs="宋体"/>
                <w:vertAlign w:val="baseline"/>
                <w:lang w:val="en-US" w:eastAsia="zh-CN"/>
              </w:rPr>
              <w:t>选用</w:t>
            </w:r>
            <w:r>
              <w:rPr>
                <w:rFonts w:hint="eastAsia" w:ascii="宋体" w:hAnsi="宋体" w:eastAsia="宋体" w:cs="宋体"/>
                <w:vertAlign w:val="baseline"/>
                <w:lang w:val="en-US" w:eastAsia="zh-CN"/>
              </w:rPr>
              <w:t>AC 220V  50/60Hz</w:t>
            </w:r>
            <w:r>
              <w:rPr>
                <w:rFonts w:hint="eastAsia" w:ascii="宋体" w:hAnsi="宋体" w:cs="宋体"/>
                <w:vertAlign w:val="baseline"/>
                <w:lang w:val="en-US" w:eastAsia="zh-CN"/>
              </w:rPr>
              <w:t>电源配套关键器件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eastAsia" w:cs="Times New Roman"/>
                <w:color w:val="auto"/>
                <w:highlight w:val="none"/>
                <w:lang w:eastAsia="zh-CN"/>
              </w:rPr>
              <w:t>1300</w:t>
            </w:r>
            <w:r>
              <w:rPr>
                <w:rFonts w:hint="eastAsia" w:ascii="Times New Roman" w:hAnsi="Times New Roman" w:eastAsia="宋体" w:cs="Times New Roman"/>
                <w:color w:val="auto"/>
                <w:highlight w:val="none"/>
              </w:rPr>
              <w:t>05</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eastAsia" w:ascii="宋体" w:hAnsi="宋体" w:eastAsia="宋体" w:cs="宋体"/>
                <w:vertAlign w:val="baseline"/>
                <w:lang w:val="en-US" w:eastAsia="zh-CN"/>
              </w:rPr>
              <w:t>接口：</w:t>
            </w:r>
            <w:r>
              <w:rPr>
                <w:rFonts w:hint="eastAsia" w:ascii="Times New Roman" w:hAnsi="Times New Roman" w:eastAsia="宋体" w:cs="Times New Roman"/>
                <w:color w:val="auto"/>
                <w:highlight w:val="none"/>
              </w:rPr>
              <w:t>USB口3个（USB常用，操作台上2个、后面板1个）</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PC机选用多USB口类型，或者增加USB扩展口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eastAsia" w:cs="Times New Roman"/>
                <w:color w:val="auto"/>
                <w:highlight w:val="none"/>
                <w:lang w:eastAsia="zh-CN"/>
              </w:rPr>
              <w:t>1300</w:t>
            </w:r>
            <w:r>
              <w:rPr>
                <w:rFonts w:hint="eastAsia" w:ascii="Times New Roman" w:hAnsi="Times New Roman" w:eastAsia="宋体" w:cs="Times New Roman"/>
                <w:color w:val="auto"/>
                <w:highlight w:val="none"/>
              </w:rPr>
              <w:t>06</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eastAsia" w:ascii="宋体" w:hAnsi="宋体" w:eastAsia="宋体" w:cs="宋体"/>
                <w:vertAlign w:val="baseline"/>
                <w:lang w:val="en-US" w:eastAsia="zh-CN"/>
              </w:rPr>
              <w:t>接口：</w:t>
            </w:r>
            <w:r>
              <w:rPr>
                <w:rFonts w:hint="eastAsia" w:ascii="Times New Roman" w:hAnsi="Times New Roman" w:eastAsia="宋体" w:cs="Times New Roman"/>
                <w:color w:val="auto"/>
                <w:highlight w:val="none"/>
              </w:rPr>
              <w:t>网口2个</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使用交换机进行网口扩展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eastAsia" w:cs="Times New Roman"/>
                <w:color w:val="auto"/>
                <w:highlight w:val="none"/>
                <w:lang w:eastAsia="zh-CN"/>
              </w:rPr>
              <w:t>1300</w:t>
            </w:r>
            <w:r>
              <w:rPr>
                <w:rFonts w:hint="eastAsia" w:ascii="Times New Roman" w:hAnsi="Times New Roman" w:eastAsia="宋体" w:cs="Times New Roman"/>
                <w:color w:val="auto"/>
                <w:highlight w:val="none"/>
              </w:rPr>
              <w:t>07</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eastAsia" w:ascii="宋体" w:hAnsi="宋体" w:eastAsia="宋体" w:cs="宋体"/>
                <w:vertAlign w:val="baseline"/>
                <w:lang w:val="en-US" w:eastAsia="zh-CN"/>
              </w:rPr>
              <w:t>接口：</w:t>
            </w:r>
            <w:r>
              <w:rPr>
                <w:rFonts w:hint="eastAsia" w:ascii="Times New Roman" w:hAnsi="Times New Roman" w:eastAsia="宋体" w:cs="Times New Roman"/>
                <w:color w:val="auto"/>
                <w:highlight w:val="none"/>
              </w:rPr>
              <w:t>电源接口1个（防脱落设计）</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宋体" w:hAnsi="宋体" w:cs="宋体"/>
                <w:vertAlign w:val="baseline"/>
                <w:lang w:val="en-US" w:eastAsia="zh-CN"/>
              </w:rPr>
              <w:t>电源接口选用带防脱落装置的接口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eastAsia" w:cs="Times New Roman"/>
                <w:color w:val="auto"/>
                <w:highlight w:val="none"/>
                <w:lang w:eastAsia="zh-CN"/>
              </w:rPr>
              <w:t>1300</w:t>
            </w:r>
            <w:r>
              <w:rPr>
                <w:rFonts w:hint="eastAsia" w:ascii="Times New Roman" w:hAnsi="Times New Roman" w:eastAsia="宋体" w:cs="Times New Roman"/>
                <w:color w:val="auto"/>
                <w:highlight w:val="none"/>
              </w:rPr>
              <w:t>08</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eastAsia" w:ascii="宋体" w:hAnsi="宋体" w:eastAsia="宋体" w:cs="宋体"/>
                <w:vertAlign w:val="baseline"/>
                <w:lang w:val="en-US" w:eastAsia="zh-CN"/>
              </w:rPr>
              <w:t>接口：</w:t>
            </w:r>
            <w:r>
              <w:rPr>
                <w:rFonts w:hint="eastAsia" w:ascii="Times New Roman" w:hAnsi="Times New Roman" w:eastAsia="宋体" w:cs="Times New Roman"/>
                <w:color w:val="auto"/>
                <w:highlight w:val="none"/>
              </w:rPr>
              <w:t>脚踏开关插口1个</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脚踏开关直接与机械臂通讯控制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eastAsia" w:cs="Times New Roman"/>
                <w:color w:val="auto"/>
                <w:highlight w:val="none"/>
                <w:lang w:eastAsia="zh-CN"/>
              </w:rPr>
              <w:t>1300</w:t>
            </w:r>
            <w:r>
              <w:rPr>
                <w:rFonts w:hint="eastAsia" w:ascii="Times New Roman" w:hAnsi="Times New Roman" w:eastAsia="宋体" w:cs="Times New Roman"/>
                <w:color w:val="auto"/>
                <w:highlight w:val="none"/>
              </w:rPr>
              <w:t>09</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sz w:val="21"/>
                <w:highlight w:val="none"/>
                <w:lang w:val="en-US" w:eastAsia="zh-CN"/>
              </w:rPr>
              <w:t>开关按钮</w:t>
            </w:r>
            <w:r>
              <w:rPr>
                <w:rFonts w:hint="eastAsia" w:eastAsia="宋体" w:cs="Times New Roman"/>
                <w:color w:val="auto"/>
                <w:sz w:val="21"/>
                <w:highlight w:val="none"/>
                <w:lang w:val="en-US" w:eastAsia="zh-CN"/>
              </w:rPr>
              <w:t>：</w:t>
            </w:r>
            <w:r>
              <w:rPr>
                <w:rFonts w:hint="eastAsia" w:ascii="Times New Roman" w:hAnsi="Times New Roman" w:eastAsia="宋体" w:cs="Times New Roman"/>
                <w:color w:val="auto"/>
                <w:highlight w:val="none"/>
              </w:rPr>
              <w:t>急停开关1个</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急停开关直接控制机械臂紧急停止接口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eastAsia" w:cs="Times New Roman"/>
                <w:color w:val="auto"/>
                <w:highlight w:val="none"/>
                <w:lang w:eastAsia="zh-CN"/>
              </w:rPr>
              <w:t>1300</w:t>
            </w:r>
            <w:r>
              <w:rPr>
                <w:rFonts w:hint="eastAsia" w:ascii="Times New Roman" w:hAnsi="Times New Roman" w:eastAsia="宋体" w:cs="Times New Roman"/>
                <w:color w:val="auto"/>
                <w:highlight w:val="none"/>
              </w:rPr>
              <w:t>10</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sz w:val="21"/>
                <w:highlight w:val="none"/>
                <w:lang w:val="en-US" w:eastAsia="zh-CN"/>
              </w:rPr>
              <w:t>开关按钮</w:t>
            </w:r>
            <w:r>
              <w:rPr>
                <w:rFonts w:hint="eastAsia" w:eastAsia="宋体" w:cs="Times New Roman"/>
                <w:color w:val="auto"/>
                <w:sz w:val="21"/>
                <w:highlight w:val="none"/>
                <w:lang w:val="en-US" w:eastAsia="zh-CN"/>
              </w:rPr>
              <w:t>：</w:t>
            </w:r>
            <w:r>
              <w:rPr>
                <w:rFonts w:hint="eastAsia" w:ascii="Times New Roman" w:hAnsi="Times New Roman" w:eastAsia="宋体" w:cs="Times New Roman"/>
                <w:color w:val="auto"/>
                <w:highlight w:val="none"/>
              </w:rPr>
              <w:t>台车升、降按钮各1个（包含指示灯）</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需要设计控制板，实现台车升降和灯光显示，见2.4模块说明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eastAsia" w:cs="Times New Roman"/>
                <w:color w:val="auto"/>
                <w:highlight w:val="none"/>
                <w:lang w:eastAsia="zh-CN"/>
              </w:rPr>
              <w:t>1300</w:t>
            </w:r>
            <w:r>
              <w:rPr>
                <w:rFonts w:hint="eastAsia" w:ascii="Times New Roman" w:hAnsi="Times New Roman" w:eastAsia="宋体" w:cs="Times New Roman"/>
                <w:color w:val="auto"/>
                <w:highlight w:val="none"/>
              </w:rPr>
              <w:t>11</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sz w:val="21"/>
                <w:highlight w:val="none"/>
                <w:lang w:val="en-US" w:eastAsia="zh-CN"/>
              </w:rPr>
              <w:t>开关按钮</w:t>
            </w:r>
            <w:r>
              <w:rPr>
                <w:rFonts w:hint="eastAsia" w:eastAsia="宋体" w:cs="Times New Roman"/>
                <w:color w:val="auto"/>
                <w:sz w:val="21"/>
                <w:highlight w:val="none"/>
                <w:lang w:val="en-US" w:eastAsia="zh-CN"/>
              </w:rPr>
              <w:t>：</w:t>
            </w:r>
            <w:r>
              <w:rPr>
                <w:rFonts w:hint="eastAsia" w:ascii="Times New Roman" w:hAnsi="Times New Roman" w:eastAsia="宋体" w:cs="Times New Roman"/>
                <w:color w:val="auto"/>
                <w:highlight w:val="none"/>
              </w:rPr>
              <w:t>通道升、降按钮各1个（包含指示灯），结构设计为接线式遥控器</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需要设计通道升降按键板，实现通道升、降，见2.4模块说明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eastAsia" w:cs="Times New Roman"/>
                <w:color w:val="auto"/>
                <w:highlight w:val="none"/>
                <w:lang w:eastAsia="zh-CN"/>
              </w:rPr>
              <w:t>1300</w:t>
            </w:r>
            <w:r>
              <w:rPr>
                <w:rFonts w:hint="eastAsia" w:ascii="Times New Roman" w:hAnsi="Times New Roman" w:eastAsia="宋体" w:cs="Times New Roman"/>
                <w:color w:val="auto"/>
                <w:highlight w:val="none"/>
              </w:rPr>
              <w:t>12</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sz w:val="21"/>
                <w:highlight w:val="none"/>
                <w:lang w:val="en-US" w:eastAsia="zh-CN"/>
              </w:rPr>
              <w:t>开关按钮</w:t>
            </w:r>
            <w:r>
              <w:rPr>
                <w:rFonts w:hint="eastAsia" w:eastAsia="宋体" w:cs="Times New Roman"/>
                <w:color w:val="auto"/>
                <w:sz w:val="21"/>
                <w:highlight w:val="none"/>
                <w:lang w:val="en-US" w:eastAsia="zh-CN"/>
              </w:rPr>
              <w:t>：</w:t>
            </w:r>
            <w:r>
              <w:rPr>
                <w:rFonts w:hint="eastAsia" w:ascii="Times New Roman" w:hAnsi="Times New Roman" w:eastAsia="宋体" w:cs="Times New Roman"/>
                <w:color w:val="auto"/>
                <w:highlight w:val="none"/>
              </w:rPr>
              <w:t>系统开机按钮1个（包含指示灯）</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PC机开机按键外接，指示灯接PC机USB口供电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eastAsia" w:cs="Times New Roman"/>
                <w:color w:val="auto"/>
                <w:highlight w:val="none"/>
                <w:lang w:eastAsia="zh-CN"/>
              </w:rPr>
              <w:t>1300</w:t>
            </w:r>
            <w:r>
              <w:rPr>
                <w:rFonts w:hint="eastAsia" w:ascii="Times New Roman" w:hAnsi="Times New Roman" w:eastAsia="宋体" w:cs="Times New Roman"/>
                <w:color w:val="auto"/>
                <w:highlight w:val="none"/>
              </w:rPr>
              <w:t>13</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sz w:val="21"/>
                <w:highlight w:val="none"/>
                <w:lang w:val="en-US" w:eastAsia="zh-CN"/>
              </w:rPr>
              <w:t>开关按钮</w:t>
            </w:r>
            <w:r>
              <w:rPr>
                <w:rFonts w:hint="eastAsia" w:eastAsia="宋体" w:cs="Times New Roman"/>
                <w:color w:val="auto"/>
                <w:sz w:val="21"/>
                <w:highlight w:val="none"/>
                <w:lang w:val="en-US" w:eastAsia="zh-CN"/>
              </w:rPr>
              <w:t>：</w:t>
            </w:r>
            <w:r>
              <w:rPr>
                <w:rFonts w:hint="eastAsia" w:ascii="Times New Roman" w:hAnsi="Times New Roman" w:eastAsia="宋体" w:cs="Times New Roman"/>
                <w:color w:val="auto"/>
                <w:highlight w:val="none"/>
              </w:rPr>
              <w:t>机械臂上电开关按钮1个（包含指示灯）</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设计控制板，实现机械臂上电，和对应按键指示灯，见2.4模块说明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eastAsia" w:cs="Times New Roman"/>
                <w:color w:val="auto"/>
                <w:highlight w:val="none"/>
                <w:lang w:eastAsia="zh-CN"/>
              </w:rPr>
              <w:t>1300</w:t>
            </w:r>
            <w:r>
              <w:rPr>
                <w:rFonts w:hint="eastAsia" w:ascii="Times New Roman" w:hAnsi="Times New Roman" w:eastAsia="宋体" w:cs="Times New Roman"/>
                <w:color w:val="auto"/>
                <w:highlight w:val="none"/>
              </w:rPr>
              <w:t>14</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sz w:val="21"/>
                <w:highlight w:val="none"/>
                <w:lang w:val="en-US" w:eastAsia="zh-CN"/>
              </w:rPr>
              <w:t>灯光</w:t>
            </w:r>
            <w:r>
              <w:rPr>
                <w:rFonts w:hint="eastAsia" w:eastAsia="宋体" w:cs="Times New Roman"/>
                <w:color w:val="auto"/>
                <w:sz w:val="21"/>
                <w:highlight w:val="none"/>
                <w:lang w:val="en-US" w:eastAsia="zh-CN"/>
              </w:rPr>
              <w:t>：</w:t>
            </w:r>
            <w:r>
              <w:rPr>
                <w:rFonts w:hint="eastAsia" w:ascii="Times New Roman" w:hAnsi="Times New Roman" w:eastAsia="宋体" w:cs="Times New Roman"/>
                <w:color w:val="auto"/>
                <w:highlight w:val="none"/>
              </w:rPr>
              <w:t>电源指示灯1个，设备上电后立即亮起</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内部网电源直接连接至指示灯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eastAsia" w:cs="Times New Roman"/>
                <w:color w:val="auto"/>
                <w:highlight w:val="none"/>
                <w:lang w:eastAsia="zh-CN"/>
              </w:rPr>
              <w:t>1300</w:t>
            </w:r>
            <w:r>
              <w:rPr>
                <w:rFonts w:hint="eastAsia" w:ascii="Times New Roman" w:hAnsi="Times New Roman" w:eastAsia="宋体" w:cs="Times New Roman"/>
                <w:color w:val="auto"/>
                <w:highlight w:val="none"/>
              </w:rPr>
              <w:t>15</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sz w:val="21"/>
                <w:highlight w:val="none"/>
                <w:lang w:val="en-US" w:eastAsia="zh-CN"/>
              </w:rPr>
              <w:t>灯光</w:t>
            </w:r>
            <w:r>
              <w:rPr>
                <w:rFonts w:hint="eastAsia" w:eastAsia="宋体" w:cs="Times New Roman"/>
                <w:color w:val="auto"/>
                <w:sz w:val="21"/>
                <w:highlight w:val="none"/>
                <w:lang w:val="en-US" w:eastAsia="zh-CN"/>
              </w:rPr>
              <w:t>：</w:t>
            </w:r>
            <w:r>
              <w:rPr>
                <w:rFonts w:hint="eastAsia" w:ascii="Times New Roman" w:hAnsi="Times New Roman" w:eastAsia="宋体" w:cs="Times New Roman"/>
                <w:color w:val="auto"/>
                <w:highlight w:val="none"/>
              </w:rPr>
              <w:t>系统运行指示灯1个</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PC机USB口供电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eastAsia="宋体" w:cs="Times New Roman"/>
                <w:color w:val="auto"/>
                <w:highlight w:val="none"/>
                <w:lang w:eastAsia="zh-CN"/>
              </w:rPr>
            </w:pPr>
            <w:r>
              <w:rPr>
                <w:rFonts w:hint="eastAsia" w:cs="Times New Roman"/>
                <w:color w:val="auto"/>
                <w:highlight w:val="none"/>
                <w:lang w:eastAsia="zh-CN"/>
              </w:rPr>
              <w:t>1300</w:t>
            </w:r>
            <w:r>
              <w:rPr>
                <w:rFonts w:hint="eastAsia" w:ascii="Times New Roman" w:hAnsi="Times New Roman" w:eastAsia="宋体" w:cs="Times New Roman"/>
                <w:color w:val="auto"/>
                <w:highlight w:val="none"/>
              </w:rPr>
              <w:t>1</w:t>
            </w:r>
            <w:r>
              <w:rPr>
                <w:rFonts w:hint="eastAsia" w:cs="Times New Roman"/>
                <w:color w:val="auto"/>
                <w:highlight w:val="none"/>
                <w:lang w:val="en-US" w:eastAsia="zh-CN"/>
              </w:rPr>
              <w:t>7</w:t>
            </w:r>
          </w:p>
        </w:tc>
        <w:tc>
          <w:tcPr>
            <w:tcW w:w="2487"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highlight w:val="none"/>
                <w:lang w:val="en-US" w:eastAsia="zh-CN"/>
              </w:rPr>
              <w:t>15</w:t>
            </w:r>
            <w:r>
              <w:rPr>
                <w:rFonts w:hint="eastAsia" w:cs="Times New Roman"/>
                <w:color w:val="auto"/>
                <w:highlight w:val="none"/>
                <w:lang w:val="en-US" w:eastAsia="zh-CN"/>
              </w:rPr>
              <w:t>寸</w:t>
            </w:r>
            <w:r>
              <w:rPr>
                <w:rFonts w:hint="default" w:ascii="Times New Roman" w:hAnsi="Times New Roman" w:eastAsia="宋体" w:cs="Times New Roman"/>
                <w:color w:val="auto"/>
                <w:highlight w:val="none"/>
                <w:lang w:val="en-US" w:eastAsia="zh-CN"/>
              </w:rPr>
              <w:t>显示器</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选用15寸屏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05" w:type="dxa"/>
            <w:shd w:val="clear" w:color="auto" w:fill="FFFFFF" w:themeFill="background1"/>
            <w:vAlign w:val="center"/>
          </w:tcPr>
          <w:p>
            <w:pPr>
              <w:adjustRightInd/>
              <w:snapToGrid/>
              <w:spacing w:beforeLines="0" w:afterLines="0"/>
              <w:jc w:val="center"/>
              <w:rPr>
                <w:rFonts w:hint="default" w:ascii="Times New Roman" w:hAnsi="Times New Roman" w:eastAsia="宋体" w:cs="Times New Roman"/>
                <w:color w:val="auto"/>
                <w:kern w:val="2"/>
                <w:sz w:val="21"/>
                <w:szCs w:val="24"/>
                <w:lang w:val="en-US" w:eastAsia="zh-CN" w:bidi="ar-SA"/>
              </w:rPr>
            </w:pPr>
            <w:r>
              <w:rPr>
                <w:rFonts w:hint="eastAsia" w:eastAsia="宋体"/>
                <w:color w:val="auto"/>
                <w:sz w:val="21"/>
                <w:lang w:eastAsia="zh-CN"/>
              </w:rPr>
              <w:t>1300</w:t>
            </w:r>
            <w:r>
              <w:rPr>
                <w:rFonts w:hint="eastAsia" w:eastAsia="宋体"/>
                <w:color w:val="auto"/>
                <w:sz w:val="21"/>
                <w:lang w:val="en-US" w:eastAsia="zh-CN"/>
              </w:rPr>
              <w:t>19</w:t>
            </w:r>
          </w:p>
        </w:tc>
        <w:tc>
          <w:tcPr>
            <w:tcW w:w="2487" w:type="dxa"/>
            <w:shd w:val="clear" w:color="auto" w:fill="FFFFFF" w:themeFill="background1"/>
            <w:vAlign w:val="top"/>
          </w:tcPr>
          <w:p>
            <w:pPr>
              <w:adjustRightInd/>
              <w:snapToGrid/>
              <w:spacing w:beforeLines="0" w:afterLines="0"/>
              <w:jc w:val="left"/>
              <w:rPr>
                <w:rFonts w:hint="eastAsia" w:ascii="Times New Roman" w:hAnsi="Times New Roman" w:eastAsia="Times New Roman" w:cs="Times New Roman"/>
                <w:color w:val="auto"/>
                <w:kern w:val="2"/>
                <w:sz w:val="21"/>
                <w:szCs w:val="24"/>
                <w:lang w:val="en-US" w:eastAsia="zh-CN" w:bidi="ar-SA"/>
              </w:rPr>
            </w:pPr>
            <w:r>
              <w:rPr>
                <w:rFonts w:hint="default" w:ascii="Times New Roman" w:hAnsi="Times New Roman" w:eastAsia="宋体" w:cs="Times New Roman"/>
                <w:color w:val="auto"/>
                <w:highlight w:val="none"/>
              </w:rPr>
              <w:t>台车组成</w:t>
            </w:r>
            <w:r>
              <w:rPr>
                <w:rFonts w:hint="eastAsia"/>
                <w:color w:val="auto"/>
                <w:sz w:val="21"/>
                <w:lang w:eastAsia="zh-CN"/>
              </w:rPr>
              <w:t>：</w:t>
            </w:r>
            <w:r>
              <w:rPr>
                <w:rFonts w:hint="eastAsia" w:ascii="Times New Roman" w:hAnsi="Times New Roman"/>
                <w:color w:val="auto"/>
                <w:sz w:val="21"/>
              </w:rPr>
              <w:t>机械臂及控制系统</w:t>
            </w:r>
          </w:p>
        </w:tc>
        <w:tc>
          <w:tcPr>
            <w:tcW w:w="5204"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设计控制板，与机械臂和机械臂控制箱协同工作，见2.4模块说明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shd w:val="clear" w:color="auto" w:fill="FFFFFF" w:themeFill="background1"/>
            <w:vAlign w:val="center"/>
          </w:tcPr>
          <w:p>
            <w:pPr>
              <w:adjustRightInd/>
              <w:snapToGrid/>
              <w:spacing w:beforeLines="0" w:afterLines="0"/>
              <w:jc w:val="center"/>
              <w:rPr>
                <w:rFonts w:hint="eastAsia" w:ascii="Times New Roman" w:hAnsi="Times New Roman" w:eastAsia="宋体" w:cs="Times New Roman"/>
                <w:color w:val="auto"/>
                <w:kern w:val="2"/>
                <w:sz w:val="21"/>
                <w:szCs w:val="24"/>
                <w:lang w:val="en-US" w:eastAsia="zh-CN" w:bidi="ar-SA"/>
              </w:rPr>
            </w:pPr>
            <w:r>
              <w:rPr>
                <w:rFonts w:hint="eastAsia" w:eastAsia="宋体"/>
                <w:color w:val="auto"/>
                <w:sz w:val="21"/>
                <w:lang w:eastAsia="zh-CN"/>
              </w:rPr>
              <w:t>1300</w:t>
            </w:r>
            <w:r>
              <w:rPr>
                <w:rFonts w:hint="eastAsia" w:ascii="Times New Roman" w:hAnsi="Times New Roman" w:eastAsia="Times New Roman"/>
                <w:color w:val="auto"/>
                <w:sz w:val="21"/>
              </w:rPr>
              <w:t>2</w:t>
            </w:r>
            <w:r>
              <w:rPr>
                <w:rFonts w:hint="eastAsia" w:eastAsia="宋体"/>
                <w:color w:val="auto"/>
                <w:sz w:val="21"/>
                <w:lang w:val="en-US" w:eastAsia="zh-CN"/>
              </w:rPr>
              <w:t>0</w:t>
            </w:r>
          </w:p>
        </w:tc>
        <w:tc>
          <w:tcPr>
            <w:tcW w:w="2487" w:type="dxa"/>
            <w:shd w:val="clear" w:color="auto" w:fill="FFFFFF" w:themeFill="background1"/>
            <w:vAlign w:val="top"/>
          </w:tcPr>
          <w:p>
            <w:pPr>
              <w:adjustRightInd/>
              <w:snapToGrid/>
              <w:spacing w:beforeLines="0" w:afterLines="0"/>
              <w:jc w:val="left"/>
              <w:rPr>
                <w:rFonts w:hint="eastAsia" w:ascii="Times New Roman" w:hAnsi="Times New Roman" w:eastAsia="Times New Roman" w:cs="Times New Roman"/>
                <w:color w:val="auto"/>
                <w:kern w:val="2"/>
                <w:sz w:val="21"/>
                <w:szCs w:val="24"/>
                <w:lang w:val="en-US" w:eastAsia="zh-CN" w:bidi="ar-SA"/>
              </w:rPr>
            </w:pPr>
            <w:r>
              <w:rPr>
                <w:rFonts w:hint="default" w:ascii="Times New Roman" w:hAnsi="Times New Roman" w:eastAsia="宋体" w:cs="Times New Roman"/>
                <w:color w:val="auto"/>
                <w:highlight w:val="none"/>
              </w:rPr>
              <w:t>台车组成</w:t>
            </w:r>
            <w:r>
              <w:rPr>
                <w:rFonts w:hint="eastAsia"/>
                <w:color w:val="auto"/>
                <w:sz w:val="21"/>
                <w:lang w:eastAsia="zh-CN"/>
              </w:rPr>
              <w:t>：</w:t>
            </w:r>
            <w:r>
              <w:rPr>
                <w:rFonts w:hint="eastAsia" w:ascii="Times New Roman" w:hAnsi="Times New Roman"/>
                <w:color w:val="auto"/>
                <w:sz w:val="21"/>
              </w:rPr>
              <w:t>主机</w:t>
            </w:r>
          </w:p>
        </w:tc>
        <w:tc>
          <w:tcPr>
            <w:tcW w:w="5204"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系统包含PC主机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shd w:val="clear" w:color="auto" w:fill="FFFFFF" w:themeFill="background1"/>
            <w:vAlign w:val="center"/>
          </w:tcPr>
          <w:p>
            <w:pPr>
              <w:adjustRightInd/>
              <w:snapToGrid/>
              <w:spacing w:beforeLines="0" w:afterLines="0"/>
              <w:jc w:val="center"/>
              <w:rPr>
                <w:rFonts w:hint="eastAsia" w:ascii="Times New Roman" w:hAnsi="Times New Roman" w:eastAsia="宋体" w:cs="Times New Roman"/>
                <w:color w:val="auto"/>
                <w:kern w:val="2"/>
                <w:sz w:val="21"/>
                <w:szCs w:val="24"/>
                <w:lang w:val="en-US" w:eastAsia="zh-CN" w:bidi="ar-SA"/>
              </w:rPr>
            </w:pPr>
            <w:r>
              <w:rPr>
                <w:rFonts w:hint="eastAsia" w:eastAsia="宋体"/>
                <w:color w:val="auto"/>
                <w:sz w:val="21"/>
                <w:lang w:eastAsia="zh-CN"/>
              </w:rPr>
              <w:t>1300</w:t>
            </w:r>
            <w:r>
              <w:rPr>
                <w:rFonts w:hint="eastAsia" w:ascii="Times New Roman" w:hAnsi="Times New Roman" w:eastAsia="Times New Roman"/>
                <w:color w:val="auto"/>
                <w:sz w:val="21"/>
              </w:rPr>
              <w:t>2</w:t>
            </w:r>
            <w:r>
              <w:rPr>
                <w:rFonts w:hint="eastAsia" w:eastAsia="宋体"/>
                <w:color w:val="auto"/>
                <w:sz w:val="21"/>
                <w:lang w:val="en-US" w:eastAsia="zh-CN"/>
              </w:rPr>
              <w:t>1</w:t>
            </w:r>
          </w:p>
        </w:tc>
        <w:tc>
          <w:tcPr>
            <w:tcW w:w="2487" w:type="dxa"/>
            <w:shd w:val="clear" w:color="auto" w:fill="FFFFFF" w:themeFill="background1"/>
            <w:vAlign w:val="top"/>
          </w:tcPr>
          <w:p>
            <w:pPr>
              <w:adjustRightInd/>
              <w:snapToGrid/>
              <w:spacing w:beforeLines="0" w:afterLines="0"/>
              <w:jc w:val="left"/>
              <w:rPr>
                <w:rFonts w:hint="eastAsia" w:ascii="Times New Roman" w:hAnsi="Times New Roman" w:eastAsia="Times New Roman" w:cs="Times New Roman"/>
                <w:color w:val="auto"/>
                <w:kern w:val="2"/>
                <w:sz w:val="21"/>
                <w:szCs w:val="24"/>
                <w:lang w:val="en-US" w:eastAsia="zh-CN" w:bidi="ar-SA"/>
              </w:rPr>
            </w:pPr>
            <w:r>
              <w:rPr>
                <w:rFonts w:hint="default" w:ascii="Times New Roman" w:hAnsi="Times New Roman" w:eastAsia="宋体" w:cs="Times New Roman"/>
                <w:color w:val="auto"/>
                <w:highlight w:val="none"/>
              </w:rPr>
              <w:t>台车组成</w:t>
            </w:r>
            <w:r>
              <w:rPr>
                <w:rFonts w:hint="eastAsia"/>
                <w:color w:val="auto"/>
                <w:sz w:val="21"/>
                <w:lang w:eastAsia="zh-CN"/>
              </w:rPr>
              <w:t>：</w:t>
            </w:r>
            <w:r>
              <w:rPr>
                <w:rFonts w:hint="eastAsia" w:ascii="Times New Roman" w:hAnsi="Times New Roman" w:eastAsia="Times New Roman"/>
                <w:color w:val="auto"/>
                <w:sz w:val="21"/>
              </w:rPr>
              <w:t>UPS</w:t>
            </w:r>
          </w:p>
        </w:tc>
        <w:tc>
          <w:tcPr>
            <w:tcW w:w="5204"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系统包含UPS系统，同时设计UPS控制板，与UPS协同工作，见2.4模块说明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shd w:val="clear" w:color="auto" w:fill="FFFFFF" w:themeFill="background1"/>
            <w:vAlign w:val="center"/>
          </w:tcPr>
          <w:p>
            <w:pPr>
              <w:adjustRightInd/>
              <w:snapToGrid/>
              <w:spacing w:beforeLines="0" w:afterLines="0"/>
              <w:jc w:val="center"/>
              <w:rPr>
                <w:rFonts w:hint="eastAsia" w:ascii="Times New Roman" w:hAnsi="Times New Roman" w:eastAsia="宋体" w:cs="Times New Roman"/>
                <w:color w:val="auto"/>
                <w:kern w:val="2"/>
                <w:sz w:val="21"/>
                <w:szCs w:val="24"/>
                <w:lang w:val="en-US" w:eastAsia="zh-CN" w:bidi="ar-SA"/>
              </w:rPr>
            </w:pPr>
            <w:r>
              <w:rPr>
                <w:rFonts w:hint="eastAsia" w:eastAsia="宋体"/>
                <w:color w:val="auto"/>
                <w:sz w:val="21"/>
                <w:lang w:eastAsia="zh-CN"/>
              </w:rPr>
              <w:t>1300</w:t>
            </w:r>
            <w:r>
              <w:rPr>
                <w:rFonts w:hint="eastAsia" w:ascii="Times New Roman" w:hAnsi="Times New Roman" w:eastAsia="Times New Roman"/>
                <w:color w:val="auto"/>
                <w:sz w:val="21"/>
              </w:rPr>
              <w:t>2</w:t>
            </w:r>
            <w:r>
              <w:rPr>
                <w:rFonts w:hint="eastAsia" w:eastAsia="宋体"/>
                <w:color w:val="auto"/>
                <w:sz w:val="21"/>
                <w:lang w:val="en-US" w:eastAsia="zh-CN"/>
              </w:rPr>
              <w:t>2</w:t>
            </w:r>
          </w:p>
        </w:tc>
        <w:tc>
          <w:tcPr>
            <w:tcW w:w="2487" w:type="dxa"/>
            <w:shd w:val="clear" w:color="auto" w:fill="FFFFFF" w:themeFill="background1"/>
            <w:vAlign w:val="top"/>
          </w:tcPr>
          <w:p>
            <w:pPr>
              <w:adjustRightInd/>
              <w:snapToGrid/>
              <w:spacing w:beforeLines="0" w:afterLines="0"/>
              <w:jc w:val="left"/>
              <w:rPr>
                <w:rFonts w:hint="eastAsia" w:ascii="Times New Roman" w:hAnsi="Times New Roman" w:eastAsia="Times New Roman" w:cs="Times New Roman"/>
                <w:color w:val="auto"/>
                <w:kern w:val="2"/>
                <w:sz w:val="21"/>
                <w:szCs w:val="24"/>
                <w:lang w:val="en-US" w:eastAsia="zh-CN" w:bidi="ar-SA"/>
              </w:rPr>
            </w:pPr>
            <w:r>
              <w:rPr>
                <w:rFonts w:hint="default" w:ascii="Times New Roman" w:hAnsi="Times New Roman" w:eastAsia="宋体" w:cs="Times New Roman"/>
                <w:color w:val="auto"/>
                <w:highlight w:val="none"/>
              </w:rPr>
              <w:t>台车组成</w:t>
            </w:r>
            <w:r>
              <w:rPr>
                <w:rFonts w:hint="eastAsia"/>
                <w:color w:val="auto"/>
                <w:sz w:val="21"/>
                <w:lang w:eastAsia="zh-CN"/>
              </w:rPr>
              <w:t>：</w:t>
            </w:r>
            <w:r>
              <w:rPr>
                <w:rFonts w:hint="eastAsia" w:ascii="Times New Roman" w:hAnsi="Times New Roman"/>
                <w:color w:val="auto"/>
                <w:sz w:val="21"/>
              </w:rPr>
              <w:t>交换机</w:t>
            </w:r>
          </w:p>
        </w:tc>
        <w:tc>
          <w:tcPr>
            <w:tcW w:w="5204"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系统包含交换机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shd w:val="clear" w:color="auto" w:fill="FFFFFF" w:themeFill="background1"/>
            <w:vAlign w:val="center"/>
          </w:tcPr>
          <w:p>
            <w:pPr>
              <w:adjustRightInd/>
              <w:snapToGrid/>
              <w:spacing w:beforeLines="0" w:afterLines="0"/>
              <w:jc w:val="center"/>
              <w:rPr>
                <w:rFonts w:hint="eastAsia" w:ascii="Times New Roman" w:hAnsi="Times New Roman" w:eastAsia="宋体" w:cs="Times New Roman"/>
                <w:color w:val="auto"/>
                <w:kern w:val="2"/>
                <w:sz w:val="21"/>
                <w:szCs w:val="24"/>
                <w:lang w:val="en-US" w:eastAsia="zh-CN" w:bidi="ar-SA"/>
              </w:rPr>
            </w:pPr>
            <w:r>
              <w:rPr>
                <w:rFonts w:hint="eastAsia" w:eastAsia="宋体"/>
                <w:color w:val="auto"/>
                <w:sz w:val="21"/>
                <w:lang w:eastAsia="zh-CN"/>
              </w:rPr>
              <w:t>1300</w:t>
            </w:r>
            <w:r>
              <w:rPr>
                <w:rFonts w:hint="eastAsia" w:ascii="Times New Roman" w:hAnsi="Times New Roman" w:eastAsia="Times New Roman"/>
                <w:color w:val="auto"/>
                <w:sz w:val="21"/>
              </w:rPr>
              <w:t>2</w:t>
            </w:r>
            <w:r>
              <w:rPr>
                <w:rFonts w:hint="eastAsia" w:eastAsia="宋体"/>
                <w:color w:val="auto"/>
                <w:sz w:val="21"/>
                <w:lang w:val="en-US" w:eastAsia="zh-CN"/>
              </w:rPr>
              <w:t>3</w:t>
            </w:r>
          </w:p>
        </w:tc>
        <w:tc>
          <w:tcPr>
            <w:tcW w:w="2487" w:type="dxa"/>
            <w:shd w:val="clear" w:color="auto" w:fill="FFFFFF" w:themeFill="background1"/>
            <w:vAlign w:val="top"/>
          </w:tcPr>
          <w:p>
            <w:pPr>
              <w:adjustRightInd/>
              <w:snapToGrid/>
              <w:spacing w:beforeLines="0" w:afterLines="0"/>
              <w:jc w:val="left"/>
              <w:rPr>
                <w:rFonts w:hint="eastAsia" w:ascii="Times New Roman" w:hAnsi="Times New Roman" w:eastAsia="Times New Roman" w:cs="Times New Roman"/>
                <w:color w:val="auto"/>
                <w:kern w:val="2"/>
                <w:sz w:val="21"/>
                <w:szCs w:val="24"/>
                <w:lang w:val="en-US" w:eastAsia="zh-CN" w:bidi="ar-SA"/>
              </w:rPr>
            </w:pPr>
            <w:r>
              <w:rPr>
                <w:rFonts w:hint="default" w:ascii="Times New Roman" w:hAnsi="Times New Roman" w:eastAsia="宋体" w:cs="Times New Roman"/>
                <w:color w:val="auto"/>
                <w:highlight w:val="none"/>
              </w:rPr>
              <w:t>台车组成</w:t>
            </w:r>
            <w:r>
              <w:rPr>
                <w:rFonts w:hint="eastAsia"/>
                <w:color w:val="auto"/>
                <w:sz w:val="21"/>
                <w:lang w:eastAsia="zh-CN"/>
              </w:rPr>
              <w:t>：</w:t>
            </w:r>
            <w:r>
              <w:rPr>
                <w:rFonts w:hint="eastAsia" w:ascii="Times New Roman" w:hAnsi="Times New Roman"/>
                <w:color w:val="auto"/>
                <w:sz w:val="21"/>
              </w:rPr>
              <w:t>升降立柱</w:t>
            </w:r>
          </w:p>
        </w:tc>
        <w:tc>
          <w:tcPr>
            <w:tcW w:w="5204"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系统包含升降立柱，同时设计控制板，控制升降立柱工作，见2.4模块说明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shd w:val="clear" w:color="auto" w:fill="FFFFFF" w:themeFill="background1"/>
            <w:vAlign w:val="center"/>
          </w:tcPr>
          <w:p>
            <w:pPr>
              <w:adjustRightInd/>
              <w:snapToGrid/>
              <w:spacing w:beforeLines="0" w:afterLines="0"/>
              <w:jc w:val="center"/>
              <w:rPr>
                <w:rFonts w:hint="eastAsia" w:ascii="Times New Roman" w:hAnsi="Times New Roman" w:eastAsia="宋体" w:cs="Times New Roman"/>
                <w:color w:val="auto"/>
                <w:kern w:val="2"/>
                <w:sz w:val="21"/>
                <w:szCs w:val="24"/>
                <w:lang w:val="en-US" w:eastAsia="zh-CN" w:bidi="ar-SA"/>
              </w:rPr>
            </w:pPr>
            <w:r>
              <w:rPr>
                <w:rFonts w:hint="eastAsia" w:eastAsia="宋体"/>
                <w:color w:val="auto"/>
                <w:sz w:val="21"/>
                <w:lang w:eastAsia="zh-CN"/>
              </w:rPr>
              <w:t>1300</w:t>
            </w:r>
            <w:r>
              <w:rPr>
                <w:rFonts w:hint="eastAsia" w:ascii="Times New Roman" w:hAnsi="Times New Roman" w:eastAsia="Times New Roman"/>
                <w:color w:val="auto"/>
                <w:sz w:val="21"/>
              </w:rPr>
              <w:t>2</w:t>
            </w:r>
            <w:r>
              <w:rPr>
                <w:rFonts w:hint="eastAsia" w:eastAsia="宋体"/>
                <w:color w:val="auto"/>
                <w:sz w:val="21"/>
                <w:lang w:val="en-US" w:eastAsia="zh-CN"/>
              </w:rPr>
              <w:t>4</w:t>
            </w:r>
          </w:p>
        </w:tc>
        <w:tc>
          <w:tcPr>
            <w:tcW w:w="2487" w:type="dxa"/>
            <w:shd w:val="clear" w:color="auto" w:fill="FFFFFF" w:themeFill="background1"/>
            <w:vAlign w:val="top"/>
          </w:tcPr>
          <w:p>
            <w:pPr>
              <w:adjustRightInd/>
              <w:snapToGrid/>
              <w:spacing w:beforeLines="0" w:afterLines="0"/>
              <w:jc w:val="left"/>
              <w:rPr>
                <w:rFonts w:hint="eastAsia" w:ascii="Times New Roman" w:hAnsi="Times New Roman" w:eastAsia="宋体" w:cs="Times New Roman"/>
                <w:color w:val="auto"/>
                <w:kern w:val="2"/>
                <w:sz w:val="21"/>
                <w:szCs w:val="24"/>
                <w:lang w:val="en-US" w:eastAsia="zh-CN" w:bidi="ar-SA"/>
              </w:rPr>
            </w:pPr>
            <w:r>
              <w:rPr>
                <w:rFonts w:hint="default" w:ascii="Times New Roman" w:hAnsi="Times New Roman" w:eastAsia="宋体" w:cs="Times New Roman"/>
                <w:color w:val="auto"/>
                <w:highlight w:val="none"/>
              </w:rPr>
              <w:t>台车组成</w:t>
            </w:r>
            <w:r>
              <w:rPr>
                <w:rFonts w:hint="eastAsia"/>
                <w:color w:val="auto"/>
                <w:sz w:val="21"/>
                <w:lang w:eastAsia="zh-CN"/>
              </w:rPr>
              <w:t>：</w:t>
            </w:r>
            <w:r>
              <w:rPr>
                <w:rFonts w:hint="eastAsia" w:ascii="Times New Roman" w:hAnsi="Times New Roman"/>
                <w:color w:val="auto"/>
                <w:sz w:val="21"/>
              </w:rPr>
              <w:t>开关电源、滤波</w:t>
            </w:r>
            <w:r>
              <w:rPr>
                <w:rFonts w:hint="eastAsia"/>
                <w:color w:val="auto"/>
                <w:sz w:val="21"/>
                <w:lang w:val="en-US" w:eastAsia="zh-CN"/>
              </w:rPr>
              <w:t>器</w:t>
            </w:r>
          </w:p>
        </w:tc>
        <w:tc>
          <w:tcPr>
            <w:tcW w:w="5204"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系统开关电源为控制板供电，网电源入口加装滤波器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shd w:val="clear" w:color="auto" w:fill="FFFFFF" w:themeFill="background1"/>
            <w:vAlign w:val="center"/>
          </w:tcPr>
          <w:p>
            <w:pPr>
              <w:adjustRightInd/>
              <w:snapToGrid/>
              <w:spacing w:beforeLines="0" w:afterLines="0"/>
              <w:jc w:val="center"/>
              <w:rPr>
                <w:rFonts w:hint="eastAsia" w:ascii="Times New Roman" w:hAnsi="Times New Roman" w:eastAsia="宋体" w:cs="Times New Roman"/>
                <w:color w:val="auto"/>
                <w:kern w:val="2"/>
                <w:sz w:val="21"/>
                <w:szCs w:val="24"/>
                <w:lang w:val="en-US" w:eastAsia="zh-CN" w:bidi="ar-SA"/>
              </w:rPr>
            </w:pPr>
            <w:r>
              <w:rPr>
                <w:rFonts w:hint="eastAsia" w:eastAsia="宋体"/>
                <w:color w:val="auto"/>
                <w:sz w:val="21"/>
                <w:lang w:eastAsia="zh-CN"/>
              </w:rPr>
              <w:t>1300</w:t>
            </w:r>
            <w:r>
              <w:rPr>
                <w:rFonts w:hint="eastAsia" w:ascii="Times New Roman" w:hAnsi="Times New Roman" w:eastAsia="Times New Roman"/>
                <w:color w:val="auto"/>
                <w:sz w:val="21"/>
              </w:rPr>
              <w:t>2</w:t>
            </w:r>
            <w:r>
              <w:rPr>
                <w:rFonts w:hint="eastAsia" w:eastAsia="宋体"/>
                <w:color w:val="auto"/>
                <w:sz w:val="21"/>
                <w:lang w:val="en-US" w:eastAsia="zh-CN"/>
              </w:rPr>
              <w:t>5</w:t>
            </w:r>
          </w:p>
        </w:tc>
        <w:tc>
          <w:tcPr>
            <w:tcW w:w="2487" w:type="dxa"/>
            <w:shd w:val="clear" w:color="auto" w:fill="FFFFFF" w:themeFill="background1"/>
            <w:vAlign w:val="top"/>
          </w:tcPr>
          <w:p>
            <w:pPr>
              <w:adjustRightInd/>
              <w:snapToGrid/>
              <w:spacing w:beforeLines="0" w:afterLines="0"/>
              <w:jc w:val="left"/>
              <w:rPr>
                <w:rFonts w:hint="eastAsia" w:ascii="Times New Roman" w:hAnsi="Times New Roman" w:eastAsia="Times New Roman" w:cs="Times New Roman"/>
                <w:color w:val="auto"/>
                <w:kern w:val="2"/>
                <w:sz w:val="21"/>
                <w:szCs w:val="24"/>
                <w:lang w:val="en-US" w:eastAsia="zh-CN" w:bidi="ar-SA"/>
              </w:rPr>
            </w:pPr>
            <w:r>
              <w:rPr>
                <w:rFonts w:hint="default" w:ascii="Times New Roman" w:hAnsi="Times New Roman" w:eastAsia="宋体" w:cs="Times New Roman"/>
                <w:color w:val="auto"/>
                <w:highlight w:val="none"/>
              </w:rPr>
              <w:t>台车组成</w:t>
            </w:r>
            <w:r>
              <w:rPr>
                <w:rFonts w:hint="eastAsia"/>
                <w:color w:val="auto"/>
                <w:sz w:val="21"/>
                <w:lang w:eastAsia="zh-CN"/>
              </w:rPr>
              <w:t>：</w:t>
            </w:r>
            <w:r>
              <w:rPr>
                <w:rFonts w:hint="eastAsia" w:ascii="Times New Roman" w:hAnsi="Times New Roman"/>
                <w:color w:val="auto"/>
                <w:sz w:val="21"/>
              </w:rPr>
              <w:t>显示器</w:t>
            </w:r>
          </w:p>
        </w:tc>
        <w:tc>
          <w:tcPr>
            <w:tcW w:w="5204"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系统包含显示器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shd w:val="clear" w:color="auto" w:fill="FFFFFF" w:themeFill="background1"/>
            <w:vAlign w:val="center"/>
          </w:tcPr>
          <w:p>
            <w:pPr>
              <w:adjustRightInd/>
              <w:snapToGrid/>
              <w:spacing w:beforeLines="0" w:afterLines="0"/>
              <w:jc w:val="center"/>
              <w:rPr>
                <w:rFonts w:hint="eastAsia" w:ascii="Times New Roman" w:hAnsi="Times New Roman" w:eastAsia="宋体" w:cs="Times New Roman"/>
                <w:color w:val="auto"/>
                <w:kern w:val="2"/>
                <w:sz w:val="21"/>
                <w:szCs w:val="24"/>
                <w:lang w:val="en-US" w:eastAsia="zh-CN" w:bidi="ar-SA"/>
              </w:rPr>
            </w:pPr>
            <w:r>
              <w:rPr>
                <w:rFonts w:hint="eastAsia" w:eastAsia="宋体"/>
                <w:color w:val="auto"/>
                <w:sz w:val="21"/>
                <w:lang w:eastAsia="zh-CN"/>
              </w:rPr>
              <w:t>1300</w:t>
            </w:r>
            <w:r>
              <w:rPr>
                <w:rFonts w:hint="eastAsia" w:ascii="Times New Roman" w:hAnsi="Times New Roman" w:eastAsia="Times New Roman"/>
                <w:color w:val="auto"/>
                <w:sz w:val="21"/>
              </w:rPr>
              <w:t>2</w:t>
            </w:r>
            <w:r>
              <w:rPr>
                <w:rFonts w:hint="eastAsia" w:eastAsia="宋体"/>
                <w:color w:val="auto"/>
                <w:sz w:val="21"/>
                <w:lang w:val="en-US" w:eastAsia="zh-CN"/>
              </w:rPr>
              <w:t>6</w:t>
            </w:r>
          </w:p>
        </w:tc>
        <w:tc>
          <w:tcPr>
            <w:tcW w:w="2487" w:type="dxa"/>
            <w:shd w:val="clear" w:color="auto" w:fill="FFFFFF" w:themeFill="background1"/>
            <w:vAlign w:val="top"/>
          </w:tcPr>
          <w:p>
            <w:pPr>
              <w:adjustRightInd/>
              <w:snapToGrid/>
              <w:spacing w:beforeLines="0" w:afterLines="0"/>
              <w:jc w:val="left"/>
              <w:rPr>
                <w:rFonts w:hint="eastAsia" w:ascii="Times New Roman" w:hAnsi="Times New Roman" w:eastAsia="Times New Roman" w:cs="Times New Roman"/>
                <w:color w:val="auto"/>
                <w:kern w:val="2"/>
                <w:sz w:val="21"/>
                <w:szCs w:val="24"/>
                <w:lang w:val="en-US" w:eastAsia="zh-CN" w:bidi="ar-SA"/>
              </w:rPr>
            </w:pPr>
            <w:r>
              <w:rPr>
                <w:rFonts w:hint="default" w:ascii="Times New Roman" w:hAnsi="Times New Roman" w:eastAsia="宋体" w:cs="Times New Roman"/>
                <w:color w:val="auto"/>
                <w:highlight w:val="none"/>
              </w:rPr>
              <w:t>台车组成</w:t>
            </w:r>
            <w:r>
              <w:rPr>
                <w:rFonts w:hint="eastAsia"/>
                <w:color w:val="auto"/>
                <w:sz w:val="21"/>
                <w:lang w:eastAsia="zh-CN"/>
              </w:rPr>
              <w:t>：</w:t>
            </w:r>
            <w:r>
              <w:rPr>
                <w:rFonts w:hint="eastAsia" w:ascii="Times New Roman" w:hAnsi="Times New Roman"/>
                <w:color w:val="auto"/>
                <w:sz w:val="21"/>
              </w:rPr>
              <w:t>脚撑、静音轮</w:t>
            </w:r>
          </w:p>
        </w:tc>
        <w:tc>
          <w:tcPr>
            <w:tcW w:w="5204"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系统包含脚撑和静音轮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shd w:val="clear" w:color="auto" w:fill="FFFFFF" w:themeFill="background1"/>
            <w:vAlign w:val="center"/>
          </w:tcPr>
          <w:p>
            <w:pPr>
              <w:adjustRightInd/>
              <w:snapToGrid/>
              <w:spacing w:beforeLines="0" w:afterLines="0"/>
              <w:jc w:val="center"/>
              <w:rPr>
                <w:rFonts w:hint="eastAsia" w:ascii="Times New Roman" w:hAnsi="Times New Roman" w:eastAsia="宋体" w:cs="Times New Roman"/>
                <w:color w:val="auto"/>
                <w:kern w:val="2"/>
                <w:sz w:val="21"/>
                <w:szCs w:val="24"/>
                <w:lang w:val="en-US" w:eastAsia="zh-CN" w:bidi="ar-SA"/>
              </w:rPr>
            </w:pPr>
            <w:r>
              <w:rPr>
                <w:rFonts w:hint="eastAsia" w:eastAsia="宋体"/>
                <w:color w:val="auto"/>
                <w:sz w:val="21"/>
                <w:lang w:eastAsia="zh-CN"/>
              </w:rPr>
              <w:t>1300</w:t>
            </w:r>
            <w:r>
              <w:rPr>
                <w:rFonts w:hint="eastAsia" w:ascii="Times New Roman" w:hAnsi="Times New Roman" w:eastAsia="Times New Roman"/>
                <w:color w:val="auto"/>
                <w:sz w:val="21"/>
              </w:rPr>
              <w:t>2</w:t>
            </w:r>
            <w:r>
              <w:rPr>
                <w:rFonts w:hint="eastAsia" w:eastAsia="宋体"/>
                <w:color w:val="auto"/>
                <w:sz w:val="21"/>
                <w:lang w:val="en-US" w:eastAsia="zh-CN"/>
              </w:rPr>
              <w:t>7</w:t>
            </w:r>
          </w:p>
        </w:tc>
        <w:tc>
          <w:tcPr>
            <w:tcW w:w="2487" w:type="dxa"/>
            <w:shd w:val="clear" w:color="auto" w:fill="FFFFFF" w:themeFill="background1"/>
            <w:vAlign w:val="top"/>
          </w:tcPr>
          <w:p>
            <w:pPr>
              <w:adjustRightInd/>
              <w:snapToGrid/>
              <w:spacing w:beforeLines="0" w:afterLines="0"/>
              <w:jc w:val="left"/>
              <w:rPr>
                <w:rFonts w:hint="eastAsia" w:ascii="Times New Roman" w:hAnsi="Times New Roman" w:eastAsia="Times New Roman" w:cs="Times New Roman"/>
                <w:color w:val="auto"/>
                <w:kern w:val="2"/>
                <w:sz w:val="21"/>
                <w:szCs w:val="24"/>
                <w:lang w:val="en-US" w:eastAsia="zh-CN" w:bidi="ar-SA"/>
              </w:rPr>
            </w:pPr>
            <w:r>
              <w:rPr>
                <w:rFonts w:hint="default" w:ascii="Times New Roman" w:hAnsi="Times New Roman" w:eastAsia="宋体" w:cs="Times New Roman"/>
                <w:color w:val="auto"/>
                <w:highlight w:val="none"/>
              </w:rPr>
              <w:t>台车组成</w:t>
            </w:r>
            <w:r>
              <w:rPr>
                <w:rFonts w:hint="eastAsia"/>
                <w:color w:val="auto"/>
                <w:sz w:val="21"/>
                <w:lang w:eastAsia="zh-CN"/>
              </w:rPr>
              <w:t>：</w:t>
            </w:r>
            <w:r>
              <w:rPr>
                <w:rFonts w:hint="eastAsia" w:ascii="Times New Roman" w:hAnsi="Times New Roman"/>
                <w:color w:val="auto"/>
                <w:sz w:val="21"/>
              </w:rPr>
              <w:t>脚踏开关</w:t>
            </w:r>
          </w:p>
        </w:tc>
        <w:tc>
          <w:tcPr>
            <w:tcW w:w="5204"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系统包含脚踏开关，同时设计控制板，对脚踏功能进行协同控制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shd w:val="clear" w:color="auto" w:fill="FFFFFF" w:themeFill="background1"/>
            <w:vAlign w:val="center"/>
          </w:tcPr>
          <w:p>
            <w:pPr>
              <w:adjustRightInd/>
              <w:snapToGrid/>
              <w:spacing w:beforeLines="0" w:afterLines="0"/>
              <w:jc w:val="center"/>
              <w:rPr>
                <w:rFonts w:hint="eastAsia" w:ascii="Times New Roman" w:hAnsi="Times New Roman" w:eastAsia="宋体" w:cs="Times New Roman"/>
                <w:color w:val="auto"/>
                <w:kern w:val="2"/>
                <w:sz w:val="21"/>
                <w:szCs w:val="24"/>
                <w:lang w:val="en-US" w:eastAsia="zh-CN" w:bidi="ar-SA"/>
              </w:rPr>
            </w:pPr>
            <w:r>
              <w:rPr>
                <w:rFonts w:hint="eastAsia" w:eastAsia="宋体"/>
                <w:color w:val="auto"/>
                <w:sz w:val="21"/>
                <w:lang w:eastAsia="zh-CN"/>
              </w:rPr>
              <w:t>1300</w:t>
            </w:r>
            <w:r>
              <w:rPr>
                <w:rFonts w:hint="eastAsia" w:ascii="Times New Roman" w:hAnsi="Times New Roman" w:eastAsia="Times New Roman"/>
                <w:color w:val="auto"/>
                <w:sz w:val="21"/>
              </w:rPr>
              <w:t>2</w:t>
            </w:r>
            <w:r>
              <w:rPr>
                <w:rFonts w:hint="eastAsia" w:eastAsia="宋体"/>
                <w:color w:val="auto"/>
                <w:sz w:val="21"/>
                <w:lang w:val="en-US" w:eastAsia="zh-CN"/>
              </w:rPr>
              <w:t>8</w:t>
            </w:r>
          </w:p>
        </w:tc>
        <w:tc>
          <w:tcPr>
            <w:tcW w:w="2487" w:type="dxa"/>
            <w:shd w:val="clear" w:color="auto" w:fill="FFFFFF" w:themeFill="background1"/>
            <w:vAlign w:val="top"/>
          </w:tcPr>
          <w:p>
            <w:pPr>
              <w:adjustRightInd/>
              <w:snapToGrid/>
              <w:spacing w:beforeLines="0" w:afterLines="0"/>
              <w:jc w:val="left"/>
              <w:rPr>
                <w:rFonts w:hint="eastAsia" w:ascii="Times New Roman" w:hAnsi="Times New Roman" w:eastAsia="Times New Roman" w:cs="Times New Roman"/>
                <w:color w:val="auto"/>
                <w:kern w:val="2"/>
                <w:sz w:val="21"/>
                <w:szCs w:val="24"/>
                <w:lang w:val="en-US" w:eastAsia="zh-CN" w:bidi="ar-SA"/>
              </w:rPr>
            </w:pPr>
            <w:r>
              <w:rPr>
                <w:rFonts w:hint="default" w:ascii="Times New Roman" w:hAnsi="Times New Roman" w:eastAsia="宋体" w:cs="Times New Roman"/>
                <w:color w:val="auto"/>
                <w:highlight w:val="none"/>
              </w:rPr>
              <w:t>台车组成</w:t>
            </w:r>
            <w:r>
              <w:rPr>
                <w:rFonts w:hint="eastAsia"/>
                <w:color w:val="auto"/>
                <w:sz w:val="21"/>
                <w:lang w:eastAsia="zh-CN"/>
              </w:rPr>
              <w:t>：</w:t>
            </w:r>
            <w:r>
              <w:rPr>
                <w:rFonts w:hint="eastAsia"/>
                <w:color w:val="auto"/>
                <w:sz w:val="21"/>
              </w:rPr>
              <w:t>体位反馈模块</w:t>
            </w:r>
            <w:r>
              <w:rPr>
                <w:rFonts w:hint="eastAsia" w:ascii="Times New Roman" w:hAnsi="Times New Roman"/>
                <w:color w:val="auto"/>
                <w:sz w:val="21"/>
              </w:rPr>
              <w:t>的固定支架</w:t>
            </w:r>
          </w:p>
        </w:tc>
        <w:tc>
          <w:tcPr>
            <w:tcW w:w="5204"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highlight w:val="none"/>
                <w:vertAlign w:val="baseline"/>
                <w:lang w:val="en-US" w:eastAsia="zh-CN"/>
              </w:rPr>
            </w:pPr>
            <w:r>
              <w:rPr>
                <w:rFonts w:hint="eastAsia" w:ascii="宋体" w:hAnsi="宋体" w:cs="宋体"/>
                <w:highlight w:val="none"/>
                <w:vertAlign w:val="baseline"/>
                <w:lang w:val="en-US" w:eastAsia="zh-CN"/>
              </w:rPr>
              <w:t>系统包含一个支架，用于固定</w:t>
            </w:r>
            <w:r>
              <w:rPr>
                <w:rFonts w:hint="eastAsia"/>
                <w:color w:val="auto"/>
                <w:sz w:val="21"/>
              </w:rPr>
              <w:t>体位反馈模块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6" w:type="dxa"/>
            <w:gridSpan w:val="3"/>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宋体" w:hAnsi="宋体" w:cs="宋体"/>
                <w:b/>
                <w:bCs/>
                <w:highlight w:val="none"/>
                <w:vertAlign w:val="baseline"/>
                <w:lang w:val="en-US" w:eastAsia="zh-CN"/>
              </w:rPr>
              <w:t>产品</w:t>
            </w:r>
            <w:r>
              <w:rPr>
                <w:rFonts w:hint="eastAsia" w:ascii="宋体" w:hAnsi="宋体" w:eastAsia="宋体" w:cs="宋体"/>
                <w:b/>
                <w:bCs/>
                <w:highlight w:val="none"/>
                <w:vertAlign w:val="baseline"/>
                <w:lang w:val="en-US" w:eastAsia="zh-CN"/>
              </w:rPr>
              <w:t>技术需求说明书-体位反馈功能需求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shd w:val="clear" w:color="auto" w:fill="FFFFFF" w:themeFill="background1"/>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cs="宋体"/>
                <w:b/>
                <w:bCs/>
                <w:vertAlign w:val="baseline"/>
                <w:lang w:val="en-US" w:eastAsia="zh-CN"/>
              </w:rPr>
            </w:pPr>
            <w:r>
              <w:rPr>
                <w:rFonts w:hint="eastAsia" w:ascii="宋体" w:hAnsi="宋体" w:cs="宋体"/>
                <w:b/>
                <w:bCs/>
                <w:vertAlign w:val="baseline"/>
                <w:lang w:val="en-US" w:eastAsia="zh-CN"/>
              </w:rPr>
              <w:t>输入需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highlight w:val="none"/>
                <w:vertAlign w:val="baseline"/>
                <w:lang w:val="en-US" w:eastAsia="zh-CN"/>
              </w:rPr>
            </w:pPr>
            <w:r>
              <w:rPr>
                <w:rFonts w:hint="eastAsia" w:ascii="宋体" w:hAnsi="宋体" w:cs="宋体"/>
                <w:b/>
                <w:bCs/>
                <w:vertAlign w:val="baseline"/>
                <w:lang w:val="en-US" w:eastAsia="zh-CN"/>
              </w:rPr>
              <w:t>求序号</w:t>
            </w:r>
          </w:p>
        </w:tc>
        <w:tc>
          <w:tcPr>
            <w:tcW w:w="2487"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highlight w:val="none"/>
                <w:vertAlign w:val="baseline"/>
                <w:lang w:val="en-US" w:eastAsia="zh-CN"/>
              </w:rPr>
            </w:pPr>
            <w:r>
              <w:rPr>
                <w:rFonts w:hint="eastAsia" w:ascii="宋体" w:hAnsi="宋体" w:cs="宋体"/>
                <w:b/>
                <w:bCs/>
                <w:vertAlign w:val="baseline"/>
                <w:lang w:val="en-US" w:eastAsia="zh-CN"/>
              </w:rPr>
              <w:t>功能需求</w:t>
            </w:r>
          </w:p>
        </w:tc>
        <w:tc>
          <w:tcPr>
            <w:tcW w:w="5204" w:type="dxa"/>
            <w:shd w:val="clear" w:color="auto" w:fill="FFFFFF" w:themeFill="background1"/>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硬件实现方式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adjustRightInd/>
              <w:snapToGrid/>
              <w:spacing w:beforeLines="0" w:afterLines="0"/>
              <w:jc w:val="center"/>
              <w:rPr>
                <w:rFonts w:hint="eastAsia" w:ascii="Times New Roman" w:hAnsi="Times New Roman" w:eastAsia="Times New Roman" w:cs="Times New Roman"/>
                <w:b/>
                <w:color w:val="auto"/>
                <w:kern w:val="2"/>
                <w:sz w:val="21"/>
                <w:szCs w:val="24"/>
                <w:lang w:val="en-US" w:eastAsia="zh-CN" w:bidi="ar-SA"/>
              </w:rPr>
            </w:pPr>
            <w:r>
              <w:rPr>
                <w:rFonts w:hint="eastAsia" w:eastAsia="宋体"/>
                <w:color w:val="auto"/>
                <w:sz w:val="21"/>
                <w:lang w:eastAsia="zh-CN"/>
              </w:rPr>
              <w:t>1400</w:t>
            </w:r>
            <w:r>
              <w:rPr>
                <w:rFonts w:hint="eastAsia" w:ascii="Times New Roman" w:hAnsi="Times New Roman" w:eastAsia="Times New Roman"/>
                <w:color w:val="auto"/>
                <w:sz w:val="21"/>
              </w:rPr>
              <w:t>01</w:t>
            </w:r>
          </w:p>
        </w:tc>
        <w:tc>
          <w:tcPr>
            <w:tcW w:w="2487" w:type="dxa"/>
            <w:vAlign w:val="top"/>
          </w:tcPr>
          <w:p>
            <w:pPr>
              <w:adjustRightInd/>
              <w:snapToGrid/>
              <w:spacing w:beforeLines="0" w:afterLines="0"/>
              <w:jc w:val="left"/>
              <w:rPr>
                <w:rFonts w:hint="eastAsia" w:ascii="Times New Roman" w:hAnsi="Times New Roman" w:eastAsia="Times New Roman" w:cs="Times New Roman"/>
                <w:b/>
                <w:color w:val="auto"/>
                <w:kern w:val="2"/>
                <w:sz w:val="21"/>
                <w:szCs w:val="24"/>
                <w:lang w:val="en-US" w:eastAsia="zh-CN" w:bidi="ar-SA"/>
              </w:rPr>
            </w:pPr>
            <w:r>
              <w:rPr>
                <w:rFonts w:hint="eastAsia" w:eastAsia="宋体" w:cs="Times New Roman"/>
                <w:color w:val="auto"/>
                <w:sz w:val="21"/>
                <w:highlight w:val="none"/>
                <w:lang w:val="en-US" w:eastAsia="zh-CN"/>
              </w:rPr>
              <w:t>使用环境：</w:t>
            </w:r>
            <w:r>
              <w:rPr>
                <w:rFonts w:hint="eastAsia" w:ascii="Times New Roman" w:hAnsi="Times New Roman"/>
                <w:color w:val="auto"/>
                <w:sz w:val="21"/>
              </w:rPr>
              <w:t>手术室</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宋体" w:hAnsi="宋体" w:eastAsia="宋体" w:cs="宋体"/>
                <w:vertAlign w:val="baseline"/>
                <w:lang w:val="en-US" w:eastAsia="zh-CN"/>
              </w:rPr>
              <w:t>采用符合GB/T 14710-2009环境要求的元器件，同时进行优化设计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adjustRightInd/>
              <w:snapToGrid/>
              <w:spacing w:beforeLines="0" w:afterLines="0"/>
              <w:jc w:val="center"/>
              <w:rPr>
                <w:rFonts w:hint="eastAsia" w:ascii="Times New Roman" w:hAnsi="Times New Roman" w:eastAsia="Times New Roman" w:cs="Times New Roman"/>
                <w:color w:val="auto"/>
                <w:kern w:val="2"/>
                <w:sz w:val="21"/>
                <w:szCs w:val="24"/>
                <w:lang w:val="en-US" w:eastAsia="zh-CN" w:bidi="ar-SA"/>
              </w:rPr>
            </w:pPr>
            <w:r>
              <w:rPr>
                <w:rFonts w:hint="eastAsia" w:eastAsia="宋体"/>
                <w:color w:val="auto"/>
                <w:sz w:val="21"/>
                <w:lang w:eastAsia="zh-CN"/>
              </w:rPr>
              <w:t>1400</w:t>
            </w:r>
            <w:r>
              <w:rPr>
                <w:rFonts w:hint="eastAsia" w:ascii="Times New Roman" w:hAnsi="Times New Roman" w:eastAsia="Times New Roman"/>
                <w:color w:val="auto"/>
                <w:sz w:val="21"/>
              </w:rPr>
              <w:t>02</w:t>
            </w:r>
          </w:p>
        </w:tc>
        <w:tc>
          <w:tcPr>
            <w:tcW w:w="2487" w:type="dxa"/>
            <w:vAlign w:val="top"/>
          </w:tcPr>
          <w:p>
            <w:pPr>
              <w:adjustRightInd/>
              <w:snapToGrid/>
              <w:spacing w:beforeLines="0" w:afterLines="0"/>
              <w:jc w:val="left"/>
              <w:rPr>
                <w:rFonts w:hint="eastAsia" w:ascii="Times New Roman" w:hAnsi="Times New Roman" w:eastAsia="Times New Roman" w:cs="Times New Roman"/>
                <w:color w:val="auto"/>
                <w:kern w:val="2"/>
                <w:sz w:val="21"/>
                <w:szCs w:val="24"/>
                <w:lang w:val="en-US" w:eastAsia="zh-CN" w:bidi="ar-SA"/>
              </w:rPr>
            </w:pPr>
            <w:r>
              <w:rPr>
                <w:rFonts w:hint="default" w:ascii="Times New Roman" w:hAnsi="Times New Roman" w:eastAsia="宋体" w:cs="Times New Roman"/>
                <w:color w:val="auto"/>
                <w:sz w:val="21"/>
                <w:highlight w:val="none"/>
              </w:rPr>
              <w:t>安装方式</w:t>
            </w:r>
            <w:r>
              <w:rPr>
                <w:rFonts w:hint="eastAsia" w:eastAsia="宋体" w:cs="Times New Roman"/>
                <w:color w:val="auto"/>
                <w:sz w:val="21"/>
                <w:highlight w:val="none"/>
                <w:lang w:eastAsia="zh-CN"/>
              </w:rPr>
              <w:t>：</w:t>
            </w:r>
            <w:r>
              <w:rPr>
                <w:rFonts w:hint="eastAsia" w:ascii="Times New Roman" w:hAnsi="Times New Roman"/>
                <w:color w:val="auto"/>
                <w:sz w:val="21"/>
              </w:rPr>
              <w:t>安装在手术导引台车</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Times New Roman" w:hAnsi="Times New Roman"/>
                <w:color w:val="auto"/>
                <w:sz w:val="21"/>
              </w:rPr>
              <w:t>手术导引台车</w:t>
            </w:r>
            <w:r>
              <w:rPr>
                <w:rFonts w:hint="eastAsia" w:ascii="宋体" w:hAnsi="宋体" w:cs="宋体"/>
                <w:highlight w:val="none"/>
                <w:vertAlign w:val="baseline"/>
                <w:lang w:val="en-US" w:eastAsia="zh-CN"/>
              </w:rPr>
              <w:t>包含一个支架，用于固定</w:t>
            </w:r>
            <w:r>
              <w:rPr>
                <w:rFonts w:hint="eastAsia"/>
                <w:color w:val="auto"/>
                <w:sz w:val="21"/>
              </w:rPr>
              <w:t>体位反馈模块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adjustRightInd/>
              <w:snapToGrid/>
              <w:spacing w:beforeLines="0" w:afterLines="0"/>
              <w:jc w:val="center"/>
              <w:rPr>
                <w:rFonts w:hint="eastAsia" w:ascii="Times New Roman" w:hAnsi="Times New Roman" w:eastAsia="Times New Roman" w:cs="Times New Roman"/>
                <w:color w:val="auto"/>
                <w:kern w:val="2"/>
                <w:sz w:val="21"/>
                <w:szCs w:val="24"/>
                <w:lang w:val="en-US" w:eastAsia="zh-CN" w:bidi="ar-SA"/>
              </w:rPr>
            </w:pPr>
            <w:r>
              <w:rPr>
                <w:rFonts w:hint="eastAsia" w:eastAsia="宋体"/>
                <w:color w:val="auto"/>
                <w:sz w:val="21"/>
                <w:lang w:eastAsia="zh-CN"/>
              </w:rPr>
              <w:t>1400</w:t>
            </w:r>
            <w:r>
              <w:rPr>
                <w:rFonts w:hint="eastAsia" w:ascii="Times New Roman" w:hAnsi="Times New Roman" w:eastAsia="Times New Roman"/>
                <w:color w:val="auto"/>
                <w:sz w:val="21"/>
              </w:rPr>
              <w:t>03</w:t>
            </w:r>
          </w:p>
        </w:tc>
        <w:tc>
          <w:tcPr>
            <w:tcW w:w="2487" w:type="dxa"/>
            <w:vAlign w:val="top"/>
          </w:tcPr>
          <w:p>
            <w:pPr>
              <w:adjustRightInd/>
              <w:snapToGrid/>
              <w:spacing w:beforeLines="0" w:afterLines="0"/>
              <w:jc w:val="left"/>
              <w:rPr>
                <w:rFonts w:hint="eastAsia" w:ascii="Times New Roman" w:hAnsi="Times New Roman" w:eastAsia="Times New Roman" w:cs="Times New Roman"/>
                <w:color w:val="auto"/>
                <w:kern w:val="2"/>
                <w:sz w:val="21"/>
                <w:szCs w:val="24"/>
                <w:lang w:val="en-US" w:eastAsia="zh-CN" w:bidi="ar-SA"/>
              </w:rPr>
            </w:pPr>
            <w:r>
              <w:rPr>
                <w:rFonts w:hint="default" w:ascii="Times New Roman" w:hAnsi="Times New Roman" w:eastAsia="宋体" w:cs="Times New Roman"/>
                <w:color w:val="auto"/>
                <w:sz w:val="21"/>
                <w:highlight w:val="none"/>
              </w:rPr>
              <w:t>安装方式</w:t>
            </w:r>
            <w:r>
              <w:rPr>
                <w:rFonts w:hint="eastAsia" w:eastAsia="宋体" w:cs="Times New Roman"/>
                <w:color w:val="auto"/>
                <w:sz w:val="21"/>
                <w:highlight w:val="none"/>
                <w:lang w:eastAsia="zh-CN"/>
              </w:rPr>
              <w:t>：</w:t>
            </w:r>
            <w:r>
              <w:rPr>
                <w:rFonts w:hint="eastAsia" w:ascii="Times New Roman" w:hAnsi="Times New Roman"/>
                <w:color w:val="auto"/>
                <w:sz w:val="21"/>
              </w:rPr>
              <w:t>安装在手术室</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采用符合GB/T 14710-2009环境要求的元器件，同时进行优化设计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adjustRightInd/>
              <w:snapToGrid/>
              <w:spacing w:beforeLines="0" w:afterLines="0"/>
              <w:jc w:val="center"/>
              <w:rPr>
                <w:rFonts w:hint="eastAsia" w:ascii="Times New Roman" w:hAnsi="Times New Roman" w:eastAsia="Times New Roman" w:cs="Times New Roman"/>
                <w:color w:val="auto"/>
                <w:kern w:val="2"/>
                <w:sz w:val="21"/>
                <w:szCs w:val="24"/>
                <w:lang w:val="en-US" w:eastAsia="zh-CN" w:bidi="ar-SA"/>
              </w:rPr>
            </w:pPr>
            <w:r>
              <w:rPr>
                <w:rFonts w:hint="eastAsia" w:eastAsia="宋体"/>
                <w:color w:val="auto"/>
                <w:sz w:val="21"/>
                <w:lang w:eastAsia="zh-CN"/>
              </w:rPr>
              <w:t>1400</w:t>
            </w:r>
            <w:r>
              <w:rPr>
                <w:rFonts w:hint="eastAsia" w:ascii="Times New Roman" w:hAnsi="Times New Roman" w:eastAsia="Times New Roman"/>
                <w:color w:val="auto"/>
                <w:sz w:val="21"/>
              </w:rPr>
              <w:t>04</w:t>
            </w:r>
          </w:p>
        </w:tc>
        <w:tc>
          <w:tcPr>
            <w:tcW w:w="2487" w:type="dxa"/>
            <w:vAlign w:val="top"/>
          </w:tcPr>
          <w:p>
            <w:pPr>
              <w:adjustRightInd/>
              <w:snapToGrid/>
              <w:spacing w:beforeLines="0" w:afterLines="0"/>
              <w:jc w:val="left"/>
              <w:rPr>
                <w:rFonts w:hint="eastAsia" w:ascii="Times New Roman" w:hAnsi="Times New Roman" w:eastAsia="Times New Roman" w:cs="Times New Roman"/>
                <w:color w:val="auto"/>
                <w:kern w:val="2"/>
                <w:sz w:val="21"/>
                <w:szCs w:val="24"/>
                <w:lang w:val="en-US" w:eastAsia="zh-CN" w:bidi="ar-SA"/>
              </w:rPr>
            </w:pPr>
            <w:r>
              <w:rPr>
                <w:rFonts w:hint="eastAsia"/>
                <w:color w:val="auto"/>
                <w:sz w:val="21"/>
                <w:lang w:val="en-US" w:eastAsia="zh-CN"/>
              </w:rPr>
              <w:t>供电方式：</w:t>
            </w:r>
            <w:r>
              <w:rPr>
                <w:rFonts w:hint="eastAsia" w:ascii="Times New Roman" w:hAnsi="Times New Roman"/>
                <w:color w:val="auto"/>
                <w:sz w:val="21"/>
              </w:rPr>
              <w:t>独立电池供电</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设计体位反馈模块电路为电池供电方式，见2.4模块说明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adjustRightInd/>
              <w:snapToGrid/>
              <w:spacing w:beforeLines="0" w:afterLines="0"/>
              <w:jc w:val="center"/>
              <w:rPr>
                <w:rFonts w:hint="eastAsia" w:ascii="Times New Roman" w:hAnsi="Times New Roman" w:eastAsia="Times New Roman" w:cs="Times New Roman"/>
                <w:color w:val="auto"/>
                <w:kern w:val="2"/>
                <w:sz w:val="21"/>
                <w:szCs w:val="24"/>
                <w:lang w:val="en-US" w:eastAsia="zh-CN" w:bidi="ar-SA"/>
              </w:rPr>
            </w:pPr>
            <w:r>
              <w:rPr>
                <w:rFonts w:hint="eastAsia" w:eastAsia="宋体"/>
                <w:color w:val="auto"/>
                <w:sz w:val="21"/>
                <w:lang w:eastAsia="zh-CN"/>
              </w:rPr>
              <w:t>1400</w:t>
            </w:r>
            <w:r>
              <w:rPr>
                <w:rFonts w:hint="eastAsia" w:ascii="Times New Roman" w:hAnsi="Times New Roman" w:eastAsia="Times New Roman"/>
                <w:color w:val="auto"/>
                <w:sz w:val="21"/>
              </w:rPr>
              <w:t>05</w:t>
            </w:r>
          </w:p>
        </w:tc>
        <w:tc>
          <w:tcPr>
            <w:tcW w:w="2487" w:type="dxa"/>
            <w:vAlign w:val="top"/>
          </w:tcPr>
          <w:p>
            <w:pPr>
              <w:adjustRightInd/>
              <w:snapToGrid/>
              <w:spacing w:beforeLines="0" w:afterLines="0"/>
              <w:jc w:val="left"/>
              <w:rPr>
                <w:rFonts w:hint="eastAsia" w:ascii="Times New Roman" w:hAnsi="Times New Roman" w:eastAsia="宋体" w:cs="Times New Roman"/>
                <w:color w:val="auto"/>
                <w:kern w:val="2"/>
                <w:sz w:val="21"/>
                <w:szCs w:val="24"/>
                <w:lang w:val="en-US" w:eastAsia="zh-CN" w:bidi="ar-SA"/>
              </w:rPr>
            </w:pPr>
            <w:r>
              <w:rPr>
                <w:rFonts w:hint="default" w:ascii="Times New Roman" w:hAnsi="Times New Roman" w:eastAsia="宋体" w:cs="Times New Roman"/>
                <w:color w:val="auto"/>
                <w:sz w:val="21"/>
                <w:highlight w:val="none"/>
                <w:lang w:val="en-US" w:eastAsia="zh-CN"/>
              </w:rPr>
              <w:t>开关按钮</w:t>
            </w:r>
            <w:r>
              <w:rPr>
                <w:rFonts w:hint="eastAsia" w:eastAsia="宋体" w:cs="Times New Roman"/>
                <w:color w:val="auto"/>
                <w:sz w:val="21"/>
                <w:highlight w:val="none"/>
                <w:lang w:val="en-US" w:eastAsia="zh-CN"/>
              </w:rPr>
              <w:t>：</w:t>
            </w:r>
            <w:r>
              <w:rPr>
                <w:rFonts w:hint="eastAsia" w:ascii="Times New Roman" w:hAnsi="Times New Roman"/>
                <w:color w:val="auto"/>
                <w:sz w:val="21"/>
              </w:rPr>
              <w:t>开关</w:t>
            </w:r>
            <w:r>
              <w:rPr>
                <w:rFonts w:hint="eastAsia"/>
                <w:color w:val="auto"/>
                <w:sz w:val="21"/>
                <w:lang w:val="en-US" w:eastAsia="zh-CN"/>
              </w:rPr>
              <w:t>功能</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设计体位反馈模块电路具有一个开关按键，见2.4模块说明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adjustRightInd/>
              <w:snapToGrid/>
              <w:spacing w:beforeLines="0" w:afterLines="0"/>
              <w:jc w:val="center"/>
              <w:rPr>
                <w:rFonts w:hint="eastAsia" w:ascii="Times New Roman" w:hAnsi="Times New Roman" w:eastAsia="Times New Roman" w:cs="Times New Roman"/>
                <w:color w:val="auto"/>
                <w:kern w:val="2"/>
                <w:sz w:val="21"/>
                <w:szCs w:val="24"/>
                <w:lang w:val="en-US" w:eastAsia="zh-CN" w:bidi="ar-SA"/>
              </w:rPr>
            </w:pPr>
            <w:r>
              <w:rPr>
                <w:rFonts w:hint="eastAsia" w:eastAsia="宋体"/>
                <w:color w:val="auto"/>
                <w:sz w:val="21"/>
                <w:lang w:eastAsia="zh-CN"/>
              </w:rPr>
              <w:t>1400</w:t>
            </w:r>
            <w:r>
              <w:rPr>
                <w:rFonts w:hint="eastAsia" w:ascii="Times New Roman" w:hAnsi="Times New Roman" w:eastAsia="Times New Roman"/>
                <w:color w:val="auto"/>
                <w:sz w:val="21"/>
              </w:rPr>
              <w:t>06</w:t>
            </w:r>
          </w:p>
        </w:tc>
        <w:tc>
          <w:tcPr>
            <w:tcW w:w="2487" w:type="dxa"/>
            <w:vAlign w:val="top"/>
          </w:tcPr>
          <w:p>
            <w:pPr>
              <w:adjustRightInd/>
              <w:snapToGrid/>
              <w:spacing w:beforeLines="0" w:afterLines="0"/>
              <w:jc w:val="left"/>
              <w:rPr>
                <w:rFonts w:hint="eastAsia" w:ascii="Times New Roman" w:hAnsi="Times New Roman" w:eastAsia="Times New Roman" w:cs="Times New Roman"/>
                <w:color w:val="auto"/>
                <w:kern w:val="2"/>
                <w:sz w:val="21"/>
                <w:szCs w:val="24"/>
                <w:lang w:val="en-US" w:eastAsia="zh-CN" w:bidi="ar-SA"/>
              </w:rPr>
            </w:pPr>
            <w:r>
              <w:rPr>
                <w:rFonts w:hint="default" w:ascii="Times New Roman" w:hAnsi="Times New Roman" w:eastAsia="宋体" w:cs="Times New Roman"/>
                <w:color w:val="auto"/>
                <w:sz w:val="21"/>
                <w:highlight w:val="none"/>
                <w:lang w:val="en-US" w:eastAsia="zh-CN"/>
              </w:rPr>
              <w:t>开关按钮</w:t>
            </w:r>
            <w:r>
              <w:rPr>
                <w:rFonts w:hint="eastAsia" w:eastAsia="宋体" w:cs="Times New Roman"/>
                <w:color w:val="auto"/>
                <w:sz w:val="21"/>
                <w:highlight w:val="none"/>
                <w:lang w:val="en-US" w:eastAsia="zh-CN"/>
              </w:rPr>
              <w:t>：</w:t>
            </w:r>
            <w:r>
              <w:rPr>
                <w:rFonts w:hint="eastAsia" w:ascii="Times New Roman" w:hAnsi="Times New Roman"/>
                <w:color w:val="auto"/>
                <w:sz w:val="21"/>
              </w:rPr>
              <w:t>激光亮度调节</w:t>
            </w:r>
            <w:r>
              <w:rPr>
                <w:rFonts w:hint="eastAsia"/>
                <w:color w:val="auto"/>
                <w:sz w:val="21"/>
              </w:rPr>
              <w:t>功能</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设计体位反馈模块电路开关按键具有激光亮度调节功能，见2.4模块说明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adjustRightInd/>
              <w:snapToGrid/>
              <w:spacing w:beforeLines="0" w:afterLines="0"/>
              <w:jc w:val="center"/>
              <w:rPr>
                <w:rFonts w:hint="eastAsia" w:ascii="Times New Roman" w:hAnsi="Times New Roman" w:eastAsia="宋体" w:cs="Times New Roman"/>
                <w:color w:val="auto"/>
                <w:kern w:val="2"/>
                <w:sz w:val="21"/>
                <w:szCs w:val="24"/>
                <w:lang w:val="en-US" w:eastAsia="zh-CN" w:bidi="ar-SA"/>
              </w:rPr>
            </w:pPr>
            <w:r>
              <w:rPr>
                <w:rFonts w:hint="eastAsia" w:eastAsia="宋体"/>
                <w:color w:val="auto"/>
                <w:sz w:val="21"/>
                <w:lang w:eastAsia="zh-CN"/>
              </w:rPr>
              <w:t>1400</w:t>
            </w:r>
            <w:r>
              <w:rPr>
                <w:rFonts w:hint="eastAsia" w:ascii="Times New Roman" w:hAnsi="Times New Roman" w:eastAsia="Times New Roman"/>
                <w:color w:val="auto"/>
                <w:sz w:val="21"/>
              </w:rPr>
              <w:t>0</w:t>
            </w:r>
            <w:r>
              <w:rPr>
                <w:rFonts w:hint="eastAsia" w:eastAsia="宋体"/>
                <w:color w:val="auto"/>
                <w:sz w:val="21"/>
                <w:lang w:val="en-US" w:eastAsia="zh-CN"/>
              </w:rPr>
              <w:t>8</w:t>
            </w:r>
          </w:p>
        </w:tc>
        <w:tc>
          <w:tcPr>
            <w:tcW w:w="2487" w:type="dxa"/>
            <w:vAlign w:val="top"/>
          </w:tcPr>
          <w:p>
            <w:pPr>
              <w:adjustRightInd/>
              <w:snapToGrid/>
              <w:spacing w:beforeLines="0" w:afterLines="0"/>
              <w:jc w:val="left"/>
              <w:rPr>
                <w:rFonts w:hint="eastAsia" w:ascii="Times New Roman" w:hAnsi="Times New Roman" w:eastAsia="Times New Roman" w:cs="Times New Roman"/>
                <w:color w:val="auto"/>
                <w:kern w:val="2"/>
                <w:sz w:val="21"/>
                <w:szCs w:val="24"/>
                <w:lang w:val="en-US" w:eastAsia="zh-CN" w:bidi="ar-SA"/>
              </w:rPr>
            </w:pPr>
            <w:r>
              <w:rPr>
                <w:rFonts w:hint="default" w:ascii="Times New Roman" w:hAnsi="Times New Roman" w:eastAsia="宋体" w:cs="Times New Roman"/>
                <w:color w:val="auto"/>
                <w:highlight w:val="none"/>
                <w:lang w:val="en-US" w:eastAsia="zh-CN"/>
              </w:rPr>
              <w:t>设备</w:t>
            </w:r>
            <w:r>
              <w:rPr>
                <w:rFonts w:hint="default" w:ascii="Times New Roman" w:hAnsi="Times New Roman" w:eastAsia="宋体" w:cs="Times New Roman"/>
                <w:color w:val="auto"/>
                <w:highlight w:val="none"/>
              </w:rPr>
              <w:t>组成</w:t>
            </w:r>
            <w:r>
              <w:rPr>
                <w:rFonts w:hint="eastAsia" w:eastAsia="宋体" w:cs="Times New Roman"/>
                <w:color w:val="auto"/>
                <w:highlight w:val="none"/>
                <w:lang w:eastAsia="zh-CN"/>
              </w:rPr>
              <w:t>：</w:t>
            </w:r>
            <w:r>
              <w:rPr>
                <w:rFonts w:hint="eastAsia" w:ascii="Times New Roman" w:hAnsi="Times New Roman"/>
                <w:color w:val="auto"/>
                <w:sz w:val="21"/>
              </w:rPr>
              <w:t>7号电池</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设计体位反馈模块电路为7号电池供电方式，见2.4模块说明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adjustRightInd/>
              <w:snapToGrid/>
              <w:spacing w:beforeLines="0" w:afterLines="0"/>
              <w:jc w:val="center"/>
              <w:rPr>
                <w:rFonts w:hint="default" w:ascii="Times New Roman" w:hAnsi="Times New Roman" w:eastAsia="宋体" w:cs="Times New Roman"/>
                <w:color w:val="auto"/>
                <w:kern w:val="2"/>
                <w:sz w:val="21"/>
                <w:szCs w:val="24"/>
                <w:lang w:val="en-US" w:eastAsia="zh-CN" w:bidi="ar-SA"/>
              </w:rPr>
            </w:pPr>
            <w:r>
              <w:rPr>
                <w:rFonts w:hint="eastAsia" w:eastAsia="宋体"/>
                <w:color w:val="auto"/>
                <w:sz w:val="21"/>
                <w:lang w:eastAsia="zh-CN"/>
              </w:rPr>
              <w:t>1400</w:t>
            </w:r>
            <w:r>
              <w:rPr>
                <w:rFonts w:hint="eastAsia" w:eastAsia="宋体"/>
                <w:color w:val="auto"/>
                <w:sz w:val="21"/>
                <w:lang w:val="en-US" w:eastAsia="zh-CN"/>
              </w:rPr>
              <w:t>09</w:t>
            </w:r>
          </w:p>
        </w:tc>
        <w:tc>
          <w:tcPr>
            <w:tcW w:w="2487" w:type="dxa"/>
            <w:vAlign w:val="top"/>
          </w:tcPr>
          <w:p>
            <w:pPr>
              <w:adjustRightInd/>
              <w:snapToGrid/>
              <w:spacing w:beforeLines="0" w:afterLines="0"/>
              <w:jc w:val="left"/>
              <w:rPr>
                <w:rFonts w:hint="eastAsia" w:ascii="Times New Roman" w:hAnsi="Times New Roman" w:eastAsia="Times New Roman" w:cs="Times New Roman"/>
                <w:color w:val="auto"/>
                <w:kern w:val="2"/>
                <w:sz w:val="21"/>
                <w:szCs w:val="24"/>
                <w:lang w:val="en-US" w:eastAsia="zh-CN" w:bidi="ar-SA"/>
              </w:rPr>
            </w:pPr>
            <w:r>
              <w:rPr>
                <w:rFonts w:hint="default" w:ascii="Times New Roman" w:hAnsi="Times New Roman" w:eastAsia="宋体" w:cs="Times New Roman"/>
                <w:color w:val="auto"/>
                <w:highlight w:val="none"/>
                <w:lang w:val="en-US" w:eastAsia="zh-CN"/>
              </w:rPr>
              <w:t>设备</w:t>
            </w:r>
            <w:r>
              <w:rPr>
                <w:rFonts w:hint="default" w:ascii="Times New Roman" w:hAnsi="Times New Roman" w:eastAsia="宋体" w:cs="Times New Roman"/>
                <w:color w:val="auto"/>
                <w:highlight w:val="none"/>
              </w:rPr>
              <w:t>组成</w:t>
            </w:r>
            <w:r>
              <w:rPr>
                <w:rFonts w:hint="eastAsia" w:eastAsia="宋体" w:cs="Times New Roman"/>
                <w:color w:val="auto"/>
                <w:highlight w:val="none"/>
                <w:lang w:eastAsia="zh-CN"/>
              </w:rPr>
              <w:t>：</w:t>
            </w:r>
            <w:r>
              <w:rPr>
                <w:rFonts w:hint="eastAsia" w:ascii="Times New Roman" w:hAnsi="Times New Roman" w:eastAsia="Times New Roman"/>
                <w:color w:val="auto"/>
                <w:sz w:val="21"/>
              </w:rPr>
              <w:t>PCB</w:t>
            </w:r>
            <w:r>
              <w:rPr>
                <w:rFonts w:hint="eastAsia" w:ascii="Times New Roman" w:hAnsi="Times New Roman"/>
                <w:color w:val="auto"/>
                <w:sz w:val="21"/>
              </w:rPr>
              <w:t>板</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kern w:val="2"/>
                <w:sz w:val="21"/>
                <w:szCs w:val="24"/>
                <w:vertAlign w:val="baseline"/>
                <w:lang w:val="en-US" w:eastAsia="zh-CN" w:bidi="ar-SA"/>
              </w:rPr>
            </w:pPr>
            <w:r>
              <w:rPr>
                <w:rFonts w:hint="eastAsia" w:ascii="宋体" w:hAnsi="宋体" w:eastAsia="宋体" w:cs="宋体"/>
                <w:highlight w:val="none"/>
                <w:vertAlign w:val="baseline"/>
                <w:lang w:val="en-US" w:eastAsia="zh-CN"/>
              </w:rPr>
              <w:t>体位反馈</w:t>
            </w:r>
            <w:r>
              <w:rPr>
                <w:rFonts w:hint="eastAsia" w:ascii="宋体" w:hAnsi="宋体" w:cs="宋体"/>
                <w:highlight w:val="none"/>
                <w:vertAlign w:val="baseline"/>
                <w:lang w:val="en-US" w:eastAsia="zh-CN"/>
              </w:rPr>
              <w:t>模块包含PCB板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6" w:type="dxa"/>
            <w:gridSpan w:val="3"/>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宋体" w:hAnsi="宋体" w:cs="宋体"/>
                <w:b/>
                <w:bCs/>
                <w:highlight w:val="none"/>
                <w:vertAlign w:val="baseline"/>
                <w:lang w:val="en-US" w:eastAsia="zh-CN"/>
              </w:rPr>
              <w:t>产品</w:t>
            </w:r>
            <w:r>
              <w:rPr>
                <w:rFonts w:hint="eastAsia" w:ascii="宋体" w:hAnsi="宋体" w:eastAsia="宋体" w:cs="宋体"/>
                <w:b/>
                <w:bCs/>
                <w:highlight w:val="none"/>
                <w:vertAlign w:val="baseline"/>
                <w:lang w:val="en-US" w:eastAsia="zh-CN"/>
              </w:rPr>
              <w:t>技术需求说明书-非功能需求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shd w:val="clear" w:color="auto" w:fill="FFFFFF" w:themeFill="background1"/>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cs="宋体"/>
                <w:b/>
                <w:bCs/>
                <w:vertAlign w:val="baseline"/>
                <w:lang w:val="en-US" w:eastAsia="zh-CN"/>
              </w:rPr>
            </w:pPr>
            <w:r>
              <w:rPr>
                <w:rFonts w:hint="eastAsia" w:ascii="宋体" w:hAnsi="宋体" w:cs="宋体"/>
                <w:b/>
                <w:bCs/>
                <w:vertAlign w:val="baseline"/>
                <w:lang w:val="en-US" w:eastAsia="zh-CN"/>
              </w:rPr>
              <w:t>输入需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highlight w:val="none"/>
                <w:vertAlign w:val="baseline"/>
                <w:lang w:val="en-US" w:eastAsia="zh-CN" w:bidi="ar-SA"/>
              </w:rPr>
            </w:pPr>
            <w:r>
              <w:rPr>
                <w:rFonts w:hint="eastAsia" w:ascii="宋体" w:hAnsi="宋体" w:cs="宋体"/>
                <w:b/>
                <w:bCs/>
                <w:vertAlign w:val="baseline"/>
                <w:lang w:val="en-US" w:eastAsia="zh-CN"/>
              </w:rPr>
              <w:t>求序号</w:t>
            </w:r>
          </w:p>
        </w:tc>
        <w:tc>
          <w:tcPr>
            <w:tcW w:w="2487"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highlight w:val="none"/>
                <w:vertAlign w:val="baseline"/>
                <w:lang w:val="en-US" w:eastAsia="zh-CN" w:bidi="ar-SA"/>
              </w:rPr>
            </w:pPr>
            <w:r>
              <w:rPr>
                <w:rFonts w:hint="eastAsia" w:ascii="宋体" w:hAnsi="宋体" w:cs="宋体"/>
                <w:b/>
                <w:bCs/>
                <w:vertAlign w:val="baseline"/>
                <w:lang w:val="en-US" w:eastAsia="zh-CN"/>
              </w:rPr>
              <w:t>功能需求</w:t>
            </w:r>
          </w:p>
        </w:tc>
        <w:tc>
          <w:tcPr>
            <w:tcW w:w="5204" w:type="dxa"/>
            <w:shd w:val="clear" w:color="auto" w:fill="FFFFFF" w:themeFill="background1"/>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硬件实现方式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宋体"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1</w:t>
            </w:r>
            <w:r>
              <w:rPr>
                <w:rFonts w:hint="eastAsia" w:ascii="Times New Roman" w:hAnsi="Times New Roman" w:eastAsia="Times New Roman"/>
                <w:color w:val="auto"/>
                <w:sz w:val="21"/>
              </w:rPr>
              <w:t>0</w:t>
            </w:r>
            <w:r>
              <w:rPr>
                <w:rFonts w:hint="eastAsia" w:eastAsia="宋体"/>
                <w:color w:val="auto"/>
                <w:sz w:val="21"/>
                <w:lang w:val="en-US" w:eastAsia="zh-CN"/>
              </w:rPr>
              <w:t>6</w:t>
            </w:r>
          </w:p>
        </w:tc>
        <w:tc>
          <w:tcPr>
            <w:tcW w:w="2487" w:type="dxa"/>
            <w:vAlign w:val="center"/>
          </w:tcPr>
          <w:p>
            <w:pPr>
              <w:numPr>
                <w:ilvl w:val="0"/>
                <w:numId w:val="0"/>
              </w:numPr>
              <w:spacing w:beforeLines="0" w:afterLines="0"/>
              <w:ind w:left="0" w:leftChars="0" w:firstLine="0" w:firstLineChars="0"/>
              <w:rPr>
                <w:rFonts w:hint="eastAsia" w:ascii="Times New Roman" w:hAnsi="Times New Roman" w:eastAsia="Times New Roman" w:cs="Times New Roman"/>
                <w:color w:val="auto"/>
                <w:kern w:val="2"/>
                <w:sz w:val="21"/>
                <w:szCs w:val="24"/>
                <w:lang w:val="en-US" w:eastAsia="zh-CN" w:bidi="ar-SA"/>
              </w:rPr>
            </w:pPr>
            <w:r>
              <w:rPr>
                <w:rFonts w:hint="eastAsia"/>
                <w:color w:val="auto"/>
                <w:sz w:val="21"/>
              </w:rPr>
              <w:t>与电源的连接需标明相关信息</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标签上标明电源信息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宋体"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1</w:t>
            </w:r>
            <w:r>
              <w:rPr>
                <w:rFonts w:hint="eastAsia" w:ascii="Times New Roman" w:hAnsi="Times New Roman" w:eastAsia="Times New Roman"/>
                <w:color w:val="auto"/>
                <w:sz w:val="21"/>
              </w:rPr>
              <w:t>0</w:t>
            </w:r>
            <w:r>
              <w:rPr>
                <w:rFonts w:hint="eastAsia" w:eastAsia="宋体"/>
                <w:color w:val="auto"/>
                <w:sz w:val="21"/>
                <w:lang w:val="en-US" w:eastAsia="zh-CN"/>
              </w:rPr>
              <w:t>7</w:t>
            </w:r>
          </w:p>
        </w:tc>
        <w:tc>
          <w:tcPr>
            <w:tcW w:w="2487" w:type="dxa"/>
            <w:vAlign w:val="center"/>
          </w:tcPr>
          <w:p>
            <w:pPr>
              <w:spacing w:beforeLines="0" w:afterLines="0"/>
              <w:rPr>
                <w:rFonts w:hint="eastAsia" w:ascii="Times New Roman" w:hAnsi="Times New Roman" w:eastAsia="宋体" w:cs="Times New Roman"/>
                <w:color w:val="auto"/>
                <w:kern w:val="2"/>
                <w:sz w:val="21"/>
                <w:szCs w:val="24"/>
                <w:lang w:val="en-US" w:eastAsia="zh-CN" w:bidi="ar-SA"/>
              </w:rPr>
            </w:pPr>
            <w:r>
              <w:rPr>
                <w:rFonts w:hint="eastAsia" w:ascii="Times New Roman" w:hAnsi="Times New Roman"/>
                <w:color w:val="auto"/>
                <w:sz w:val="21"/>
              </w:rPr>
              <w:t>如有应用部分，应用部分应标记电击防护程度分类等相关符号；</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无应用部分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default" w:ascii="Times New Roman" w:hAnsi="Times New Roman" w:eastAsia="宋体"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1</w:t>
            </w:r>
            <w:r>
              <w:rPr>
                <w:rFonts w:hint="eastAsia"/>
                <w:color w:val="auto"/>
                <w:sz w:val="21"/>
                <w:lang w:val="en-US" w:eastAsia="zh-CN"/>
              </w:rPr>
              <w:t>08</w:t>
            </w:r>
          </w:p>
        </w:tc>
        <w:tc>
          <w:tcPr>
            <w:tcW w:w="2487" w:type="dxa"/>
            <w:vAlign w:val="center"/>
          </w:tcPr>
          <w:p>
            <w:pPr>
              <w:spacing w:beforeLines="0" w:afterLines="0"/>
              <w:rPr>
                <w:rFonts w:hint="eastAsia" w:ascii="Times New Roman" w:hAnsi="Times New Roman" w:eastAsia="宋体" w:cs="Times New Roman"/>
                <w:color w:val="auto"/>
                <w:kern w:val="2"/>
                <w:sz w:val="21"/>
                <w:szCs w:val="24"/>
                <w:lang w:val="en-US" w:eastAsia="zh-CN" w:bidi="ar-SA"/>
              </w:rPr>
            </w:pPr>
            <w:r>
              <w:rPr>
                <w:rFonts w:hint="eastAsia"/>
                <w:color w:val="auto"/>
                <w:sz w:val="21"/>
              </w:rPr>
              <w:t>安全符号和警告性的标识</w:t>
            </w:r>
            <w:r>
              <w:rPr>
                <w:rFonts w:hint="eastAsia" w:ascii="Times New Roman" w:hAnsi="Times New Roman"/>
                <w:color w:val="auto"/>
                <w:sz w:val="21"/>
              </w:rPr>
              <w:t>应有对能造成生理效应的危险适当标记，如激光；</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宋体" w:hAnsi="宋体" w:eastAsia="宋体" w:cs="宋体"/>
                <w:highlight w:val="none"/>
                <w:vertAlign w:val="baseline"/>
                <w:lang w:val="en-US" w:eastAsia="zh-CN"/>
              </w:rPr>
              <w:t>体位反馈</w:t>
            </w:r>
            <w:r>
              <w:rPr>
                <w:rFonts w:hint="eastAsia" w:ascii="宋体" w:hAnsi="宋体" w:cs="宋体"/>
                <w:highlight w:val="none"/>
                <w:vertAlign w:val="baseline"/>
                <w:lang w:val="en-US" w:eastAsia="zh-CN"/>
              </w:rPr>
              <w:t>模块增加</w:t>
            </w:r>
            <w:r>
              <w:rPr>
                <w:rFonts w:hint="eastAsia" w:ascii="宋体" w:hAnsi="宋体" w:cs="宋体"/>
                <w:kern w:val="2"/>
                <w:sz w:val="21"/>
                <w:szCs w:val="24"/>
                <w:vertAlign w:val="baseline"/>
                <w:lang w:val="en-US" w:eastAsia="zh-CN" w:bidi="ar-SA"/>
              </w:rPr>
              <w:t>激光</w:t>
            </w:r>
            <w:r>
              <w:rPr>
                <w:rFonts w:hint="eastAsia"/>
                <w:color w:val="auto"/>
                <w:sz w:val="21"/>
              </w:rPr>
              <w:t>警告性标识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default" w:ascii="Times New Roman" w:hAnsi="Times New Roman" w:eastAsia="宋体"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1</w:t>
            </w:r>
            <w:r>
              <w:rPr>
                <w:rFonts w:hint="eastAsia"/>
                <w:color w:val="auto"/>
                <w:sz w:val="21"/>
                <w:lang w:val="en-US" w:eastAsia="zh-CN"/>
              </w:rPr>
              <w:t>09</w:t>
            </w:r>
          </w:p>
        </w:tc>
        <w:tc>
          <w:tcPr>
            <w:tcW w:w="2487" w:type="dxa"/>
            <w:vAlign w:val="center"/>
          </w:tcPr>
          <w:p>
            <w:pPr>
              <w:spacing w:beforeLines="0" w:afterLines="0"/>
              <w:rPr>
                <w:rFonts w:hint="eastAsia" w:ascii="Times New Roman" w:hAnsi="Times New Roman" w:eastAsia="Times New Roman"/>
                <w:color w:val="auto"/>
                <w:sz w:val="21"/>
              </w:rPr>
            </w:pPr>
            <w:r>
              <w:rPr>
                <w:rFonts w:hint="eastAsia" w:ascii="Times New Roman" w:hAnsi="Times New Roman"/>
                <w:color w:val="auto"/>
                <w:sz w:val="21"/>
              </w:rPr>
              <w:t>熔断器，温度保护开关和热流保护开关：</w:t>
            </w:r>
          </w:p>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ascii="Times New Roman" w:hAnsi="Times New Roman"/>
                <w:color w:val="auto"/>
                <w:sz w:val="21"/>
              </w:rPr>
              <w:t>在其附近标上型号、额定值（电压、电流、运作速度、阻断电容），在随附文件中给出参考标记</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kern w:val="2"/>
                <w:sz w:val="21"/>
                <w:szCs w:val="24"/>
                <w:vertAlign w:val="baseline"/>
                <w:lang w:val="en-US" w:eastAsia="zh-CN" w:bidi="ar-SA"/>
              </w:rPr>
            </w:pPr>
            <w:r>
              <w:rPr>
                <w:rFonts w:hint="eastAsia" w:ascii="Times New Roman" w:hAnsi="Times New Roman"/>
                <w:color w:val="auto"/>
                <w:sz w:val="21"/>
              </w:rPr>
              <w:t>熔断器，温度保护开关</w:t>
            </w:r>
            <w:r>
              <w:rPr>
                <w:rFonts w:hint="eastAsia"/>
                <w:color w:val="auto"/>
                <w:sz w:val="21"/>
                <w:lang w:val="en-US" w:eastAsia="zh-CN"/>
              </w:rPr>
              <w:t>边上</w:t>
            </w:r>
            <w:r>
              <w:rPr>
                <w:rFonts w:hint="eastAsia" w:ascii="宋体" w:hAnsi="宋体" w:cs="宋体"/>
                <w:kern w:val="2"/>
                <w:sz w:val="21"/>
                <w:szCs w:val="24"/>
                <w:vertAlign w:val="baseline"/>
                <w:lang w:val="en-US" w:eastAsia="zh-CN" w:bidi="ar-SA"/>
              </w:rPr>
              <w:t>标签上标明</w:t>
            </w:r>
            <w:r>
              <w:rPr>
                <w:rFonts w:hint="eastAsia" w:ascii="Times New Roman" w:hAnsi="Times New Roman"/>
                <w:color w:val="auto"/>
                <w:sz w:val="21"/>
              </w:rPr>
              <w:t>型号</w:t>
            </w:r>
            <w:r>
              <w:rPr>
                <w:rFonts w:hint="eastAsia"/>
                <w:color w:val="auto"/>
                <w:sz w:val="21"/>
                <w:lang w:val="en-US" w:eastAsia="zh-CN"/>
              </w:rPr>
              <w:t>和</w:t>
            </w:r>
            <w:r>
              <w:rPr>
                <w:rFonts w:hint="eastAsia" w:ascii="Times New Roman" w:hAnsi="Times New Roman"/>
                <w:color w:val="auto"/>
                <w:sz w:val="21"/>
              </w:rPr>
              <w:t>额定值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宋体"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11</w:t>
            </w:r>
            <w:r>
              <w:rPr>
                <w:rFonts w:hint="eastAsia"/>
                <w:color w:val="auto"/>
                <w:sz w:val="21"/>
                <w:lang w:val="en-US" w:eastAsia="zh-CN"/>
              </w:rPr>
              <w:t>0</w:t>
            </w:r>
          </w:p>
        </w:tc>
        <w:tc>
          <w:tcPr>
            <w:tcW w:w="2487" w:type="dxa"/>
            <w:vAlign w:val="center"/>
          </w:tcPr>
          <w:p>
            <w:pPr>
              <w:spacing w:beforeLines="0" w:afterLines="0"/>
              <w:rPr>
                <w:rFonts w:hint="eastAsia" w:ascii="Times New Roman" w:hAnsi="Times New Roman" w:eastAsia="宋体" w:cs="Times New Roman"/>
                <w:color w:val="auto"/>
                <w:kern w:val="2"/>
                <w:sz w:val="21"/>
                <w:szCs w:val="24"/>
                <w:lang w:val="en-US" w:eastAsia="zh-CN" w:bidi="ar-SA"/>
              </w:rPr>
            </w:pPr>
            <w:r>
              <w:rPr>
                <w:rFonts w:hint="eastAsia" w:ascii="Times New Roman" w:hAnsi="Times New Roman"/>
                <w:color w:val="auto"/>
                <w:sz w:val="21"/>
              </w:rPr>
              <w:t>电源端子：在其附近标记出电源</w:t>
            </w:r>
            <w:r>
              <w:rPr>
                <w:rFonts w:hint="eastAsia"/>
                <w:color w:val="auto"/>
                <w:sz w:val="21"/>
                <w:lang w:eastAsia="zh-CN"/>
              </w:rPr>
              <w:t>要求</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kern w:val="2"/>
                <w:sz w:val="21"/>
                <w:szCs w:val="24"/>
                <w:vertAlign w:val="baseline"/>
                <w:lang w:val="en-US" w:eastAsia="zh-CN" w:bidi="ar-SA"/>
              </w:rPr>
            </w:pPr>
            <w:r>
              <w:rPr>
                <w:rFonts w:hint="eastAsia" w:ascii="Times New Roman" w:hAnsi="Times New Roman"/>
                <w:color w:val="auto"/>
                <w:sz w:val="21"/>
              </w:rPr>
              <w:t>电源端子</w:t>
            </w:r>
            <w:r>
              <w:rPr>
                <w:rFonts w:hint="eastAsia"/>
                <w:color w:val="auto"/>
                <w:sz w:val="21"/>
                <w:lang w:val="en-US" w:eastAsia="zh-CN"/>
              </w:rPr>
              <w:t>附近标记输入电源电压、频率信息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宋体"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11</w:t>
            </w:r>
            <w:r>
              <w:rPr>
                <w:rFonts w:hint="eastAsia"/>
                <w:color w:val="auto"/>
                <w:sz w:val="21"/>
                <w:lang w:val="en-US" w:eastAsia="zh-CN"/>
              </w:rPr>
              <w:t>1</w:t>
            </w:r>
          </w:p>
        </w:tc>
        <w:tc>
          <w:tcPr>
            <w:tcW w:w="2487"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ascii="Times New Roman" w:hAnsi="Times New Roman"/>
                <w:color w:val="auto"/>
                <w:sz w:val="21"/>
              </w:rPr>
              <w:t>导线：应标记导线的图号/线号/颜色/功能</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导线标记线号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宋体"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11</w:t>
            </w:r>
            <w:r>
              <w:rPr>
                <w:rFonts w:hint="eastAsia"/>
                <w:color w:val="auto"/>
                <w:sz w:val="21"/>
                <w:lang w:val="en-US" w:eastAsia="zh-CN"/>
              </w:rPr>
              <w:t>2</w:t>
            </w:r>
          </w:p>
        </w:tc>
        <w:tc>
          <w:tcPr>
            <w:tcW w:w="2487"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ascii="Times New Roman" w:hAnsi="Times New Roman"/>
                <w:color w:val="auto"/>
                <w:sz w:val="21"/>
              </w:rPr>
              <w:t>指示灯：应该明确定义指示灯的颜色及定义，并给出标示说明</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kern w:val="2"/>
                <w:sz w:val="21"/>
                <w:szCs w:val="24"/>
                <w:vertAlign w:val="baseline"/>
                <w:lang w:val="en-US" w:eastAsia="zh-CN" w:bidi="ar-SA"/>
              </w:rPr>
            </w:pPr>
            <w:r>
              <w:rPr>
                <w:rFonts w:hint="eastAsia" w:ascii="Times New Roman" w:hAnsi="Times New Roman"/>
                <w:color w:val="auto"/>
                <w:sz w:val="21"/>
              </w:rPr>
              <w:t>指示灯</w:t>
            </w:r>
            <w:r>
              <w:rPr>
                <w:rFonts w:hint="eastAsia"/>
                <w:color w:val="auto"/>
                <w:sz w:val="21"/>
                <w:lang w:val="en-US" w:eastAsia="zh-CN"/>
              </w:rPr>
              <w:t>下方进行说明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2</w:t>
            </w:r>
            <w:r>
              <w:rPr>
                <w:rFonts w:hint="eastAsia" w:ascii="Times New Roman" w:hAnsi="Times New Roman" w:eastAsia="Times New Roman"/>
                <w:color w:val="auto"/>
                <w:sz w:val="21"/>
              </w:rPr>
              <w:t>01</w:t>
            </w:r>
          </w:p>
        </w:tc>
        <w:tc>
          <w:tcPr>
            <w:tcW w:w="2487" w:type="dxa"/>
            <w:vAlign w:val="center"/>
          </w:tcPr>
          <w:p>
            <w:pPr>
              <w:spacing w:beforeLines="0" w:afterLines="0"/>
              <w:rPr>
                <w:rFonts w:hint="eastAsia" w:ascii="Times New Roman" w:hAnsi="Times New Roman"/>
                <w:color w:val="auto"/>
                <w:sz w:val="21"/>
              </w:rPr>
            </w:pPr>
            <w:r>
              <w:rPr>
                <w:rFonts w:hint="eastAsia" w:ascii="Times New Roman" w:hAnsi="Times New Roman"/>
                <w:color w:val="auto"/>
                <w:sz w:val="21"/>
              </w:rPr>
              <w:t>接地电阻：</w:t>
            </w:r>
          </w:p>
          <w:p>
            <w:pPr>
              <w:spacing w:beforeLines="0" w:afterLines="0"/>
              <w:rPr>
                <w:rFonts w:hint="eastAsia" w:ascii="Times New Roman" w:hAnsi="Times New Roman" w:eastAsia="宋体" w:cs="Times New Roman"/>
                <w:color w:val="auto"/>
                <w:kern w:val="2"/>
                <w:sz w:val="21"/>
                <w:szCs w:val="24"/>
                <w:lang w:val="en-US" w:eastAsia="zh-CN" w:bidi="ar-SA"/>
              </w:rPr>
            </w:pPr>
            <w:r>
              <w:rPr>
                <w:rFonts w:hint="eastAsia" w:ascii="Times New Roman" w:hAnsi="Times New Roman"/>
                <w:color w:val="auto"/>
                <w:sz w:val="21"/>
              </w:rPr>
              <w:t>应符合</w:t>
            </w:r>
            <w:r>
              <w:rPr>
                <w:rFonts w:hint="eastAsia" w:ascii="Times New Roman" w:hAnsi="Times New Roman" w:eastAsia="Times New Roman"/>
                <w:color w:val="auto"/>
                <w:sz w:val="21"/>
              </w:rPr>
              <w:t xml:space="preserve">GB 9706.1-2007 </w:t>
            </w:r>
            <w:r>
              <w:rPr>
                <w:rFonts w:hint="eastAsia" w:ascii="Times New Roman" w:hAnsi="Times New Roman"/>
                <w:color w:val="auto"/>
                <w:sz w:val="21"/>
              </w:rPr>
              <w:t>医用电气设备 第1部分：安全通用要求</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按照</w:t>
            </w:r>
            <w:r>
              <w:rPr>
                <w:rFonts w:hint="eastAsia" w:ascii="Times New Roman" w:hAnsi="Times New Roman" w:eastAsia="Times New Roman"/>
                <w:color w:val="auto"/>
                <w:sz w:val="21"/>
              </w:rPr>
              <w:t xml:space="preserve">GB 9706.1-2007 </w:t>
            </w:r>
            <w:r>
              <w:rPr>
                <w:rFonts w:hint="eastAsia" w:ascii="Times New Roman" w:hAnsi="Times New Roman"/>
                <w:color w:val="auto"/>
                <w:sz w:val="21"/>
              </w:rPr>
              <w:t>医用电气设备</w:t>
            </w:r>
            <w:r>
              <w:rPr>
                <w:rFonts w:hint="eastAsia"/>
                <w:color w:val="auto"/>
                <w:sz w:val="21"/>
                <w:lang w:val="en-US" w:eastAsia="zh-CN"/>
              </w:rPr>
              <w:t>进行系统设计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2</w:t>
            </w:r>
            <w:r>
              <w:rPr>
                <w:rFonts w:hint="eastAsia" w:ascii="Times New Roman" w:hAnsi="Times New Roman" w:eastAsia="Times New Roman"/>
                <w:color w:val="auto"/>
                <w:sz w:val="21"/>
              </w:rPr>
              <w:t>0</w:t>
            </w:r>
            <w:r>
              <w:rPr>
                <w:rFonts w:hint="eastAsia" w:ascii="Times New Roman" w:hAnsi="Times New Roman"/>
                <w:color w:val="auto"/>
                <w:sz w:val="21"/>
              </w:rPr>
              <w:t>2</w:t>
            </w:r>
          </w:p>
        </w:tc>
        <w:tc>
          <w:tcPr>
            <w:tcW w:w="2487" w:type="dxa"/>
            <w:vAlign w:val="center"/>
          </w:tcPr>
          <w:p>
            <w:pPr>
              <w:spacing w:beforeLines="0" w:afterLines="0"/>
              <w:rPr>
                <w:rFonts w:hint="eastAsia" w:ascii="Times New Roman" w:hAnsi="Times New Roman"/>
                <w:color w:val="auto"/>
                <w:sz w:val="21"/>
              </w:rPr>
            </w:pPr>
            <w:r>
              <w:rPr>
                <w:rFonts w:hint="eastAsia" w:ascii="Times New Roman" w:hAnsi="Times New Roman"/>
                <w:color w:val="auto"/>
                <w:sz w:val="21"/>
              </w:rPr>
              <w:t>漏电流：</w:t>
            </w:r>
          </w:p>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ascii="Times New Roman" w:hAnsi="Times New Roman"/>
                <w:color w:val="auto"/>
                <w:sz w:val="21"/>
              </w:rPr>
              <w:t>应符合</w:t>
            </w:r>
            <w:r>
              <w:rPr>
                <w:rFonts w:hint="eastAsia" w:ascii="Times New Roman" w:hAnsi="Times New Roman" w:eastAsia="Times New Roman"/>
                <w:color w:val="auto"/>
                <w:sz w:val="21"/>
              </w:rPr>
              <w:t xml:space="preserve">GB 9706.1-2007 </w:t>
            </w:r>
            <w:r>
              <w:rPr>
                <w:rFonts w:hint="eastAsia" w:ascii="Times New Roman" w:hAnsi="Times New Roman"/>
                <w:color w:val="auto"/>
                <w:sz w:val="21"/>
              </w:rPr>
              <w:t>医用电气设备 第1部分：安全通用要求</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按照</w:t>
            </w:r>
            <w:r>
              <w:rPr>
                <w:rFonts w:hint="eastAsia" w:ascii="Times New Roman" w:hAnsi="Times New Roman" w:eastAsia="Times New Roman"/>
                <w:color w:val="auto"/>
                <w:sz w:val="21"/>
              </w:rPr>
              <w:t xml:space="preserve">GB 9706.1-2007 </w:t>
            </w:r>
            <w:r>
              <w:rPr>
                <w:rFonts w:hint="eastAsia" w:ascii="Times New Roman" w:hAnsi="Times New Roman"/>
                <w:color w:val="auto"/>
                <w:sz w:val="21"/>
              </w:rPr>
              <w:t>医用电气设备</w:t>
            </w:r>
            <w:r>
              <w:rPr>
                <w:rFonts w:hint="eastAsia"/>
                <w:color w:val="auto"/>
                <w:sz w:val="21"/>
                <w:lang w:val="en-US" w:eastAsia="zh-CN"/>
              </w:rPr>
              <w:t>进行系统设计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2</w:t>
            </w:r>
            <w:r>
              <w:rPr>
                <w:rFonts w:hint="eastAsia" w:ascii="Times New Roman" w:hAnsi="Times New Roman" w:eastAsia="Times New Roman"/>
                <w:color w:val="auto"/>
                <w:sz w:val="21"/>
              </w:rPr>
              <w:t>0</w:t>
            </w:r>
            <w:r>
              <w:rPr>
                <w:rFonts w:hint="eastAsia" w:ascii="Times New Roman" w:hAnsi="Times New Roman"/>
                <w:color w:val="auto"/>
                <w:sz w:val="21"/>
              </w:rPr>
              <w:t>3</w:t>
            </w:r>
          </w:p>
        </w:tc>
        <w:tc>
          <w:tcPr>
            <w:tcW w:w="2487" w:type="dxa"/>
            <w:vAlign w:val="center"/>
          </w:tcPr>
          <w:p>
            <w:pPr>
              <w:spacing w:beforeLines="0" w:afterLines="0"/>
              <w:rPr>
                <w:rFonts w:hint="eastAsia" w:ascii="Times New Roman" w:hAnsi="Times New Roman"/>
                <w:color w:val="auto"/>
                <w:sz w:val="21"/>
              </w:rPr>
            </w:pPr>
            <w:r>
              <w:rPr>
                <w:rFonts w:hint="eastAsia" w:ascii="Times New Roman" w:hAnsi="Times New Roman"/>
                <w:color w:val="auto"/>
                <w:sz w:val="21"/>
              </w:rPr>
              <w:t>绝缘：</w:t>
            </w:r>
          </w:p>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ascii="Times New Roman" w:hAnsi="Times New Roman"/>
                <w:color w:val="auto"/>
                <w:sz w:val="21"/>
              </w:rPr>
              <w:t>应符合</w:t>
            </w:r>
            <w:r>
              <w:rPr>
                <w:rFonts w:hint="eastAsia" w:ascii="Times New Roman" w:hAnsi="Times New Roman" w:eastAsia="Times New Roman"/>
                <w:color w:val="auto"/>
                <w:sz w:val="21"/>
              </w:rPr>
              <w:t xml:space="preserve">GB 9706.1-2007 </w:t>
            </w:r>
            <w:r>
              <w:rPr>
                <w:rFonts w:hint="eastAsia" w:ascii="Times New Roman" w:hAnsi="Times New Roman"/>
                <w:color w:val="auto"/>
                <w:sz w:val="21"/>
              </w:rPr>
              <w:t>医用电气设备 第1部分：安全通用要求</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按照</w:t>
            </w:r>
            <w:r>
              <w:rPr>
                <w:rFonts w:hint="eastAsia" w:ascii="Times New Roman" w:hAnsi="Times New Roman" w:eastAsia="Times New Roman"/>
                <w:color w:val="auto"/>
                <w:sz w:val="21"/>
              </w:rPr>
              <w:t xml:space="preserve">GB 9706.1-2007 </w:t>
            </w:r>
            <w:r>
              <w:rPr>
                <w:rFonts w:hint="eastAsia" w:ascii="Times New Roman" w:hAnsi="Times New Roman"/>
                <w:color w:val="auto"/>
                <w:sz w:val="21"/>
              </w:rPr>
              <w:t>医用电气设备</w:t>
            </w:r>
            <w:r>
              <w:rPr>
                <w:rFonts w:hint="eastAsia"/>
                <w:color w:val="auto"/>
                <w:sz w:val="21"/>
                <w:lang w:val="en-US" w:eastAsia="zh-CN"/>
              </w:rPr>
              <w:t>进行系统设计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2</w:t>
            </w:r>
            <w:r>
              <w:rPr>
                <w:rFonts w:hint="eastAsia" w:ascii="Times New Roman" w:hAnsi="Times New Roman" w:eastAsia="Times New Roman"/>
                <w:color w:val="auto"/>
                <w:sz w:val="21"/>
              </w:rPr>
              <w:t>0</w:t>
            </w:r>
            <w:r>
              <w:rPr>
                <w:rFonts w:hint="eastAsia" w:ascii="Times New Roman" w:hAnsi="Times New Roman"/>
                <w:color w:val="auto"/>
                <w:sz w:val="21"/>
              </w:rPr>
              <w:t>4</w:t>
            </w:r>
          </w:p>
        </w:tc>
        <w:tc>
          <w:tcPr>
            <w:tcW w:w="2487" w:type="dxa"/>
            <w:vAlign w:val="center"/>
          </w:tcPr>
          <w:p>
            <w:pPr>
              <w:spacing w:beforeLines="0" w:afterLines="0"/>
              <w:rPr>
                <w:rFonts w:hint="eastAsia" w:ascii="Times New Roman" w:hAnsi="Times New Roman"/>
                <w:color w:val="auto"/>
                <w:sz w:val="21"/>
              </w:rPr>
            </w:pPr>
            <w:r>
              <w:rPr>
                <w:rFonts w:hint="eastAsia" w:ascii="Times New Roman" w:hAnsi="Times New Roman"/>
                <w:color w:val="auto"/>
                <w:sz w:val="21"/>
              </w:rPr>
              <w:t>爬电距离和电气间隙：</w:t>
            </w:r>
          </w:p>
          <w:p>
            <w:pPr>
              <w:spacing w:beforeLines="0" w:afterLines="0"/>
              <w:rPr>
                <w:rFonts w:hint="eastAsia" w:ascii="Times New Roman" w:hAnsi="Times New Roman" w:eastAsia="宋体" w:cs="Times New Roman"/>
                <w:color w:val="auto"/>
                <w:kern w:val="2"/>
                <w:sz w:val="21"/>
                <w:szCs w:val="24"/>
                <w:lang w:val="en-US" w:eastAsia="zh-CN" w:bidi="ar-SA"/>
              </w:rPr>
            </w:pPr>
            <w:r>
              <w:rPr>
                <w:rFonts w:hint="eastAsia" w:ascii="Times New Roman" w:hAnsi="Times New Roman"/>
                <w:color w:val="auto"/>
                <w:sz w:val="21"/>
              </w:rPr>
              <w:t>应符合</w:t>
            </w:r>
            <w:r>
              <w:rPr>
                <w:rFonts w:hint="eastAsia" w:ascii="Times New Roman" w:hAnsi="Times New Roman" w:eastAsia="Times New Roman"/>
                <w:color w:val="auto"/>
                <w:sz w:val="21"/>
              </w:rPr>
              <w:t xml:space="preserve">GB 9706.1-2007 </w:t>
            </w:r>
            <w:r>
              <w:rPr>
                <w:rFonts w:hint="eastAsia" w:ascii="Times New Roman" w:hAnsi="Times New Roman"/>
                <w:color w:val="auto"/>
                <w:sz w:val="21"/>
              </w:rPr>
              <w:t>医用电气设备 第1部分：安全通用要求</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按照</w:t>
            </w:r>
            <w:r>
              <w:rPr>
                <w:rFonts w:hint="eastAsia" w:ascii="Times New Roman" w:hAnsi="Times New Roman" w:eastAsia="Times New Roman"/>
                <w:color w:val="auto"/>
                <w:sz w:val="21"/>
              </w:rPr>
              <w:t xml:space="preserve">GB 9706.1-2007 </w:t>
            </w:r>
            <w:r>
              <w:rPr>
                <w:rFonts w:hint="eastAsia" w:ascii="Times New Roman" w:hAnsi="Times New Roman"/>
                <w:color w:val="auto"/>
                <w:sz w:val="21"/>
              </w:rPr>
              <w:t>医用电气设备</w:t>
            </w:r>
            <w:r>
              <w:rPr>
                <w:rFonts w:hint="eastAsia"/>
                <w:color w:val="auto"/>
                <w:sz w:val="21"/>
                <w:lang w:val="en-US" w:eastAsia="zh-CN"/>
              </w:rPr>
              <w:t>进行系统设计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3</w:t>
            </w:r>
            <w:r>
              <w:rPr>
                <w:rFonts w:hint="eastAsia" w:ascii="Times New Roman" w:hAnsi="Times New Roman" w:eastAsia="Times New Roman"/>
                <w:color w:val="auto"/>
                <w:sz w:val="21"/>
              </w:rPr>
              <w:t>01</w:t>
            </w:r>
          </w:p>
        </w:tc>
        <w:tc>
          <w:tcPr>
            <w:tcW w:w="2487" w:type="dxa"/>
            <w:vAlign w:val="center"/>
          </w:tcPr>
          <w:p>
            <w:pPr>
              <w:spacing w:beforeLines="0" w:afterLines="0"/>
              <w:rPr>
                <w:rFonts w:hint="eastAsia" w:ascii="Times New Roman" w:hAnsi="Times New Roman"/>
                <w:color w:val="auto"/>
                <w:sz w:val="21"/>
              </w:rPr>
            </w:pPr>
            <w:r>
              <w:rPr>
                <w:rFonts w:hint="eastAsia" w:ascii="Times New Roman" w:hAnsi="Times New Roman"/>
                <w:color w:val="auto"/>
                <w:sz w:val="21"/>
              </w:rPr>
              <w:t>辐射：</w:t>
            </w:r>
          </w:p>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ascii="Times New Roman" w:hAnsi="Times New Roman"/>
                <w:color w:val="auto"/>
                <w:sz w:val="21"/>
              </w:rPr>
              <w:t>应符合YY 0505-2012《医用电气设备 第1-2部分 安全通用要求并列标准 电磁兼容 要求和试验》的要求</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按照</w:t>
            </w:r>
            <w:r>
              <w:rPr>
                <w:rFonts w:hint="eastAsia" w:ascii="Times New Roman" w:hAnsi="Times New Roman"/>
                <w:color w:val="auto"/>
                <w:sz w:val="21"/>
              </w:rPr>
              <w:t>YY 0505-2012《医用电气设备 第1-2部分 安全通用要求并列标准 电磁兼容 要求和试验》的要求</w:t>
            </w:r>
            <w:r>
              <w:rPr>
                <w:rFonts w:hint="eastAsia"/>
                <w:color w:val="auto"/>
                <w:sz w:val="21"/>
                <w:lang w:val="en-US" w:eastAsia="zh-CN"/>
              </w:rPr>
              <w:t>进行系统设计和选型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3</w:t>
            </w:r>
            <w:r>
              <w:rPr>
                <w:rFonts w:hint="eastAsia" w:ascii="Times New Roman" w:hAnsi="Times New Roman" w:eastAsia="Times New Roman"/>
                <w:color w:val="auto"/>
                <w:sz w:val="21"/>
              </w:rPr>
              <w:t>0</w:t>
            </w:r>
            <w:r>
              <w:rPr>
                <w:rFonts w:hint="eastAsia" w:ascii="Times New Roman" w:hAnsi="Times New Roman"/>
                <w:color w:val="auto"/>
                <w:sz w:val="21"/>
              </w:rPr>
              <w:t>2</w:t>
            </w:r>
          </w:p>
        </w:tc>
        <w:tc>
          <w:tcPr>
            <w:tcW w:w="2487" w:type="dxa"/>
            <w:vAlign w:val="center"/>
          </w:tcPr>
          <w:p>
            <w:pPr>
              <w:spacing w:beforeLines="0" w:afterLines="0"/>
              <w:rPr>
                <w:rFonts w:hint="eastAsia" w:ascii="Times New Roman" w:hAnsi="Times New Roman"/>
                <w:color w:val="auto"/>
                <w:sz w:val="21"/>
              </w:rPr>
            </w:pPr>
            <w:r>
              <w:rPr>
                <w:rFonts w:hint="eastAsia" w:ascii="Times New Roman" w:hAnsi="Times New Roman"/>
                <w:color w:val="auto"/>
                <w:sz w:val="21"/>
              </w:rPr>
              <w:t>传导发射：</w:t>
            </w:r>
          </w:p>
          <w:p>
            <w:pPr>
              <w:spacing w:beforeLines="0" w:afterLines="0"/>
              <w:rPr>
                <w:rFonts w:hint="eastAsia" w:ascii="Times New Roman" w:hAnsi="Times New Roman" w:eastAsia="宋体" w:cs="Times New Roman"/>
                <w:color w:val="auto"/>
                <w:kern w:val="2"/>
                <w:sz w:val="21"/>
                <w:szCs w:val="24"/>
                <w:lang w:val="en-US" w:eastAsia="zh-CN" w:bidi="ar-SA"/>
              </w:rPr>
            </w:pPr>
            <w:r>
              <w:rPr>
                <w:rFonts w:hint="eastAsia" w:ascii="Times New Roman" w:hAnsi="Times New Roman"/>
                <w:color w:val="auto"/>
                <w:sz w:val="21"/>
              </w:rPr>
              <w:t>应符合YY 0505-2012《医用电气设备 第1-2部分 安全通用要求并列标准 电磁兼容 要求和试验》的要求</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按照</w:t>
            </w:r>
            <w:r>
              <w:rPr>
                <w:rFonts w:hint="eastAsia" w:ascii="Times New Roman" w:hAnsi="Times New Roman"/>
                <w:color w:val="auto"/>
                <w:sz w:val="21"/>
              </w:rPr>
              <w:t>YY 0505-2012《医用电气设备 第1-2部分 安全通用要求并列标准 电磁兼容 要求和试验》的要求</w:t>
            </w:r>
            <w:r>
              <w:rPr>
                <w:rFonts w:hint="eastAsia"/>
                <w:color w:val="auto"/>
                <w:sz w:val="21"/>
                <w:lang w:val="en-US" w:eastAsia="zh-CN"/>
              </w:rPr>
              <w:t>进行系统设计和选型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3</w:t>
            </w:r>
            <w:r>
              <w:rPr>
                <w:rFonts w:hint="eastAsia" w:ascii="Times New Roman" w:hAnsi="Times New Roman" w:eastAsia="Times New Roman"/>
                <w:color w:val="auto"/>
                <w:sz w:val="21"/>
              </w:rPr>
              <w:t>0</w:t>
            </w:r>
            <w:r>
              <w:rPr>
                <w:rFonts w:hint="eastAsia" w:ascii="Times New Roman" w:hAnsi="Times New Roman"/>
                <w:color w:val="auto"/>
                <w:sz w:val="21"/>
              </w:rPr>
              <w:t>3</w:t>
            </w:r>
          </w:p>
        </w:tc>
        <w:tc>
          <w:tcPr>
            <w:tcW w:w="2487" w:type="dxa"/>
            <w:vAlign w:val="center"/>
          </w:tcPr>
          <w:p>
            <w:pPr>
              <w:spacing w:beforeLines="0" w:afterLines="0"/>
              <w:rPr>
                <w:rFonts w:hint="eastAsia" w:ascii="Times New Roman" w:hAnsi="Times New Roman"/>
                <w:color w:val="auto"/>
                <w:sz w:val="21"/>
              </w:rPr>
            </w:pPr>
            <w:r>
              <w:rPr>
                <w:rFonts w:hint="eastAsia" w:ascii="Times New Roman" w:hAnsi="Times New Roman"/>
                <w:color w:val="auto"/>
                <w:sz w:val="21"/>
              </w:rPr>
              <w:t>静电放电：</w:t>
            </w:r>
          </w:p>
          <w:p>
            <w:pPr>
              <w:spacing w:beforeLines="0" w:afterLines="0"/>
              <w:rPr>
                <w:rFonts w:hint="eastAsia" w:ascii="Times New Roman" w:hAnsi="Times New Roman" w:eastAsia="宋体" w:cs="Times New Roman"/>
                <w:color w:val="auto"/>
                <w:kern w:val="2"/>
                <w:sz w:val="21"/>
                <w:szCs w:val="24"/>
                <w:lang w:val="en-US" w:eastAsia="zh-CN" w:bidi="ar-SA"/>
              </w:rPr>
            </w:pPr>
            <w:r>
              <w:rPr>
                <w:rFonts w:hint="eastAsia" w:ascii="Times New Roman" w:hAnsi="Times New Roman"/>
                <w:color w:val="auto"/>
                <w:sz w:val="21"/>
              </w:rPr>
              <w:t>应符合YY 0505-2012《医用电气设备 第1-2部分 安全通用要求并列标准 电磁兼容 要求和试验》的要求</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按照</w:t>
            </w:r>
            <w:r>
              <w:rPr>
                <w:rFonts w:hint="eastAsia" w:ascii="Times New Roman" w:hAnsi="Times New Roman"/>
                <w:color w:val="auto"/>
                <w:sz w:val="21"/>
              </w:rPr>
              <w:t>YY 0505-2012《医用电气设备 第1-2部分 安全通用要求并列标准 电磁兼容 要求和试验》的要求</w:t>
            </w:r>
            <w:r>
              <w:rPr>
                <w:rFonts w:hint="eastAsia"/>
                <w:color w:val="auto"/>
                <w:sz w:val="21"/>
                <w:lang w:val="en-US" w:eastAsia="zh-CN"/>
              </w:rPr>
              <w:t>进行系统设计和选型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3</w:t>
            </w:r>
            <w:r>
              <w:rPr>
                <w:rFonts w:hint="eastAsia" w:ascii="Times New Roman" w:hAnsi="Times New Roman" w:eastAsia="Times New Roman"/>
                <w:color w:val="auto"/>
                <w:sz w:val="21"/>
              </w:rPr>
              <w:t>0</w:t>
            </w:r>
            <w:r>
              <w:rPr>
                <w:rFonts w:hint="eastAsia" w:ascii="Times New Roman" w:hAnsi="Times New Roman"/>
                <w:color w:val="auto"/>
                <w:sz w:val="21"/>
              </w:rPr>
              <w:t>4</w:t>
            </w:r>
          </w:p>
        </w:tc>
        <w:tc>
          <w:tcPr>
            <w:tcW w:w="2487" w:type="dxa"/>
            <w:vAlign w:val="center"/>
          </w:tcPr>
          <w:p>
            <w:pPr>
              <w:spacing w:beforeLines="0" w:afterLines="0"/>
              <w:rPr>
                <w:rFonts w:hint="eastAsia" w:ascii="Times New Roman" w:hAnsi="Times New Roman"/>
                <w:color w:val="auto"/>
                <w:sz w:val="21"/>
              </w:rPr>
            </w:pPr>
            <w:r>
              <w:rPr>
                <w:rFonts w:hint="eastAsia" w:ascii="Times New Roman" w:hAnsi="Times New Roman"/>
                <w:color w:val="auto"/>
                <w:sz w:val="21"/>
              </w:rPr>
              <w:t>射频磁场辐射：</w:t>
            </w:r>
          </w:p>
          <w:p>
            <w:pPr>
              <w:spacing w:beforeLines="0" w:afterLines="0"/>
              <w:rPr>
                <w:rFonts w:hint="eastAsia" w:ascii="Times New Roman" w:hAnsi="Times New Roman" w:eastAsia="宋体" w:cs="Times New Roman"/>
                <w:color w:val="auto"/>
                <w:kern w:val="2"/>
                <w:sz w:val="21"/>
                <w:szCs w:val="24"/>
                <w:lang w:val="en-US" w:eastAsia="zh-CN" w:bidi="ar-SA"/>
              </w:rPr>
            </w:pPr>
            <w:r>
              <w:rPr>
                <w:rFonts w:hint="eastAsia" w:ascii="Times New Roman" w:hAnsi="Times New Roman"/>
                <w:color w:val="auto"/>
                <w:sz w:val="21"/>
              </w:rPr>
              <w:t>应符合YY 0505-2012《医用电气设备 第1-2部分 安全通用要求并列标准 电磁兼容 要求和试验》的要求</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按照</w:t>
            </w:r>
            <w:r>
              <w:rPr>
                <w:rFonts w:hint="eastAsia" w:ascii="Times New Roman" w:hAnsi="Times New Roman"/>
                <w:color w:val="auto"/>
                <w:sz w:val="21"/>
              </w:rPr>
              <w:t>YY 0505-2012《医用电气设备 第1-2部分 安全通用要求并列标准 电磁兼容 要求和试验》的要求</w:t>
            </w:r>
            <w:r>
              <w:rPr>
                <w:rFonts w:hint="eastAsia"/>
                <w:color w:val="auto"/>
                <w:sz w:val="21"/>
                <w:lang w:val="en-US" w:eastAsia="zh-CN"/>
              </w:rPr>
              <w:t>进行系统设计和选型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3</w:t>
            </w:r>
            <w:r>
              <w:rPr>
                <w:rFonts w:hint="eastAsia" w:ascii="Times New Roman" w:hAnsi="Times New Roman" w:eastAsia="Times New Roman"/>
                <w:color w:val="auto"/>
                <w:sz w:val="21"/>
              </w:rPr>
              <w:t>0</w:t>
            </w:r>
            <w:r>
              <w:rPr>
                <w:rFonts w:hint="eastAsia" w:ascii="Times New Roman" w:hAnsi="Times New Roman"/>
                <w:color w:val="auto"/>
                <w:sz w:val="21"/>
              </w:rPr>
              <w:t>5</w:t>
            </w:r>
          </w:p>
        </w:tc>
        <w:tc>
          <w:tcPr>
            <w:tcW w:w="2487" w:type="dxa"/>
            <w:vAlign w:val="center"/>
          </w:tcPr>
          <w:p>
            <w:pPr>
              <w:spacing w:beforeLines="0" w:afterLines="0"/>
              <w:rPr>
                <w:rFonts w:hint="eastAsia" w:ascii="Times New Roman" w:hAnsi="Times New Roman"/>
                <w:color w:val="auto"/>
                <w:sz w:val="21"/>
              </w:rPr>
            </w:pPr>
            <w:r>
              <w:rPr>
                <w:rFonts w:hint="eastAsia" w:ascii="Times New Roman" w:hAnsi="Times New Roman"/>
                <w:color w:val="auto"/>
                <w:sz w:val="21"/>
              </w:rPr>
              <w:t>脉冲群：</w:t>
            </w:r>
          </w:p>
          <w:p>
            <w:pPr>
              <w:spacing w:beforeLines="0" w:afterLines="0"/>
              <w:rPr>
                <w:rFonts w:hint="eastAsia" w:ascii="Times New Roman" w:hAnsi="Times New Roman" w:eastAsia="宋体" w:cs="Times New Roman"/>
                <w:color w:val="auto"/>
                <w:kern w:val="2"/>
                <w:sz w:val="21"/>
                <w:szCs w:val="24"/>
                <w:lang w:val="en-US" w:eastAsia="zh-CN" w:bidi="ar-SA"/>
              </w:rPr>
            </w:pPr>
            <w:r>
              <w:rPr>
                <w:rFonts w:hint="eastAsia" w:ascii="Times New Roman" w:hAnsi="Times New Roman"/>
                <w:color w:val="auto"/>
                <w:sz w:val="21"/>
              </w:rPr>
              <w:t>应符合YY 0505-2012《医用电气设备 第1-2部分 安全通用要求并列标准 电磁兼容 要求和试验》的要求</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按照</w:t>
            </w:r>
            <w:r>
              <w:rPr>
                <w:rFonts w:hint="eastAsia" w:ascii="Times New Roman" w:hAnsi="Times New Roman"/>
                <w:color w:val="auto"/>
                <w:sz w:val="21"/>
              </w:rPr>
              <w:t>YY 0505-2012《医用电气设备 第1-2部分 安全通用要求并列标准 电磁兼容 要求和试验》的要求</w:t>
            </w:r>
            <w:r>
              <w:rPr>
                <w:rFonts w:hint="eastAsia"/>
                <w:color w:val="auto"/>
                <w:sz w:val="21"/>
                <w:lang w:val="en-US" w:eastAsia="zh-CN"/>
              </w:rPr>
              <w:t>进行系统设计和选型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3</w:t>
            </w:r>
            <w:r>
              <w:rPr>
                <w:rFonts w:hint="eastAsia" w:ascii="Times New Roman" w:hAnsi="Times New Roman" w:eastAsia="Times New Roman"/>
                <w:color w:val="auto"/>
                <w:sz w:val="21"/>
              </w:rPr>
              <w:t>0</w:t>
            </w:r>
            <w:r>
              <w:rPr>
                <w:rFonts w:hint="eastAsia" w:ascii="Times New Roman" w:hAnsi="Times New Roman"/>
                <w:color w:val="auto"/>
                <w:sz w:val="21"/>
              </w:rPr>
              <w:t>6</w:t>
            </w:r>
          </w:p>
        </w:tc>
        <w:tc>
          <w:tcPr>
            <w:tcW w:w="2487" w:type="dxa"/>
            <w:vAlign w:val="center"/>
          </w:tcPr>
          <w:p>
            <w:pPr>
              <w:spacing w:beforeLines="0" w:afterLines="0"/>
              <w:rPr>
                <w:rFonts w:hint="eastAsia" w:ascii="Times New Roman" w:hAnsi="Times New Roman"/>
                <w:color w:val="auto"/>
                <w:sz w:val="21"/>
              </w:rPr>
            </w:pPr>
            <w:r>
              <w:rPr>
                <w:rFonts w:hint="eastAsia" w:ascii="Times New Roman" w:hAnsi="Times New Roman"/>
                <w:color w:val="auto"/>
                <w:sz w:val="21"/>
              </w:rPr>
              <w:t>浪涌：</w:t>
            </w:r>
          </w:p>
          <w:p>
            <w:pPr>
              <w:spacing w:beforeLines="0" w:afterLines="0"/>
              <w:rPr>
                <w:rFonts w:hint="eastAsia" w:ascii="Times New Roman" w:hAnsi="Times New Roman" w:eastAsia="宋体" w:cs="Times New Roman"/>
                <w:color w:val="auto"/>
                <w:kern w:val="2"/>
                <w:sz w:val="21"/>
                <w:szCs w:val="24"/>
                <w:lang w:val="en-US" w:eastAsia="zh-CN" w:bidi="ar-SA"/>
              </w:rPr>
            </w:pPr>
            <w:r>
              <w:rPr>
                <w:rFonts w:hint="eastAsia" w:ascii="Times New Roman" w:hAnsi="Times New Roman"/>
                <w:color w:val="auto"/>
                <w:sz w:val="21"/>
              </w:rPr>
              <w:t>应符合YY 0505-2012《医用电气设备 第1-2部分 安全通用要求并列标准 电磁兼容 要求和试验》的要求</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按照</w:t>
            </w:r>
            <w:r>
              <w:rPr>
                <w:rFonts w:hint="eastAsia" w:ascii="Times New Roman" w:hAnsi="Times New Roman"/>
                <w:color w:val="auto"/>
                <w:sz w:val="21"/>
              </w:rPr>
              <w:t>YY 0505-2012《医用电气设备 第1-2部分 安全通用要求并列标准 电磁兼容 要求和试验》的要求</w:t>
            </w:r>
            <w:r>
              <w:rPr>
                <w:rFonts w:hint="eastAsia"/>
                <w:color w:val="auto"/>
                <w:sz w:val="21"/>
                <w:lang w:val="en-US" w:eastAsia="zh-CN"/>
              </w:rPr>
              <w:t>进行系统设计和选型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3</w:t>
            </w:r>
            <w:r>
              <w:rPr>
                <w:rFonts w:hint="eastAsia" w:ascii="Times New Roman" w:hAnsi="Times New Roman" w:eastAsia="Times New Roman"/>
                <w:color w:val="auto"/>
                <w:sz w:val="21"/>
              </w:rPr>
              <w:t>0</w:t>
            </w:r>
            <w:r>
              <w:rPr>
                <w:rFonts w:hint="eastAsia" w:ascii="Times New Roman" w:hAnsi="Times New Roman"/>
                <w:color w:val="auto"/>
                <w:sz w:val="21"/>
              </w:rPr>
              <w:t>7</w:t>
            </w:r>
          </w:p>
        </w:tc>
        <w:tc>
          <w:tcPr>
            <w:tcW w:w="2487" w:type="dxa"/>
            <w:vAlign w:val="center"/>
          </w:tcPr>
          <w:p>
            <w:pPr>
              <w:spacing w:beforeLines="0" w:afterLines="0"/>
              <w:rPr>
                <w:rFonts w:hint="eastAsia" w:ascii="Times New Roman" w:hAnsi="Times New Roman"/>
                <w:color w:val="auto"/>
                <w:sz w:val="21"/>
              </w:rPr>
            </w:pPr>
            <w:r>
              <w:rPr>
                <w:rFonts w:hint="eastAsia" w:ascii="Times New Roman" w:hAnsi="Times New Roman"/>
                <w:color w:val="auto"/>
                <w:sz w:val="21"/>
              </w:rPr>
              <w:t>射频场传导骚扰：</w:t>
            </w:r>
          </w:p>
          <w:p>
            <w:pPr>
              <w:spacing w:beforeLines="0" w:afterLines="0"/>
              <w:rPr>
                <w:rFonts w:hint="eastAsia" w:ascii="Times New Roman" w:hAnsi="Times New Roman" w:eastAsia="宋体" w:cs="Times New Roman"/>
                <w:color w:val="auto"/>
                <w:kern w:val="2"/>
                <w:sz w:val="21"/>
                <w:szCs w:val="24"/>
                <w:lang w:val="en-US" w:eastAsia="zh-CN" w:bidi="ar-SA"/>
              </w:rPr>
            </w:pPr>
            <w:r>
              <w:rPr>
                <w:rFonts w:hint="eastAsia" w:ascii="Times New Roman" w:hAnsi="Times New Roman"/>
                <w:color w:val="auto"/>
                <w:sz w:val="21"/>
              </w:rPr>
              <w:t>应符合YY 0505-2012《医用电气设备 第1-2部分 安全通用要求并列标准 电磁兼容 要求和试验》的要求</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按照</w:t>
            </w:r>
            <w:r>
              <w:rPr>
                <w:rFonts w:hint="eastAsia" w:ascii="Times New Roman" w:hAnsi="Times New Roman"/>
                <w:color w:val="auto"/>
                <w:sz w:val="21"/>
              </w:rPr>
              <w:t>YY 0505-2012《医用电气设备 第1-2部分 安全通用要求并列标准 电磁兼容 要求和试验》的要求</w:t>
            </w:r>
            <w:r>
              <w:rPr>
                <w:rFonts w:hint="eastAsia"/>
                <w:color w:val="auto"/>
                <w:sz w:val="21"/>
                <w:lang w:val="en-US" w:eastAsia="zh-CN"/>
              </w:rPr>
              <w:t>进行系统设计和选型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3</w:t>
            </w:r>
            <w:r>
              <w:rPr>
                <w:rFonts w:hint="eastAsia" w:ascii="Times New Roman" w:hAnsi="Times New Roman" w:eastAsia="Times New Roman"/>
                <w:color w:val="auto"/>
                <w:sz w:val="21"/>
              </w:rPr>
              <w:t>0</w:t>
            </w:r>
            <w:r>
              <w:rPr>
                <w:rFonts w:hint="eastAsia" w:ascii="Times New Roman" w:hAnsi="Times New Roman"/>
                <w:color w:val="auto"/>
                <w:sz w:val="21"/>
              </w:rPr>
              <w:t>8</w:t>
            </w:r>
          </w:p>
        </w:tc>
        <w:tc>
          <w:tcPr>
            <w:tcW w:w="2487" w:type="dxa"/>
            <w:vAlign w:val="center"/>
          </w:tcPr>
          <w:p>
            <w:pPr>
              <w:spacing w:beforeLines="0" w:afterLines="0"/>
              <w:rPr>
                <w:rFonts w:hint="eastAsia" w:ascii="Times New Roman" w:hAnsi="Times New Roman"/>
                <w:color w:val="auto"/>
                <w:sz w:val="21"/>
              </w:rPr>
            </w:pPr>
            <w:r>
              <w:rPr>
                <w:rFonts w:hint="eastAsia" w:ascii="Times New Roman" w:hAnsi="Times New Roman"/>
                <w:color w:val="auto"/>
                <w:sz w:val="21"/>
              </w:rPr>
              <w:t>电压暂降、短时中断：</w:t>
            </w:r>
          </w:p>
          <w:p>
            <w:pPr>
              <w:spacing w:beforeLines="0" w:afterLines="0"/>
              <w:rPr>
                <w:rFonts w:hint="eastAsia" w:ascii="Times New Roman" w:hAnsi="Times New Roman" w:eastAsia="宋体" w:cs="Times New Roman"/>
                <w:color w:val="auto"/>
                <w:kern w:val="2"/>
                <w:sz w:val="21"/>
                <w:szCs w:val="24"/>
                <w:lang w:val="en-US" w:eastAsia="zh-CN" w:bidi="ar-SA"/>
              </w:rPr>
            </w:pPr>
            <w:r>
              <w:rPr>
                <w:rFonts w:hint="eastAsia" w:ascii="Times New Roman" w:hAnsi="Times New Roman"/>
                <w:color w:val="auto"/>
                <w:sz w:val="21"/>
              </w:rPr>
              <w:t>应符合YY 0505-2012《医用电气设备 第1-2部分 安全通用要求并列标准 电磁兼容 要求和试验》的要求</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按照</w:t>
            </w:r>
            <w:r>
              <w:rPr>
                <w:rFonts w:hint="eastAsia" w:ascii="Times New Roman" w:hAnsi="Times New Roman"/>
                <w:color w:val="auto"/>
                <w:sz w:val="21"/>
              </w:rPr>
              <w:t>YY 0505-2012《医用电气设备 第1-2部分 安全通用要求并列标准 电磁兼容 要求和试验》的要求</w:t>
            </w:r>
            <w:r>
              <w:rPr>
                <w:rFonts w:hint="eastAsia"/>
                <w:color w:val="auto"/>
                <w:sz w:val="21"/>
                <w:lang w:val="en-US" w:eastAsia="zh-CN"/>
              </w:rPr>
              <w:t>进行系统设计和选型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3</w:t>
            </w:r>
            <w:r>
              <w:rPr>
                <w:rFonts w:hint="eastAsia" w:ascii="Times New Roman" w:hAnsi="Times New Roman" w:eastAsia="Times New Roman"/>
                <w:color w:val="auto"/>
                <w:sz w:val="21"/>
              </w:rPr>
              <w:t>0</w:t>
            </w:r>
            <w:r>
              <w:rPr>
                <w:rFonts w:hint="eastAsia" w:ascii="Times New Roman" w:hAnsi="Times New Roman"/>
                <w:color w:val="auto"/>
                <w:sz w:val="21"/>
              </w:rPr>
              <w:t>9</w:t>
            </w:r>
          </w:p>
        </w:tc>
        <w:tc>
          <w:tcPr>
            <w:tcW w:w="2487" w:type="dxa"/>
            <w:vAlign w:val="center"/>
          </w:tcPr>
          <w:p>
            <w:pPr>
              <w:spacing w:beforeLines="0" w:afterLines="0"/>
              <w:rPr>
                <w:rFonts w:hint="eastAsia" w:ascii="Times New Roman" w:hAnsi="Times New Roman"/>
                <w:color w:val="auto"/>
                <w:sz w:val="21"/>
              </w:rPr>
            </w:pPr>
            <w:r>
              <w:rPr>
                <w:rFonts w:hint="eastAsia" w:ascii="Times New Roman" w:hAnsi="Times New Roman"/>
                <w:color w:val="auto"/>
                <w:sz w:val="21"/>
              </w:rPr>
              <w:t>工频磁场：</w:t>
            </w:r>
          </w:p>
          <w:p>
            <w:pPr>
              <w:spacing w:beforeLines="0" w:afterLines="0"/>
              <w:rPr>
                <w:rFonts w:hint="eastAsia" w:ascii="Times New Roman" w:hAnsi="Times New Roman" w:eastAsia="宋体" w:cs="Times New Roman"/>
                <w:color w:val="auto"/>
                <w:kern w:val="2"/>
                <w:sz w:val="21"/>
                <w:szCs w:val="24"/>
                <w:lang w:val="en-US" w:eastAsia="zh-CN" w:bidi="ar-SA"/>
              </w:rPr>
            </w:pPr>
            <w:r>
              <w:rPr>
                <w:rFonts w:hint="eastAsia" w:ascii="Times New Roman" w:hAnsi="Times New Roman"/>
                <w:color w:val="auto"/>
                <w:sz w:val="21"/>
              </w:rPr>
              <w:t>应符合YY 0505-2012《医用电气设备 第1-2部分 安全通用要求并列标准 电磁兼容 要求和试验》的要求</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按照</w:t>
            </w:r>
            <w:r>
              <w:rPr>
                <w:rFonts w:hint="eastAsia" w:ascii="Times New Roman" w:hAnsi="Times New Roman"/>
                <w:color w:val="auto"/>
                <w:sz w:val="21"/>
              </w:rPr>
              <w:t>YY 0505-2012《医用电气设备 第1-2部分 安全通用要求并列标准 电磁兼容 要求和试验》的要求</w:t>
            </w:r>
            <w:r>
              <w:rPr>
                <w:rFonts w:hint="eastAsia"/>
                <w:color w:val="auto"/>
                <w:sz w:val="21"/>
                <w:lang w:val="en-US" w:eastAsia="zh-CN"/>
              </w:rPr>
              <w:t>进行系统设计和选型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5</w:t>
            </w:r>
            <w:r>
              <w:rPr>
                <w:rFonts w:hint="eastAsia" w:ascii="Times New Roman" w:hAnsi="Times New Roman" w:eastAsia="Times New Roman"/>
                <w:color w:val="auto"/>
                <w:sz w:val="21"/>
              </w:rPr>
              <w:t>0</w:t>
            </w:r>
            <w:r>
              <w:rPr>
                <w:rFonts w:hint="eastAsia" w:ascii="Times New Roman" w:hAnsi="Times New Roman"/>
                <w:color w:val="auto"/>
                <w:sz w:val="21"/>
              </w:rPr>
              <w:t>9</w:t>
            </w:r>
          </w:p>
        </w:tc>
        <w:tc>
          <w:tcPr>
            <w:tcW w:w="2487" w:type="dxa"/>
            <w:vAlign w:val="center"/>
          </w:tcPr>
          <w:p>
            <w:pPr>
              <w:spacing w:beforeLines="0" w:afterLines="0"/>
              <w:rPr>
                <w:rFonts w:hint="eastAsia" w:ascii="Times New Roman" w:hAnsi="Times New Roman"/>
                <w:color w:val="auto"/>
                <w:sz w:val="21"/>
              </w:rPr>
            </w:pPr>
            <w:r>
              <w:rPr>
                <w:rFonts w:hint="eastAsia" w:ascii="Times New Roman" w:hAnsi="Times New Roman"/>
                <w:color w:val="auto"/>
                <w:sz w:val="21"/>
              </w:rPr>
              <w:t>电子接口：</w:t>
            </w:r>
          </w:p>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ascii="Times New Roman" w:hAnsi="Times New Roman"/>
                <w:color w:val="auto"/>
                <w:sz w:val="21"/>
              </w:rPr>
              <w:t>产品应实现电子接口要求符合《医疗器械网络安全注册审查</w:t>
            </w:r>
            <w:r>
              <w:rPr>
                <w:rFonts w:hint="eastAsia"/>
                <w:color w:val="auto"/>
                <w:sz w:val="21"/>
                <w:lang w:eastAsia="zh-CN"/>
              </w:rPr>
              <w:t>指导原则</w:t>
            </w:r>
            <w:r>
              <w:rPr>
                <w:rFonts w:hint="eastAsia" w:ascii="Times New Roman" w:hAnsi="Times New Roman"/>
                <w:color w:val="auto"/>
                <w:sz w:val="21"/>
              </w:rPr>
              <w:t>》的要求</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color w:val="auto"/>
                <w:sz w:val="21"/>
                <w:lang w:val="en-US" w:eastAsia="zh-CN"/>
              </w:rPr>
              <w:t>按照</w:t>
            </w:r>
            <w:r>
              <w:rPr>
                <w:rFonts w:hint="eastAsia" w:ascii="Times New Roman" w:hAnsi="Times New Roman"/>
                <w:color w:val="auto"/>
                <w:sz w:val="21"/>
              </w:rPr>
              <w:t>《医疗器械网络安全注册审查</w:t>
            </w:r>
            <w:r>
              <w:rPr>
                <w:rFonts w:hint="eastAsia"/>
                <w:color w:val="auto"/>
                <w:sz w:val="21"/>
                <w:lang w:eastAsia="zh-CN"/>
              </w:rPr>
              <w:t>指导原则</w:t>
            </w:r>
            <w:r>
              <w:rPr>
                <w:rFonts w:hint="eastAsia" w:ascii="Times New Roman" w:hAnsi="Times New Roman"/>
                <w:color w:val="auto"/>
                <w:sz w:val="21"/>
              </w:rPr>
              <w:t>》</w:t>
            </w:r>
            <w:r>
              <w:rPr>
                <w:rFonts w:hint="eastAsia"/>
                <w:color w:val="auto"/>
                <w:sz w:val="21"/>
                <w:lang w:val="en-US" w:eastAsia="zh-CN"/>
              </w:rPr>
              <w:t>规范</w:t>
            </w:r>
            <w:r>
              <w:rPr>
                <w:rFonts w:hint="eastAsia" w:ascii="Times New Roman" w:hAnsi="Times New Roman"/>
                <w:color w:val="auto"/>
                <w:sz w:val="21"/>
              </w:rPr>
              <w:t>电子接口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6</w:t>
            </w:r>
            <w:r>
              <w:rPr>
                <w:rFonts w:hint="eastAsia" w:ascii="Times New Roman" w:hAnsi="Times New Roman" w:eastAsia="Times New Roman"/>
                <w:color w:val="auto"/>
                <w:sz w:val="21"/>
              </w:rPr>
              <w:t>01</w:t>
            </w:r>
          </w:p>
        </w:tc>
        <w:tc>
          <w:tcPr>
            <w:tcW w:w="2487"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ascii="Times New Roman" w:hAnsi="Times New Roman"/>
                <w:color w:val="auto"/>
                <w:sz w:val="21"/>
              </w:rPr>
              <w:t>环境试验应符合 GB/T 14710-2009 《医用电器环境要求及试验方法》并制定相应的环境试验表</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按照</w:t>
            </w:r>
            <w:r>
              <w:rPr>
                <w:rFonts w:hint="eastAsia" w:ascii="Times New Roman" w:hAnsi="Times New Roman"/>
                <w:color w:val="auto"/>
                <w:sz w:val="21"/>
              </w:rPr>
              <w:t>GB/T 14710-2009 《医用电器环境要求及试验方法》的要求</w:t>
            </w:r>
            <w:r>
              <w:rPr>
                <w:rFonts w:hint="eastAsia"/>
                <w:color w:val="auto"/>
                <w:sz w:val="21"/>
                <w:lang w:val="en-US" w:eastAsia="zh-CN"/>
              </w:rPr>
              <w:t>进行系统设计和选型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7</w:t>
            </w:r>
            <w:r>
              <w:rPr>
                <w:rFonts w:hint="eastAsia" w:ascii="Times New Roman" w:hAnsi="Times New Roman" w:eastAsia="Times New Roman"/>
                <w:color w:val="auto"/>
                <w:sz w:val="21"/>
              </w:rPr>
              <w:t>01</w:t>
            </w:r>
          </w:p>
        </w:tc>
        <w:tc>
          <w:tcPr>
            <w:tcW w:w="2487"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ascii="Times New Roman" w:hAnsi="Times New Roman"/>
                <w:color w:val="auto"/>
                <w:sz w:val="21"/>
              </w:rPr>
              <w:t>如有激光类组件，应符合GB7247.1-2012《激光产品的安全 第1部分：设备分类、要求》的要求。</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按照</w:t>
            </w:r>
            <w:r>
              <w:rPr>
                <w:rFonts w:hint="eastAsia" w:ascii="Times New Roman" w:hAnsi="Times New Roman"/>
                <w:color w:val="auto"/>
                <w:sz w:val="21"/>
              </w:rPr>
              <w:t>GB7247.1-2012《激光产品的安全 第1部分：设备分类、要求》的要求</w:t>
            </w:r>
            <w:r>
              <w:rPr>
                <w:rFonts w:hint="eastAsia"/>
                <w:color w:val="auto"/>
                <w:sz w:val="21"/>
                <w:lang w:val="en-US" w:eastAsia="zh-CN"/>
              </w:rPr>
              <w:t>设计体位反馈模块激光功率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7</w:t>
            </w:r>
            <w:r>
              <w:rPr>
                <w:rFonts w:hint="eastAsia" w:ascii="Times New Roman" w:hAnsi="Times New Roman" w:eastAsia="Times New Roman"/>
                <w:color w:val="auto"/>
                <w:sz w:val="21"/>
              </w:rPr>
              <w:t>0</w:t>
            </w:r>
            <w:r>
              <w:rPr>
                <w:rFonts w:hint="eastAsia" w:ascii="Times New Roman" w:hAnsi="Times New Roman"/>
                <w:color w:val="auto"/>
                <w:sz w:val="21"/>
              </w:rPr>
              <w:t>2</w:t>
            </w:r>
          </w:p>
        </w:tc>
        <w:tc>
          <w:tcPr>
            <w:tcW w:w="2487" w:type="dxa"/>
            <w:vAlign w:val="center"/>
          </w:tcPr>
          <w:p>
            <w:pPr>
              <w:spacing w:beforeLines="0" w:afterLines="0"/>
              <w:rPr>
                <w:rFonts w:hint="eastAsia" w:ascii="Times New Roman" w:hAnsi="Times New Roman" w:eastAsia="宋体" w:cs="Times New Roman"/>
                <w:color w:val="auto"/>
                <w:kern w:val="2"/>
                <w:sz w:val="21"/>
                <w:szCs w:val="24"/>
                <w:lang w:val="en-US" w:eastAsia="zh-CN" w:bidi="ar-SA"/>
              </w:rPr>
            </w:pPr>
            <w:r>
              <w:rPr>
                <w:rFonts w:hint="eastAsia" w:ascii="Times New Roman" w:hAnsi="Times New Roman"/>
                <w:color w:val="auto"/>
                <w:sz w:val="21"/>
              </w:rPr>
              <w:t>如有脚踏开关组件，应符合YY1057-2016《医用脚踏开关通用技术条件》的要求。</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kern w:val="2"/>
                <w:sz w:val="21"/>
                <w:szCs w:val="24"/>
                <w:vertAlign w:val="baseline"/>
                <w:lang w:val="en-US" w:eastAsia="zh-CN" w:bidi="ar-SA"/>
              </w:rPr>
            </w:pPr>
            <w:r>
              <w:rPr>
                <w:rFonts w:hint="eastAsia" w:ascii="宋体" w:hAnsi="宋体" w:cs="宋体"/>
                <w:kern w:val="2"/>
                <w:sz w:val="21"/>
                <w:szCs w:val="24"/>
                <w:vertAlign w:val="baseline"/>
                <w:lang w:val="en-US" w:eastAsia="zh-CN" w:bidi="ar-SA"/>
              </w:rPr>
              <w:t>按照</w:t>
            </w:r>
            <w:r>
              <w:rPr>
                <w:rFonts w:hint="eastAsia" w:ascii="Times New Roman" w:hAnsi="Times New Roman"/>
                <w:color w:val="auto"/>
                <w:sz w:val="21"/>
              </w:rPr>
              <w:t>YY1057-2016《医用脚踏开关通用技术条件》的要求</w:t>
            </w:r>
            <w:r>
              <w:rPr>
                <w:rFonts w:hint="eastAsia"/>
                <w:color w:val="auto"/>
                <w:sz w:val="21"/>
                <w:lang w:val="en-US" w:eastAsia="zh-CN"/>
              </w:rPr>
              <w:t>进行脚踏开关选型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color w:val="auto"/>
                <w:sz w:val="21"/>
                <w:lang w:eastAsia="zh-CN"/>
              </w:rPr>
              <w:t>170</w:t>
            </w:r>
            <w:r>
              <w:rPr>
                <w:rFonts w:hint="eastAsia" w:ascii="Times New Roman" w:hAnsi="Times New Roman"/>
                <w:color w:val="auto"/>
                <w:sz w:val="21"/>
              </w:rPr>
              <w:t>703</w:t>
            </w:r>
          </w:p>
        </w:tc>
        <w:tc>
          <w:tcPr>
            <w:tcW w:w="2487" w:type="dxa"/>
            <w:vAlign w:val="center"/>
          </w:tcPr>
          <w:p>
            <w:pPr>
              <w:spacing w:beforeLines="0" w:afterLines="0"/>
              <w:rPr>
                <w:rFonts w:hint="eastAsia" w:ascii="Times New Roman" w:hAnsi="Times New Roman" w:eastAsia="Times New Roman" w:cs="Times New Roman"/>
                <w:color w:val="auto"/>
                <w:kern w:val="2"/>
                <w:sz w:val="21"/>
                <w:szCs w:val="24"/>
                <w:lang w:val="en-US" w:eastAsia="zh-CN" w:bidi="ar-SA"/>
              </w:rPr>
            </w:pPr>
            <w:r>
              <w:rPr>
                <w:rFonts w:hint="eastAsia" w:ascii="Times New Roman" w:hAnsi="Times New Roman"/>
                <w:color w:val="auto"/>
                <w:sz w:val="21"/>
              </w:rPr>
              <w:t>应最低满足8年的有效期。</w:t>
            </w:r>
          </w:p>
        </w:tc>
        <w:tc>
          <w:tcPr>
            <w:tcW w:w="520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4"/>
                <w:vertAlign w:val="baseline"/>
                <w:lang w:val="en-US" w:eastAsia="zh-CN" w:bidi="ar-SA"/>
              </w:rPr>
            </w:pPr>
            <w:r>
              <w:rPr>
                <w:rFonts w:hint="eastAsia" w:ascii="宋体" w:hAnsi="宋体" w:eastAsia="宋体" w:cs="宋体"/>
                <w:vertAlign w:val="baseline"/>
                <w:lang w:val="en-US" w:eastAsia="zh-CN"/>
              </w:rPr>
              <w:t>器件选型时确保器件使用寿命</w:t>
            </w:r>
          </w:p>
        </w:tc>
      </w:tr>
    </w:tbl>
    <w:p>
      <w:pPr>
        <w:pStyle w:val="3"/>
        <w:numPr>
          <w:ilvl w:val="1"/>
          <w:numId w:val="1"/>
        </w:numPr>
        <w:tabs>
          <w:tab w:val="left" w:pos="425"/>
          <w:tab w:val="clear" w:pos="0"/>
        </w:tabs>
        <w:bidi w:val="0"/>
        <w:adjustRightInd w:val="0"/>
        <w:snapToGrid w:val="0"/>
        <w:spacing w:before="200" w:beforeLines="50" w:after="200" w:afterLines="50" w:line="360" w:lineRule="auto"/>
        <w:ind w:left="850" w:leftChars="0" w:hanging="453" w:firstLineChars="0"/>
        <w:rPr>
          <w:rFonts w:hint="eastAsia" w:ascii="宋体" w:hAnsi="宋体" w:eastAsia="宋体" w:cs="宋体"/>
          <w:sz w:val="24"/>
          <w:lang w:val="en-US" w:eastAsia="zh-CN"/>
        </w:rPr>
      </w:pPr>
      <w:bookmarkStart w:id="25" w:name="_Toc3072"/>
      <w:bookmarkStart w:id="26" w:name="_Toc29170"/>
      <w:bookmarkStart w:id="27" w:name="_Toc25028"/>
      <w:bookmarkStart w:id="28" w:name="_Toc26854"/>
      <w:bookmarkStart w:id="29" w:name="_Toc4451"/>
      <w:bookmarkStart w:id="30" w:name="_Toc26715"/>
      <w:bookmarkStart w:id="31" w:name="_Toc29083"/>
      <w:r>
        <w:rPr>
          <w:rFonts w:hint="eastAsia" w:ascii="宋体" w:hAnsi="宋体" w:eastAsia="宋体" w:cs="宋体"/>
          <w:sz w:val="24"/>
          <w:lang w:val="en-US" w:eastAsia="zh-CN"/>
        </w:rPr>
        <w:t>整体框图</w:t>
      </w:r>
      <w:bookmarkEnd w:id="25"/>
      <w:bookmarkEnd w:id="26"/>
      <w:bookmarkEnd w:id="27"/>
    </w:p>
    <w:p>
      <w:pPr>
        <w:keepNext/>
        <w:keepLines/>
        <w:pageBreakBefore w:val="0"/>
        <w:widowControl w:val="0"/>
        <w:kinsoku/>
        <w:wordWrap/>
        <w:overflowPunct/>
        <w:topLinePunct w:val="0"/>
        <w:autoSpaceDE/>
        <w:autoSpaceDN/>
        <w:bidi w:val="0"/>
        <w:adjustRightInd/>
        <w:snapToGrid/>
        <w:spacing w:line="360" w:lineRule="auto"/>
        <w:jc w:val="center"/>
        <w:textAlignment w:val="auto"/>
        <w:outlineLvl w:val="9"/>
      </w:pPr>
      <w:r>
        <w:drawing>
          <wp:inline distT="0" distB="0" distL="114300" distR="114300">
            <wp:extent cx="5271770" cy="2327910"/>
            <wp:effectExtent l="0" t="0" r="5080" b="1524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6"/>
                    <a:stretch>
                      <a:fillRect/>
                    </a:stretch>
                  </pic:blipFill>
                  <pic:spPr>
                    <a:xfrm>
                      <a:off x="0" y="0"/>
                      <a:ext cx="5271770" cy="2327910"/>
                    </a:xfrm>
                    <a:prstGeom prst="rect">
                      <a:avLst/>
                    </a:prstGeom>
                    <a:noFill/>
                    <a:ln>
                      <a:noFill/>
                    </a:ln>
                  </pic:spPr>
                </pic:pic>
              </a:graphicData>
            </a:graphic>
          </wp:inline>
        </w:drawing>
      </w:r>
    </w:p>
    <w:p>
      <w:pPr>
        <w:jc w:val="center"/>
        <w:rPr>
          <w:rFonts w:hint="eastAsia" w:ascii="宋体" w:hAnsi="宋体" w:eastAsia="宋体" w:cs="宋体"/>
          <w:sz w:val="24"/>
          <w:lang w:val="en-US" w:eastAsia="zh-CN"/>
        </w:rPr>
      </w:pPr>
      <w:r>
        <w:rPr>
          <w:rFonts w:hint="eastAsia" w:ascii="宋体" w:hAnsi="宋体" w:cs="宋体"/>
          <w:sz w:val="18"/>
          <w:szCs w:val="18"/>
          <w:lang w:val="en-US" w:eastAsia="zh-CN"/>
        </w:rPr>
        <w:t>图2.2-1 系统框图</w:t>
      </w:r>
    </w:p>
    <w:p>
      <w:pPr>
        <w:pStyle w:val="3"/>
        <w:numPr>
          <w:ilvl w:val="1"/>
          <w:numId w:val="1"/>
        </w:numPr>
        <w:tabs>
          <w:tab w:val="left" w:pos="425"/>
          <w:tab w:val="clear" w:pos="0"/>
        </w:tabs>
        <w:bidi w:val="0"/>
        <w:adjustRightInd w:val="0"/>
        <w:snapToGrid w:val="0"/>
        <w:spacing w:before="200" w:beforeLines="50" w:after="200" w:afterLines="50" w:line="360" w:lineRule="auto"/>
        <w:ind w:left="850" w:leftChars="0" w:hanging="453" w:firstLineChars="0"/>
        <w:rPr>
          <w:rFonts w:hint="eastAsia" w:ascii="宋体" w:hAnsi="宋体" w:eastAsia="宋体" w:cs="宋体"/>
          <w:sz w:val="24"/>
          <w:lang w:val="en-US" w:eastAsia="zh-CN"/>
        </w:rPr>
      </w:pPr>
      <w:bookmarkStart w:id="32" w:name="_Toc14141"/>
      <w:r>
        <w:rPr>
          <w:rFonts w:hint="eastAsia" w:ascii="宋体" w:hAnsi="宋体" w:eastAsia="宋体" w:cs="宋体"/>
          <w:sz w:val="24"/>
          <w:lang w:val="en-US" w:eastAsia="zh-CN"/>
        </w:rPr>
        <w:t>控制板接口</w:t>
      </w:r>
      <w:bookmarkEnd w:id="28"/>
      <w:bookmarkEnd w:id="29"/>
      <w:r>
        <w:rPr>
          <w:rFonts w:hint="eastAsia" w:ascii="宋体" w:hAnsi="宋体" w:eastAsia="宋体" w:cs="宋体"/>
          <w:sz w:val="24"/>
          <w:lang w:val="en-US" w:eastAsia="zh-CN"/>
        </w:rPr>
        <w:t>定义</w:t>
      </w:r>
      <w:bookmarkEnd w:id="32"/>
    </w:p>
    <w:p>
      <w:pPr>
        <w:jc w:val="center"/>
        <w:rPr>
          <w:rFonts w:hint="default" w:ascii="宋体" w:hAnsi="宋体" w:eastAsia="宋体" w:cs="宋体"/>
          <w:lang w:val="en-US" w:eastAsia="zh-CN"/>
        </w:rPr>
      </w:pPr>
      <w:r>
        <w:rPr>
          <w:rFonts w:hint="eastAsia" w:ascii="宋体" w:hAnsi="宋体" w:cs="宋体"/>
          <w:b w:val="0"/>
          <w:bCs/>
          <w:sz w:val="18"/>
          <w:szCs w:val="18"/>
          <w:lang w:val="en-US" w:eastAsia="zh-CN"/>
        </w:rPr>
        <w:t>表2.3－1 外部接口定义</w:t>
      </w:r>
    </w:p>
    <w:tbl>
      <w:tblPr>
        <w:tblStyle w:val="11"/>
        <w:tblW w:w="84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2"/>
        <w:gridCol w:w="2867"/>
        <w:gridCol w:w="4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2" w:type="dxa"/>
            <w:vAlign w:val="center"/>
          </w:tcPr>
          <w:p>
            <w:pPr>
              <w:pageBreakBefore w:val="0"/>
              <w:kinsoku/>
              <w:wordWrap/>
              <w:overflowPunct/>
              <w:topLinePunct w:val="0"/>
              <w:autoSpaceDE/>
              <w:autoSpaceDN/>
              <w:bidi w:val="0"/>
              <w:adjustRightInd/>
              <w:spacing w:line="36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序号</w:t>
            </w:r>
          </w:p>
        </w:tc>
        <w:tc>
          <w:tcPr>
            <w:tcW w:w="2867" w:type="dxa"/>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接口名称</w:t>
            </w:r>
          </w:p>
        </w:tc>
        <w:tc>
          <w:tcPr>
            <w:tcW w:w="4005" w:type="dxa"/>
            <w:vAlign w:val="center"/>
          </w:tcPr>
          <w:p>
            <w:pPr>
              <w:pageBreakBefore w:val="0"/>
              <w:kinsoku/>
              <w:wordWrap/>
              <w:overflowPunct/>
              <w:topLinePunct w:val="0"/>
              <w:autoSpaceDE/>
              <w:autoSpaceDN/>
              <w:bidi w:val="0"/>
              <w:adjustRightInd/>
              <w:spacing w:line="360" w:lineRule="auto"/>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2" w:type="dxa"/>
            <w:vAlign w:val="center"/>
          </w:tcPr>
          <w:p>
            <w:pPr>
              <w:pageBreakBefore w:val="0"/>
              <w:kinsoku/>
              <w:wordWrap/>
              <w:overflowPunct/>
              <w:topLinePunct w:val="0"/>
              <w:autoSpaceDE/>
              <w:autoSpaceDN/>
              <w:bidi w:val="0"/>
              <w:adjustRightInd/>
              <w:spacing w:line="36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w:t>
            </w:r>
          </w:p>
        </w:tc>
        <w:tc>
          <w:tcPr>
            <w:tcW w:w="2867" w:type="dxa"/>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vertAlign w:val="baseline"/>
              </w:rPr>
            </w:pPr>
            <w:r>
              <w:rPr>
                <w:rFonts w:hint="eastAsia" w:ascii="宋体" w:hAnsi="宋体" w:eastAsia="宋体" w:cs="宋体"/>
                <w:vertAlign w:val="baseline"/>
                <w:lang w:val="en-US" w:eastAsia="zh-CN"/>
              </w:rPr>
              <w:t>24V电源接口</w:t>
            </w:r>
          </w:p>
        </w:tc>
        <w:tc>
          <w:tcPr>
            <w:tcW w:w="4005" w:type="dxa"/>
            <w:shd w:val="clear" w:color="auto" w:fill="auto"/>
            <w:vAlign w:val="center"/>
          </w:tcPr>
          <w:p>
            <w:pPr>
              <w:pageBreakBefore w:val="0"/>
              <w:kinsoku/>
              <w:wordWrap/>
              <w:overflowPunct/>
              <w:topLinePunct w:val="0"/>
              <w:autoSpaceDE/>
              <w:autoSpaceDN/>
              <w:bidi w:val="0"/>
              <w:adjustRightInd/>
              <w:spacing w:line="360" w:lineRule="auto"/>
              <w:jc w:val="both"/>
              <w:textAlignment w:val="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为</w:t>
            </w:r>
            <w:r>
              <w:rPr>
                <w:rFonts w:hint="eastAsia" w:ascii="宋体" w:hAnsi="宋体" w:cs="宋体"/>
                <w:vertAlign w:val="baseline"/>
                <w:lang w:val="en-US" w:eastAsia="zh-CN"/>
              </w:rPr>
              <w:t>整板提供电源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2" w:type="dxa"/>
            <w:vAlign w:val="center"/>
          </w:tcPr>
          <w:p>
            <w:pPr>
              <w:pageBreakBefore w:val="0"/>
              <w:kinsoku/>
              <w:wordWrap/>
              <w:overflowPunct/>
              <w:topLinePunct w:val="0"/>
              <w:autoSpaceDE/>
              <w:autoSpaceDN/>
              <w:bidi w:val="0"/>
              <w:adjustRightInd/>
              <w:spacing w:line="36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w:t>
            </w:r>
          </w:p>
        </w:tc>
        <w:tc>
          <w:tcPr>
            <w:tcW w:w="2867" w:type="dxa"/>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UR机械臂启停按钮</w:t>
            </w:r>
          </w:p>
        </w:tc>
        <w:tc>
          <w:tcPr>
            <w:tcW w:w="4005" w:type="dxa"/>
            <w:shd w:val="clear" w:color="auto" w:fill="auto"/>
            <w:vAlign w:val="center"/>
          </w:tcPr>
          <w:p>
            <w:pPr>
              <w:pageBreakBefore w:val="0"/>
              <w:kinsoku/>
              <w:wordWrap/>
              <w:overflowPunct/>
              <w:topLinePunct w:val="0"/>
              <w:autoSpaceDE/>
              <w:autoSpaceDN/>
              <w:bidi w:val="0"/>
              <w:adjustRightInd/>
              <w:spacing w:line="360" w:lineRule="auto"/>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控制UR机械臂开启和关闭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2" w:type="dxa"/>
            <w:vAlign w:val="center"/>
          </w:tcPr>
          <w:p>
            <w:pPr>
              <w:pageBreakBefore w:val="0"/>
              <w:kinsoku/>
              <w:wordWrap/>
              <w:overflowPunct/>
              <w:topLinePunct w:val="0"/>
              <w:autoSpaceDE/>
              <w:autoSpaceDN/>
              <w:bidi w:val="0"/>
              <w:adjustRightInd/>
              <w:spacing w:line="36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3</w:t>
            </w:r>
          </w:p>
        </w:tc>
        <w:tc>
          <w:tcPr>
            <w:tcW w:w="2867" w:type="dxa"/>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UR控制箱DI-ON和DI-OFF</w:t>
            </w:r>
          </w:p>
        </w:tc>
        <w:tc>
          <w:tcPr>
            <w:tcW w:w="4005" w:type="dxa"/>
            <w:shd w:val="clear" w:color="auto" w:fill="auto"/>
            <w:vAlign w:val="center"/>
          </w:tcPr>
          <w:p>
            <w:pPr>
              <w:pageBreakBefore w:val="0"/>
              <w:kinsoku/>
              <w:wordWrap/>
              <w:overflowPunct/>
              <w:topLinePunct w:val="0"/>
              <w:autoSpaceDE/>
              <w:autoSpaceDN/>
              <w:bidi w:val="0"/>
              <w:adjustRightInd/>
              <w:spacing w:line="360" w:lineRule="auto"/>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与UR机械臂控制箱连接，发送开关信号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2" w:type="dxa"/>
            <w:vAlign w:val="center"/>
          </w:tcPr>
          <w:p>
            <w:pPr>
              <w:pageBreakBefore w:val="0"/>
              <w:kinsoku/>
              <w:wordWrap/>
              <w:overflowPunct/>
              <w:topLinePunct w:val="0"/>
              <w:autoSpaceDE/>
              <w:autoSpaceDN/>
              <w:bidi w:val="0"/>
              <w:adjustRightInd/>
              <w:spacing w:line="36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2867" w:type="dxa"/>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vertAlign w:val="baseline"/>
                <w:lang w:val="en-US"/>
              </w:rPr>
            </w:pPr>
            <w:r>
              <w:rPr>
                <w:rFonts w:hint="eastAsia" w:ascii="宋体" w:hAnsi="宋体" w:eastAsia="宋体" w:cs="宋体"/>
                <w:vertAlign w:val="baseline"/>
                <w:lang w:val="en-US" w:eastAsia="zh-CN"/>
              </w:rPr>
              <w:t>UR控制箱灯信号</w:t>
            </w:r>
          </w:p>
        </w:tc>
        <w:tc>
          <w:tcPr>
            <w:tcW w:w="4005" w:type="dxa"/>
            <w:shd w:val="clear" w:color="auto" w:fill="auto"/>
            <w:vAlign w:val="center"/>
          </w:tcPr>
          <w:p>
            <w:pPr>
              <w:pageBreakBefore w:val="0"/>
              <w:kinsoku/>
              <w:wordWrap/>
              <w:overflowPunct/>
              <w:topLinePunct w:val="0"/>
              <w:autoSpaceDE/>
              <w:autoSpaceDN/>
              <w:bidi w:val="0"/>
              <w:adjustRightInd/>
              <w:spacing w:line="360" w:lineRule="auto"/>
              <w:jc w:val="both"/>
              <w:textAlignment w:val="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UR机械臂启动反馈</w:t>
            </w:r>
            <w:r>
              <w:rPr>
                <w:rFonts w:hint="eastAsia" w:ascii="宋体" w:hAnsi="宋体" w:cs="宋体"/>
                <w:vertAlign w:val="baseline"/>
                <w:lang w:val="en-US" w:eastAsia="zh-CN"/>
              </w:rPr>
              <w:t>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2" w:type="dxa"/>
            <w:vAlign w:val="center"/>
          </w:tcPr>
          <w:p>
            <w:pPr>
              <w:pageBreakBefore w:val="0"/>
              <w:kinsoku/>
              <w:wordWrap/>
              <w:overflowPunct/>
              <w:topLinePunct w:val="0"/>
              <w:autoSpaceDE/>
              <w:autoSpaceDN/>
              <w:bidi w:val="0"/>
              <w:adjustRightInd/>
              <w:spacing w:line="36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2867" w:type="dxa"/>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立柱</w:t>
            </w:r>
          </w:p>
        </w:tc>
        <w:tc>
          <w:tcPr>
            <w:tcW w:w="4005" w:type="dxa"/>
            <w:shd w:val="clear" w:color="auto" w:fill="auto"/>
            <w:vAlign w:val="center"/>
          </w:tcPr>
          <w:p>
            <w:pPr>
              <w:pageBreakBefore w:val="0"/>
              <w:kinsoku/>
              <w:wordWrap/>
              <w:overflowPunct/>
              <w:topLinePunct w:val="0"/>
              <w:autoSpaceDE/>
              <w:autoSpaceDN/>
              <w:bidi w:val="0"/>
              <w:adjustRightInd/>
              <w:spacing w:line="360" w:lineRule="auto"/>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连接升降立柱电源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2" w:type="dxa"/>
            <w:vAlign w:val="center"/>
          </w:tcPr>
          <w:p>
            <w:pPr>
              <w:pageBreakBefore w:val="0"/>
              <w:kinsoku/>
              <w:wordWrap/>
              <w:overflowPunct/>
              <w:topLinePunct w:val="0"/>
              <w:autoSpaceDE/>
              <w:autoSpaceDN/>
              <w:bidi w:val="0"/>
              <w:adjustRightInd/>
              <w:spacing w:line="36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6</w:t>
            </w:r>
          </w:p>
        </w:tc>
        <w:tc>
          <w:tcPr>
            <w:tcW w:w="2867" w:type="dxa"/>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脚踏</w:t>
            </w:r>
          </w:p>
        </w:tc>
        <w:tc>
          <w:tcPr>
            <w:tcW w:w="4005" w:type="dxa"/>
            <w:shd w:val="clear" w:color="auto" w:fill="auto"/>
            <w:vAlign w:val="center"/>
          </w:tcPr>
          <w:p>
            <w:pPr>
              <w:pageBreakBefore w:val="0"/>
              <w:kinsoku/>
              <w:wordWrap/>
              <w:overflowPunct/>
              <w:topLinePunct w:val="0"/>
              <w:autoSpaceDE/>
              <w:autoSpaceDN/>
              <w:bidi w:val="0"/>
              <w:adjustRightInd/>
              <w:spacing w:line="360" w:lineRule="auto"/>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连接脚踏开关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2" w:type="dxa"/>
            <w:vAlign w:val="center"/>
          </w:tcPr>
          <w:p>
            <w:pPr>
              <w:pageBreakBefore w:val="0"/>
              <w:kinsoku/>
              <w:wordWrap/>
              <w:overflowPunct/>
              <w:topLinePunct w:val="0"/>
              <w:autoSpaceDE/>
              <w:autoSpaceDN/>
              <w:bidi w:val="0"/>
              <w:adjustRightInd/>
              <w:spacing w:line="36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7</w:t>
            </w:r>
          </w:p>
        </w:tc>
        <w:tc>
          <w:tcPr>
            <w:tcW w:w="2867" w:type="dxa"/>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台车升按钮</w:t>
            </w:r>
          </w:p>
        </w:tc>
        <w:tc>
          <w:tcPr>
            <w:tcW w:w="4005" w:type="dxa"/>
            <w:shd w:val="clear" w:color="auto" w:fill="auto"/>
            <w:vAlign w:val="center"/>
          </w:tcPr>
          <w:p>
            <w:pPr>
              <w:pageBreakBefore w:val="0"/>
              <w:kinsoku/>
              <w:wordWrap/>
              <w:overflowPunct/>
              <w:topLinePunct w:val="0"/>
              <w:autoSpaceDE/>
              <w:autoSpaceDN/>
              <w:bidi w:val="0"/>
              <w:adjustRightInd/>
              <w:spacing w:line="360" w:lineRule="auto"/>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长按控制台车上升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2" w:type="dxa"/>
            <w:vAlign w:val="center"/>
          </w:tcPr>
          <w:p>
            <w:pPr>
              <w:pageBreakBefore w:val="0"/>
              <w:kinsoku/>
              <w:wordWrap/>
              <w:overflowPunct/>
              <w:topLinePunct w:val="0"/>
              <w:autoSpaceDE/>
              <w:autoSpaceDN/>
              <w:bidi w:val="0"/>
              <w:adjustRightInd/>
              <w:spacing w:line="36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8</w:t>
            </w:r>
          </w:p>
        </w:tc>
        <w:tc>
          <w:tcPr>
            <w:tcW w:w="2867" w:type="dxa"/>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vertAlign w:val="baseline"/>
              </w:rPr>
            </w:pPr>
            <w:r>
              <w:rPr>
                <w:rFonts w:hint="eastAsia" w:ascii="宋体" w:hAnsi="宋体" w:eastAsia="宋体" w:cs="宋体"/>
                <w:vertAlign w:val="baseline"/>
                <w:lang w:val="en-US" w:eastAsia="zh-CN"/>
              </w:rPr>
              <w:t>台车降按钮</w:t>
            </w:r>
          </w:p>
        </w:tc>
        <w:tc>
          <w:tcPr>
            <w:tcW w:w="4005" w:type="dxa"/>
            <w:shd w:val="clear" w:color="auto" w:fill="auto"/>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长按控制台车下降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2" w:type="dxa"/>
            <w:vAlign w:val="center"/>
          </w:tcPr>
          <w:p>
            <w:pPr>
              <w:pageBreakBefore w:val="0"/>
              <w:kinsoku/>
              <w:wordWrap/>
              <w:overflowPunct/>
              <w:topLinePunct w:val="0"/>
              <w:autoSpaceDE/>
              <w:autoSpaceDN/>
              <w:bidi w:val="0"/>
              <w:adjustRightInd/>
              <w:spacing w:line="36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9</w:t>
            </w:r>
          </w:p>
        </w:tc>
        <w:tc>
          <w:tcPr>
            <w:tcW w:w="2867" w:type="dxa"/>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RGB-LED灯</w:t>
            </w:r>
            <w:r>
              <w:rPr>
                <w:rFonts w:hint="eastAsia" w:ascii="宋体" w:hAnsi="宋体" w:cs="宋体"/>
                <w:vertAlign w:val="baseline"/>
                <w:lang w:val="en-US" w:eastAsia="zh-CN"/>
              </w:rPr>
              <w:t>板</w:t>
            </w:r>
          </w:p>
        </w:tc>
        <w:tc>
          <w:tcPr>
            <w:tcW w:w="4005" w:type="dxa"/>
            <w:shd w:val="clear" w:color="auto" w:fill="auto"/>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连接</w:t>
            </w:r>
            <w:r>
              <w:rPr>
                <w:rFonts w:hint="eastAsia" w:ascii="宋体" w:hAnsi="宋体" w:eastAsia="宋体" w:cs="宋体"/>
                <w:vertAlign w:val="baseline"/>
                <w:lang w:val="en-US" w:eastAsia="zh-CN"/>
              </w:rPr>
              <w:t>RGB灯</w:t>
            </w:r>
            <w:r>
              <w:rPr>
                <w:rFonts w:hint="eastAsia" w:ascii="宋体" w:hAnsi="宋体" w:cs="宋体"/>
                <w:vertAlign w:val="baseline"/>
                <w:lang w:val="en-US" w:eastAsia="zh-CN"/>
              </w:rPr>
              <w:t>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2" w:type="dxa"/>
            <w:vAlign w:val="center"/>
          </w:tcPr>
          <w:p>
            <w:pPr>
              <w:pageBreakBefore w:val="0"/>
              <w:kinsoku/>
              <w:wordWrap/>
              <w:overflowPunct/>
              <w:topLinePunct w:val="0"/>
              <w:autoSpaceDE/>
              <w:autoSpaceDN/>
              <w:bidi w:val="0"/>
              <w:adjustRightInd/>
              <w:spacing w:line="36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10</w:t>
            </w:r>
          </w:p>
        </w:tc>
        <w:tc>
          <w:tcPr>
            <w:tcW w:w="2867" w:type="dxa"/>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USB串口通信</w:t>
            </w:r>
          </w:p>
        </w:tc>
        <w:tc>
          <w:tcPr>
            <w:tcW w:w="4005" w:type="dxa"/>
            <w:shd w:val="clear" w:color="auto" w:fill="auto"/>
            <w:vAlign w:val="center"/>
          </w:tcPr>
          <w:p>
            <w:pPr>
              <w:pageBreakBefore w:val="0"/>
              <w:kinsoku/>
              <w:wordWrap/>
              <w:overflowPunct/>
              <w:topLinePunct w:val="0"/>
              <w:autoSpaceDE/>
              <w:autoSpaceDN/>
              <w:bidi w:val="0"/>
              <w:adjustRightInd/>
              <w:spacing w:line="360" w:lineRule="auto"/>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与PC连接，进行数据收发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2" w:type="dxa"/>
            <w:vAlign w:val="center"/>
          </w:tcPr>
          <w:p>
            <w:pPr>
              <w:pageBreakBefore w:val="0"/>
              <w:kinsoku/>
              <w:wordWrap/>
              <w:overflowPunct/>
              <w:topLinePunct w:val="0"/>
              <w:autoSpaceDE/>
              <w:autoSpaceDN/>
              <w:bidi w:val="0"/>
              <w:adjustRightInd/>
              <w:spacing w:line="36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11</w:t>
            </w:r>
          </w:p>
        </w:tc>
        <w:tc>
          <w:tcPr>
            <w:tcW w:w="2867" w:type="dxa"/>
            <w:vAlign w:val="center"/>
          </w:tcPr>
          <w:p>
            <w:pPr>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STM32F103烧录口</w:t>
            </w:r>
          </w:p>
        </w:tc>
        <w:tc>
          <w:tcPr>
            <w:tcW w:w="4005" w:type="dxa"/>
            <w:shd w:val="clear" w:color="auto" w:fill="auto"/>
            <w:vAlign w:val="center"/>
          </w:tcPr>
          <w:p>
            <w:pPr>
              <w:pageBreakBefore w:val="0"/>
              <w:kinsoku/>
              <w:wordWrap/>
              <w:overflowPunct/>
              <w:topLinePunct w:val="0"/>
              <w:autoSpaceDE/>
              <w:autoSpaceDN/>
              <w:bidi w:val="0"/>
              <w:adjustRightInd/>
              <w:spacing w:line="360" w:lineRule="auto"/>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用于烧写程序和调试</w:t>
            </w:r>
          </w:p>
        </w:tc>
      </w:tr>
      <w:bookmarkEnd w:id="30"/>
      <w:bookmarkEnd w:id="31"/>
    </w:tbl>
    <w:p>
      <w:pPr>
        <w:pStyle w:val="3"/>
        <w:numPr>
          <w:ilvl w:val="1"/>
          <w:numId w:val="1"/>
        </w:numPr>
        <w:tabs>
          <w:tab w:val="left" w:pos="425"/>
          <w:tab w:val="clear" w:pos="0"/>
        </w:tabs>
        <w:bidi w:val="0"/>
        <w:adjustRightInd w:val="0"/>
        <w:snapToGrid w:val="0"/>
        <w:spacing w:before="200" w:beforeLines="50" w:after="200" w:afterLines="50" w:line="360" w:lineRule="auto"/>
        <w:ind w:left="850" w:leftChars="0" w:hanging="453" w:firstLineChars="0"/>
        <w:rPr>
          <w:rFonts w:hint="default" w:ascii="宋体" w:hAnsi="宋体" w:eastAsia="宋体" w:cs="宋体"/>
          <w:sz w:val="24"/>
          <w:lang w:val="en-US" w:eastAsia="zh-CN"/>
        </w:rPr>
      </w:pPr>
      <w:bookmarkStart w:id="33" w:name="_Toc2585"/>
      <w:r>
        <w:rPr>
          <w:rFonts w:hint="eastAsia" w:ascii="宋体" w:hAnsi="宋体" w:eastAsia="宋体" w:cs="宋体"/>
          <w:sz w:val="24"/>
          <w:lang w:val="en-US" w:eastAsia="zh-CN"/>
        </w:rPr>
        <w:t>模块说明</w:t>
      </w:r>
      <w:bookmarkEnd w:id="33"/>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ascii="宋体" w:hAnsi="宋体" w:cs="宋体"/>
          <w:lang w:val="en-US" w:eastAsia="zh-CN"/>
        </w:rPr>
      </w:pPr>
      <w:r>
        <w:rPr>
          <w:rFonts w:hint="eastAsia" w:ascii="宋体" w:hAnsi="宋体" w:cs="宋体"/>
          <w:lang w:val="en-US" w:eastAsia="zh-CN"/>
        </w:rPr>
        <w:t>UR控制板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电源模块电路输入24V，输出5V和3.3V的电压供给各模块芯片以及RGB</w:t>
      </w:r>
      <w:r>
        <w:rPr>
          <w:rFonts w:hint="eastAsia" w:ascii="宋体" w:hAnsi="宋体" w:cs="宋体"/>
          <w:lang w:val="en-US" w:eastAsia="zh-CN"/>
        </w:rPr>
        <w:t>灯板</w:t>
      </w:r>
      <w:r>
        <w:rPr>
          <w:rFonts w:hint="eastAsia" w:ascii="宋体" w:hAnsi="宋体" w:eastAsia="宋体" w:cs="宋体"/>
          <w:lang w:val="en-US" w:eastAsia="zh-CN"/>
        </w:rPr>
        <w:t>等器件。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UR机械臂上下电电路按钮按下后信号传输到单片机，单片机接收到按键信号后再发出给UR控制箱，UR控制箱对机械臂进行上下电控制，机械臂启动或停止后UR控制箱会反馈给单片机信号确保正常机械臂正常上下电。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台车升降电路由按钮控制台车立柱的升降，按钮按下后信号传输到单片机，单片机接收到按键信号后控制立柱进行升降操作。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脚踏电路操作人员踩下脚踏后，单片机接收到脚踏闭合信号发送给上位机，上位机接收到脚踏闭合信号后上位机发出的指令有效的由机械臂执行定位运动；脚踏松开后，单片机接收到脚踏松开信号发送给上位机，上位机接收到脚踏松开信号后上位机发出的指令无效，无法对机械臂进行操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vertAlign w:val="baseline"/>
          <w:lang w:val="en-US" w:eastAsia="zh-CN"/>
        </w:rPr>
      </w:pPr>
      <w:r>
        <w:rPr>
          <w:rFonts w:hint="eastAsia" w:ascii="宋体" w:hAnsi="宋体" w:eastAsia="宋体" w:cs="宋体"/>
          <w:lang w:val="en-US" w:eastAsia="zh-CN"/>
        </w:rPr>
        <w:t>串口通信电路将脚踏信号通过单片机</w:t>
      </w:r>
      <w:r>
        <w:rPr>
          <w:rFonts w:hint="eastAsia" w:ascii="宋体" w:hAnsi="宋体" w:eastAsia="宋体" w:cs="宋体"/>
          <w:vertAlign w:val="baseline"/>
          <w:lang w:val="en-US" w:eastAsia="zh-CN"/>
        </w:rPr>
        <w:t>发送给上位机，上位机将机械臂运动状态通过串口发送给单片机。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vertAlign w:val="baseline"/>
          <w:lang w:val="en-US" w:eastAsia="zh-CN"/>
        </w:rPr>
      </w:pPr>
      <w:r>
        <w:rPr>
          <w:rFonts w:hint="eastAsia" w:ascii="宋体" w:hAnsi="宋体" w:cs="宋体"/>
          <w:lang w:val="en-US" w:eastAsia="zh-CN"/>
        </w:rPr>
        <w:t>RGB灯板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RGB</w:t>
      </w:r>
      <w:r>
        <w:rPr>
          <w:rFonts w:hint="eastAsia" w:ascii="宋体" w:hAnsi="宋体" w:cs="宋体"/>
          <w:vertAlign w:val="baseline"/>
          <w:lang w:val="en-US" w:eastAsia="zh-CN"/>
        </w:rPr>
        <w:t>灯板</w:t>
      </w:r>
      <w:r>
        <w:rPr>
          <w:rFonts w:hint="eastAsia" w:ascii="宋体" w:hAnsi="宋体" w:eastAsia="宋体" w:cs="宋体"/>
          <w:vertAlign w:val="baseline"/>
          <w:lang w:val="en-US" w:eastAsia="zh-CN"/>
        </w:rPr>
        <w:t>电路驱动外接RGB</w:t>
      </w:r>
      <w:r>
        <w:rPr>
          <w:rFonts w:hint="eastAsia" w:ascii="宋体" w:hAnsi="宋体" w:cs="宋体"/>
          <w:vertAlign w:val="baseline"/>
          <w:lang w:val="en-US" w:eastAsia="zh-CN"/>
        </w:rPr>
        <w:t>灯板</w:t>
      </w:r>
      <w:r>
        <w:rPr>
          <w:rFonts w:hint="eastAsia" w:ascii="宋体" w:hAnsi="宋体" w:eastAsia="宋体" w:cs="宋体"/>
          <w:vertAlign w:val="baseline"/>
          <w:lang w:val="en-US" w:eastAsia="zh-CN"/>
        </w:rPr>
        <w:t>，将单片机输出的PWM波形在外接RGB</w:t>
      </w:r>
      <w:r>
        <w:rPr>
          <w:rFonts w:hint="eastAsia" w:ascii="宋体" w:hAnsi="宋体" w:cs="宋体"/>
          <w:vertAlign w:val="baseline"/>
          <w:lang w:val="en-US" w:eastAsia="zh-CN"/>
        </w:rPr>
        <w:t>灯板</w:t>
      </w:r>
      <w:r>
        <w:rPr>
          <w:rFonts w:hint="eastAsia" w:ascii="宋体" w:hAnsi="宋体" w:eastAsia="宋体" w:cs="宋体"/>
          <w:vertAlign w:val="baseline"/>
          <w:lang w:val="en-US" w:eastAsia="zh-CN"/>
        </w:rPr>
        <w:t>上显示。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vertAlign w:val="baseline"/>
          <w:lang w:val="en-US" w:eastAsia="zh-CN"/>
        </w:rPr>
      </w:pPr>
      <w:r>
        <w:rPr>
          <w:rFonts w:hint="eastAsia" w:ascii="宋体" w:hAnsi="宋体" w:eastAsia="宋体" w:cs="宋体"/>
        </w:rPr>
        <w:t>UPS</w:t>
      </w:r>
      <w:r>
        <w:rPr>
          <w:rFonts w:hint="eastAsia" w:ascii="宋体" w:hAnsi="宋体" w:cs="宋体"/>
          <w:lang w:val="en-US" w:eastAsia="zh-CN"/>
        </w:rPr>
        <w:t>控制板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s="宋体"/>
          <w:vertAlign w:val="baseline"/>
          <w:lang w:val="en-US" w:eastAsia="zh-CN"/>
        </w:rPr>
      </w:pPr>
      <w:r>
        <w:rPr>
          <w:rFonts w:hint="eastAsia" w:ascii="宋体" w:hAnsi="宋体" w:eastAsia="宋体" w:cs="宋体"/>
        </w:rPr>
        <w:t>判断UPS与机械臂控制箱的开关机状态，将状态信号输出至UPS控制板，UPS判断此信号是否有效，控制UPS开关机</w:t>
      </w:r>
      <w:r>
        <w:rPr>
          <w:rFonts w:hint="eastAsia" w:ascii="宋体" w:hAnsi="宋体" w:cs="宋体"/>
          <w:vertAlign w:val="baseline"/>
          <w:lang w:val="en-US" w:eastAsia="zh-CN"/>
        </w:rPr>
        <w:t>。</w:t>
      </w:r>
      <w:bookmarkStart w:id="34" w:name="_Toc16014"/>
      <w:bookmarkStart w:id="35" w:name="_Toc13192"/>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vertAlign w:val="baseline"/>
          <w:lang w:val="en-US" w:eastAsia="zh-CN"/>
        </w:rPr>
      </w:pPr>
      <w:r>
        <w:rPr>
          <w:rFonts w:hint="eastAsia" w:ascii="宋体" w:hAnsi="宋体" w:cs="宋体"/>
          <w:lang w:val="en-US" w:eastAsia="zh-CN"/>
        </w:rPr>
        <w:t>体位反馈模块激光控制板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s="宋体"/>
          <w:b w:val="0"/>
          <w:bCs/>
          <w:sz w:val="21"/>
          <w:szCs w:val="21"/>
          <w:lang w:val="en-US" w:eastAsia="zh-CN"/>
        </w:rPr>
      </w:pPr>
      <w:r>
        <w:rPr>
          <w:rFonts w:hint="eastAsia" w:ascii="宋体" w:hAnsi="宋体" w:cs="宋体"/>
          <w:lang w:val="en-US" w:eastAsia="zh-CN"/>
        </w:rPr>
        <w:t>激光控制板使用</w:t>
      </w:r>
      <w:r>
        <w:rPr>
          <w:rFonts w:hint="eastAsia" w:ascii="宋体" w:hAnsi="宋体" w:cs="宋体"/>
          <w:b w:val="0"/>
          <w:bCs/>
          <w:sz w:val="21"/>
          <w:szCs w:val="21"/>
          <w:lang w:val="en-US" w:eastAsia="zh-CN"/>
        </w:rPr>
        <w:t>单节7号电池供电，</w:t>
      </w:r>
      <w:r>
        <w:rPr>
          <w:rFonts w:hint="eastAsia" w:ascii="宋体" w:hAnsi="宋体" w:cs="宋体"/>
          <w:lang w:val="en-US" w:eastAsia="zh-CN"/>
        </w:rPr>
        <w:t>通过开关按键控制激光发光亮度，</w:t>
      </w:r>
      <w:r>
        <w:rPr>
          <w:rFonts w:hint="eastAsia" w:ascii="宋体" w:hAnsi="宋体" w:cs="宋体"/>
          <w:b w:val="0"/>
          <w:bCs/>
          <w:sz w:val="21"/>
          <w:szCs w:val="21"/>
          <w:lang w:val="en-US" w:eastAsia="zh-CN"/>
        </w:rPr>
        <w:t>激光光点作为标记点，标记病人是否发生移动。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按键板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按键板功能较为简单，内部包含两个按键，用于与机械臂通讯，实现通道升降功能。</w:t>
      </w:r>
    </w:p>
    <w:p>
      <w:pPr>
        <w:pStyle w:val="3"/>
        <w:numPr>
          <w:ilvl w:val="1"/>
          <w:numId w:val="1"/>
        </w:numPr>
        <w:tabs>
          <w:tab w:val="left" w:pos="425"/>
          <w:tab w:val="clear" w:pos="0"/>
        </w:tabs>
        <w:bidi w:val="0"/>
        <w:adjustRightInd w:val="0"/>
        <w:snapToGrid w:val="0"/>
        <w:spacing w:before="200" w:beforeLines="50" w:after="200" w:afterLines="50" w:line="360" w:lineRule="auto"/>
        <w:ind w:left="850" w:leftChars="0" w:hanging="453" w:firstLineChars="0"/>
        <w:rPr>
          <w:rFonts w:hint="eastAsia" w:ascii="宋体" w:hAnsi="宋体" w:eastAsia="宋体" w:cs="宋体"/>
          <w:sz w:val="24"/>
          <w:lang w:val="en-US" w:eastAsia="zh-CN"/>
        </w:rPr>
      </w:pPr>
      <w:bookmarkStart w:id="36" w:name="_Toc13183"/>
      <w:r>
        <w:rPr>
          <w:rFonts w:hint="eastAsia" w:ascii="宋体" w:hAnsi="宋体" w:eastAsia="宋体" w:cs="宋体"/>
          <w:sz w:val="24"/>
          <w:lang w:val="en-US" w:eastAsia="zh-CN"/>
        </w:rPr>
        <w:t>性能说明</w:t>
      </w:r>
      <w:bookmarkEnd w:id="34"/>
      <w:bookmarkEnd w:id="35"/>
      <w:bookmarkEnd w:id="3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eastAsia="宋体" w:cs="宋体"/>
        </w:rPr>
      </w:pPr>
      <w:r>
        <w:rPr>
          <w:rFonts w:hint="eastAsia" w:ascii="宋体" w:hAnsi="宋体" w:cs="宋体"/>
          <w:b w:val="0"/>
          <w:bCs/>
          <w:sz w:val="21"/>
          <w:szCs w:val="21"/>
          <w:lang w:val="en-US" w:eastAsia="zh-CN"/>
        </w:rPr>
        <w:t>产品设计总体性能需要符合</w:t>
      </w:r>
      <w:r>
        <w:rPr>
          <w:rFonts w:hint="eastAsia" w:ascii="宋体" w:hAnsi="宋体" w:eastAsia="宋体" w:cs="宋体"/>
          <w:b w:val="0"/>
          <w:bCs/>
          <w:sz w:val="21"/>
          <w:szCs w:val="21"/>
          <w:lang w:val="en-US" w:eastAsia="zh-CN"/>
        </w:rPr>
        <w:t>《GB∕T 14710-2009 医用电器环境要求及试验方法》</w:t>
      </w:r>
      <w:r>
        <w:rPr>
          <w:rFonts w:hint="eastAsia" w:ascii="宋体" w:hAnsi="宋体" w:cs="宋体"/>
          <w:b w:val="0"/>
          <w:bCs/>
          <w:sz w:val="21"/>
          <w:szCs w:val="21"/>
          <w:lang w:val="en-US" w:eastAsia="zh-CN"/>
        </w:rPr>
        <w:t>、</w:t>
      </w:r>
      <w:r>
        <w:rPr>
          <w:rFonts w:hint="eastAsia" w:ascii="宋体" w:hAnsi="宋体" w:eastAsia="宋体" w:cs="宋体"/>
          <w:b w:val="0"/>
          <w:bCs/>
          <w:sz w:val="21"/>
          <w:szCs w:val="21"/>
          <w:lang w:val="en-US" w:eastAsia="zh-CN"/>
        </w:rPr>
        <w:t>《GB 9706.1-2007 医用电气设备 第1部分：安全通用要求》</w:t>
      </w:r>
      <w:r>
        <w:rPr>
          <w:rFonts w:hint="eastAsia" w:ascii="宋体" w:hAnsi="宋体" w:cs="宋体"/>
          <w:b w:val="0"/>
          <w:bCs/>
          <w:sz w:val="21"/>
          <w:szCs w:val="21"/>
          <w:lang w:val="en-US" w:eastAsia="zh-CN"/>
        </w:rPr>
        <w:t>、</w:t>
      </w:r>
      <w:r>
        <w:rPr>
          <w:rFonts w:hint="eastAsia" w:ascii="宋体" w:hAnsi="宋体" w:eastAsia="宋体" w:cs="宋体"/>
          <w:b w:val="0"/>
          <w:bCs/>
          <w:sz w:val="21"/>
          <w:szCs w:val="21"/>
          <w:lang w:val="en-US" w:eastAsia="zh-CN"/>
        </w:rPr>
        <w:t>《YY 0505-2012 医用电气设备 第1-2部分：安全通用要求》</w:t>
      </w:r>
      <w:r>
        <w:rPr>
          <w:rFonts w:hint="eastAsia" w:ascii="宋体" w:hAnsi="宋体" w:cs="宋体"/>
          <w:b w:val="0"/>
          <w:bCs/>
          <w:sz w:val="21"/>
          <w:szCs w:val="21"/>
          <w:lang w:val="en-US" w:eastAsia="zh-CN"/>
        </w:rPr>
        <w:t>等国家和行业标准要求，在电气安全、电磁干扰、环境适用性上满足相应标准的要求。</w:t>
      </w:r>
    </w:p>
    <w:sectPr>
      <w:footerReference r:id="rId14"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after="120"/>
      <w:jc w:val="both"/>
    </w:pPr>
  </w:p>
  <w:p>
    <w:pP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after="12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6"/>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z8DRzgCAABvBAAADgAAAAAAAAABACAAAAAfAQAAZHJzL2Uyb0RvYy54&#10;bWxQSwUGAAAAAAYABgBZAQAAyQUAAAAA&#10;">
              <v:fill on="f" focussize="0,0"/>
              <v:stroke on="f" weight="0.5pt"/>
              <v:imagedata o:title=""/>
              <o:lock v:ext="edit" aspectratio="f"/>
              <v:textbox inset="0mm,0mm,0mm,0mm" style="mso-fit-shape-to-text:t;">
                <w:txbxContent>
                  <w:p>
                    <w:pPr>
                      <w:pStyle w:val="6"/>
                      <w:spacing w:before="120" w:after="1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after="120"/>
      <w:jc w:val="both"/>
    </w:pPr>
  </w:p>
  <w:p>
    <w:pPr>
      <w:spacing w:before="120" w:after="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after="120"/>
      <w:jc w:val="both"/>
    </w:pPr>
  </w:p>
  <w:p>
    <w:pPr>
      <w:spacing w:before="120" w:after="1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spacing w:before="120" w:after="120"/>
      <w:jc w:val="both"/>
    </w:pPr>
    <w:r>
      <w:pict>
        <v:shape id="PowerPlusWaterMarkObject31080220" o:spid="_x0000_s2050" o:spt="136" type="#_x0000_t136" style="position:absolute;left:0pt;height:195.15pt;width:390.35pt;mso-position-horizontal:center;mso-position-horizontal-relative:margin;mso-position-vertical:center;mso-position-vertical-relative:margin;rotation:20643840f;z-index:-251649024;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pPr>
    <w:r>
      <w:pict>
        <v:shape id="PowerPlusWaterMarkObject31080219" o:spid="_x0000_s2051" o:spt="136" type="#_x0000_t136" style="position:absolute;left:0pt;height:195.15pt;width:390.35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spacing w:before="120" w:after="120"/>
    </w:pPr>
    <w:r>
      <w:pict>
        <v:shape id="PowerPlusWaterMarkObject31080218" o:spid="_x0000_s2049" o:spt="136" type="#_x0000_t136" style="position:absolute;left:0pt;height:195.15pt;width:390.3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before="120" w:after="120"/>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pPr>
    <w:r>
      <w:pict>
        <v:shape id="PowerPlusWaterMarkObject31080222" o:spid="_x0000_s2054" o:spt="136" type="#_x0000_t136" style="position:absolute;left:0pt;height:195.15pt;width:390.35pt;mso-position-horizontal:center;mso-position-horizontal-relative:margin;mso-position-vertical:center;mso-position-vertical-relative:margin;rotation:20643840f;z-index:-25164697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pPr>
    <w:r>
      <w:pict>
        <v:shape id="PowerPlusWaterMarkObject31080221" o:spid="_x0000_s2052" o:spt="136" type="#_x0000_t136" style="position:absolute;left:0pt;height:195.15pt;width:390.35pt;mso-position-horizontal:center;mso-position-horizontal-relative:margin;mso-position-vertical:center;mso-position-vertical-relative:margin;rotation:20643840f;z-index:-251648000;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40BB3"/>
    <w:multiLevelType w:val="multilevel"/>
    <w:tmpl w:val="8DC40BB3"/>
    <w:lvl w:ilvl="0" w:tentative="0">
      <w:start w:val="1"/>
      <w:numFmt w:val="decimal"/>
      <w:lvlText w:val="%1."/>
      <w:lvlJc w:val="left"/>
      <w:pPr>
        <w:ind w:left="425" w:hanging="425"/>
      </w:pPr>
      <w:rPr>
        <w:rFonts w:hint="default"/>
      </w:rPr>
    </w:lvl>
    <w:lvl w:ilvl="1" w:tentative="0">
      <w:start w:val="1"/>
      <w:numFmt w:val="decimal"/>
      <w:suff w:val="space"/>
      <w:lvlText w:val="%1.%2."/>
      <w:lvlJc w:val="left"/>
      <w:pPr>
        <w:tabs>
          <w:tab w:val="left" w:pos="0"/>
        </w:tabs>
        <w:ind w:left="850" w:leftChars="0" w:hanging="453" w:firstLineChars="0"/>
      </w:pPr>
      <w:rPr>
        <w:rFonts w:hint="default"/>
      </w:rPr>
    </w:lvl>
    <w:lvl w:ilvl="2" w:tentative="0">
      <w:start w:val="1"/>
      <w:numFmt w:val="decimal"/>
      <w:suff w:val="space"/>
      <w:lvlText w:val="%1.%2.%3."/>
      <w:lvlJc w:val="left"/>
      <w:pPr>
        <w:tabs>
          <w:tab w:val="left" w:pos="420"/>
        </w:tabs>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3A3891FB"/>
    <w:multiLevelType w:val="singleLevel"/>
    <w:tmpl w:val="3A3891FB"/>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00172A27"/>
    <w:rsid w:val="00362C0B"/>
    <w:rsid w:val="024F2C3A"/>
    <w:rsid w:val="025A3DB5"/>
    <w:rsid w:val="03B800A3"/>
    <w:rsid w:val="04E70A3E"/>
    <w:rsid w:val="05AB1349"/>
    <w:rsid w:val="05F459C5"/>
    <w:rsid w:val="06525496"/>
    <w:rsid w:val="081A0FC7"/>
    <w:rsid w:val="0834316E"/>
    <w:rsid w:val="088F0753"/>
    <w:rsid w:val="0A252364"/>
    <w:rsid w:val="0A54102C"/>
    <w:rsid w:val="0C7C7F3A"/>
    <w:rsid w:val="0C921315"/>
    <w:rsid w:val="0C9A5F6B"/>
    <w:rsid w:val="0CA37228"/>
    <w:rsid w:val="0D0E74B8"/>
    <w:rsid w:val="0EB6770F"/>
    <w:rsid w:val="0EC83E27"/>
    <w:rsid w:val="0EDC0DC3"/>
    <w:rsid w:val="0F4524D2"/>
    <w:rsid w:val="0FA65A81"/>
    <w:rsid w:val="0FC17C69"/>
    <w:rsid w:val="0FC8559C"/>
    <w:rsid w:val="10045E73"/>
    <w:rsid w:val="101F132F"/>
    <w:rsid w:val="11BB73F7"/>
    <w:rsid w:val="121C1270"/>
    <w:rsid w:val="1223397A"/>
    <w:rsid w:val="139B69C2"/>
    <w:rsid w:val="13C43FF4"/>
    <w:rsid w:val="1401226D"/>
    <w:rsid w:val="14F161C0"/>
    <w:rsid w:val="152A5B85"/>
    <w:rsid w:val="1565369B"/>
    <w:rsid w:val="15DF1C3C"/>
    <w:rsid w:val="15E543CF"/>
    <w:rsid w:val="16757F5E"/>
    <w:rsid w:val="16CD690B"/>
    <w:rsid w:val="1862408D"/>
    <w:rsid w:val="1A832F51"/>
    <w:rsid w:val="1AC33302"/>
    <w:rsid w:val="1ADF531B"/>
    <w:rsid w:val="1AF92DE5"/>
    <w:rsid w:val="1AFB50B5"/>
    <w:rsid w:val="1BF35932"/>
    <w:rsid w:val="1C837916"/>
    <w:rsid w:val="1D5A28E8"/>
    <w:rsid w:val="1EA739E9"/>
    <w:rsid w:val="1FB17F43"/>
    <w:rsid w:val="1FF87013"/>
    <w:rsid w:val="1FFC002A"/>
    <w:rsid w:val="20415579"/>
    <w:rsid w:val="20AE66EB"/>
    <w:rsid w:val="21404D74"/>
    <w:rsid w:val="21D80980"/>
    <w:rsid w:val="223F4FCC"/>
    <w:rsid w:val="23E8060C"/>
    <w:rsid w:val="244A6786"/>
    <w:rsid w:val="253F1216"/>
    <w:rsid w:val="254306F1"/>
    <w:rsid w:val="257A3461"/>
    <w:rsid w:val="257A4395"/>
    <w:rsid w:val="25C15CAB"/>
    <w:rsid w:val="26900CF3"/>
    <w:rsid w:val="26CC18D2"/>
    <w:rsid w:val="27283E11"/>
    <w:rsid w:val="27C314E1"/>
    <w:rsid w:val="2985313E"/>
    <w:rsid w:val="2AC12B1D"/>
    <w:rsid w:val="2AC26DD4"/>
    <w:rsid w:val="2B647E1E"/>
    <w:rsid w:val="2D665557"/>
    <w:rsid w:val="2D6D5224"/>
    <w:rsid w:val="2DBA678B"/>
    <w:rsid w:val="2E945FDD"/>
    <w:rsid w:val="2EAD274B"/>
    <w:rsid w:val="2FA61F6B"/>
    <w:rsid w:val="30FF02B0"/>
    <w:rsid w:val="32C56FA6"/>
    <w:rsid w:val="32CB795D"/>
    <w:rsid w:val="33536578"/>
    <w:rsid w:val="350B3A14"/>
    <w:rsid w:val="35937D28"/>
    <w:rsid w:val="365676AD"/>
    <w:rsid w:val="367C6037"/>
    <w:rsid w:val="36976FAF"/>
    <w:rsid w:val="369C13E4"/>
    <w:rsid w:val="36A53DB1"/>
    <w:rsid w:val="375D2EF6"/>
    <w:rsid w:val="380D2BF2"/>
    <w:rsid w:val="393A06BC"/>
    <w:rsid w:val="3A3A1123"/>
    <w:rsid w:val="3A6A698E"/>
    <w:rsid w:val="3E6E5306"/>
    <w:rsid w:val="3F46048E"/>
    <w:rsid w:val="3F4B5B5F"/>
    <w:rsid w:val="3F686810"/>
    <w:rsid w:val="40B306DA"/>
    <w:rsid w:val="42353FD2"/>
    <w:rsid w:val="42C65173"/>
    <w:rsid w:val="43692C9B"/>
    <w:rsid w:val="4531432D"/>
    <w:rsid w:val="4577270C"/>
    <w:rsid w:val="45BD576B"/>
    <w:rsid w:val="473B1C4F"/>
    <w:rsid w:val="47676155"/>
    <w:rsid w:val="47781560"/>
    <w:rsid w:val="47B13781"/>
    <w:rsid w:val="47C96A41"/>
    <w:rsid w:val="4A540C0D"/>
    <w:rsid w:val="4B9425F4"/>
    <w:rsid w:val="4C4A21DA"/>
    <w:rsid w:val="4C8B7562"/>
    <w:rsid w:val="4C9A3F72"/>
    <w:rsid w:val="4DB64E7E"/>
    <w:rsid w:val="4DC90AA4"/>
    <w:rsid w:val="4DE85AB7"/>
    <w:rsid w:val="4EE17E8D"/>
    <w:rsid w:val="4F2E0A88"/>
    <w:rsid w:val="503C7C27"/>
    <w:rsid w:val="505B00F0"/>
    <w:rsid w:val="50E90510"/>
    <w:rsid w:val="516C02AA"/>
    <w:rsid w:val="517B736A"/>
    <w:rsid w:val="52260C94"/>
    <w:rsid w:val="530F4668"/>
    <w:rsid w:val="54182B92"/>
    <w:rsid w:val="5426080A"/>
    <w:rsid w:val="54726DD8"/>
    <w:rsid w:val="54B87AA5"/>
    <w:rsid w:val="55AF62C3"/>
    <w:rsid w:val="56151E93"/>
    <w:rsid w:val="56D17DC9"/>
    <w:rsid w:val="58526FB9"/>
    <w:rsid w:val="58D35329"/>
    <w:rsid w:val="591977D5"/>
    <w:rsid w:val="5ABC2ADE"/>
    <w:rsid w:val="5C2522C9"/>
    <w:rsid w:val="5C500875"/>
    <w:rsid w:val="5D1F6D13"/>
    <w:rsid w:val="5D3F3CF0"/>
    <w:rsid w:val="5FDB0937"/>
    <w:rsid w:val="60566ED2"/>
    <w:rsid w:val="6151771C"/>
    <w:rsid w:val="61CC5942"/>
    <w:rsid w:val="6295095C"/>
    <w:rsid w:val="62FF07AF"/>
    <w:rsid w:val="630C7330"/>
    <w:rsid w:val="63F26B33"/>
    <w:rsid w:val="644E5988"/>
    <w:rsid w:val="64F22BE0"/>
    <w:rsid w:val="658105DF"/>
    <w:rsid w:val="65876E75"/>
    <w:rsid w:val="66317416"/>
    <w:rsid w:val="68067AC9"/>
    <w:rsid w:val="69282964"/>
    <w:rsid w:val="6A6D5E7B"/>
    <w:rsid w:val="6AD16B0E"/>
    <w:rsid w:val="6BB9738B"/>
    <w:rsid w:val="6C7B383B"/>
    <w:rsid w:val="6E285D25"/>
    <w:rsid w:val="6E74529A"/>
    <w:rsid w:val="6F0B2D8A"/>
    <w:rsid w:val="6FB6615A"/>
    <w:rsid w:val="709105CC"/>
    <w:rsid w:val="70CF33CE"/>
    <w:rsid w:val="71180138"/>
    <w:rsid w:val="717F6B9B"/>
    <w:rsid w:val="72C50318"/>
    <w:rsid w:val="74C335B7"/>
    <w:rsid w:val="75404C5E"/>
    <w:rsid w:val="75B35A3F"/>
    <w:rsid w:val="761E3409"/>
    <w:rsid w:val="762A765F"/>
    <w:rsid w:val="76351E8F"/>
    <w:rsid w:val="7684751E"/>
    <w:rsid w:val="77E509FF"/>
    <w:rsid w:val="79611959"/>
    <w:rsid w:val="79912C5E"/>
    <w:rsid w:val="7BAD4DC9"/>
    <w:rsid w:val="7C6D7E26"/>
    <w:rsid w:val="7CA746F5"/>
    <w:rsid w:val="7D1313AA"/>
    <w:rsid w:val="7E053377"/>
    <w:rsid w:val="7EB464B2"/>
    <w:rsid w:val="7F4541EA"/>
    <w:rsid w:val="7F75146A"/>
    <w:rsid w:val="7FAC3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toc 3"/>
    <w:basedOn w:val="1"/>
    <w:next w:val="1"/>
    <w:unhideWhenUsed/>
    <w:qFormat/>
    <w:uiPriority w:val="39"/>
    <w:pPr>
      <w:ind w:left="840" w:leftChars="400"/>
    </w:pPr>
    <w:rPr>
      <w:rFonts w:asciiTheme="minorHAnsi" w:hAnsiTheme="minorHAnsi" w:eastAsiaTheme="minorEastAsia" w:cstheme="minorBidi"/>
      <w:szCs w:val="22"/>
    </w:rPr>
  </w:style>
  <w:style w:type="paragraph" w:styleId="6">
    <w:name w:val="footer"/>
    <w:basedOn w:val="1"/>
    <w:semiHidden/>
    <w:qFormat/>
    <w:uiPriority w:val="0"/>
    <w:pPr>
      <w:tabs>
        <w:tab w:val="center" w:pos="4153"/>
        <w:tab w:val="right" w:pos="8306"/>
      </w:tabs>
      <w:snapToGrid w:val="0"/>
      <w:jc w:val="left"/>
    </w:pPr>
    <w:rPr>
      <w:sz w:val="18"/>
      <w:szCs w:val="18"/>
    </w:rPr>
  </w:style>
  <w:style w:type="paragraph" w:styleId="7">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qFormat/>
    <w:uiPriority w:val="0"/>
  </w:style>
  <w:style w:type="paragraph" w:styleId="9">
    <w:name w:val="toc 2"/>
    <w:basedOn w:val="1"/>
    <w:next w:val="1"/>
    <w:semiHidden/>
    <w:qFormat/>
    <w:uiPriority w:val="0"/>
    <w:pPr>
      <w:ind w:left="420" w:leftChars="200"/>
    </w:pPr>
  </w:style>
  <w:style w:type="table" w:styleId="11">
    <w:name w:val="Table Grid"/>
    <w:basedOn w:val="10"/>
    <w:qFormat/>
    <w:uiPriority w:val="3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Hyperlink"/>
    <w:basedOn w:val="12"/>
    <w:semiHidden/>
    <w:qFormat/>
    <w:uiPriority w:val="0"/>
    <w:rPr>
      <w:color w:val="0000FF"/>
      <w:u w:val="single"/>
    </w:rPr>
  </w:style>
  <w:style w:type="paragraph" w:styleId="14">
    <w:name w:val="List Paragraph"/>
    <w:basedOn w:val="1"/>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0"/>
    <customShpInfo spid="_x0000_s2051"/>
    <customShpInfo spid="_x0000_s2049"/>
    <customShpInfo spid="_x0000_s1026" textRotate="1"/>
    <customShpInfo spid="_x0000_s2054"/>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4600</Words>
  <Characters>5650</Characters>
  <Lines>0</Lines>
  <Paragraphs>0</Paragraphs>
  <TotalTime>1</TotalTime>
  <ScaleCrop>false</ScaleCrop>
  <LinksUpToDate>false</LinksUpToDate>
  <CharactersWithSpaces>5848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2021-02-25T01:15:00Z</dcterms:created>
  <dc:creator>Admin</dc:creator>
  <cp:lastModifiedBy>wuhui</cp:lastModifiedBy>
  <cp:lastPrinted>2021-05-12T11:44:00Z</cp:lastPrinted>
  <dcterms:modified xsi:type="dcterms:W3CDTF">2023-01-06T03:43:46Z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992DAE908B214EE58A9A259BFEA1A846</vt:lpwstr>
  </property>
</Properties>
</file>