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 w:val="0"/>
        <w:snapToGrid w:val="0"/>
        <w:spacing w:before="156" w:after="156" w:line="240" w:lineRule="auto"/>
        <w:jc w:val="both"/>
        <w:rPr>
          <w:rFonts w:ascii="宋体" w:hAnsi="宋体" w:eastAsia="宋体" w:cs="宋体"/>
          <w:b/>
          <w:kern w:val="0"/>
          <w:sz w:val="21"/>
          <w:szCs w:val="21"/>
          <w:lang w:eastAsia="zh-CN"/>
        </w:rPr>
      </w:pPr>
      <w:r>
        <w:rPr>
          <w:rFonts w:ascii="Arial" w:hAnsi="Arial" w:eastAsia="宋体" w:cs="Arial"/>
          <w:kern w:val="2"/>
          <w:sz w:val="21"/>
          <w:szCs w:val="24"/>
          <w:lang w:eastAsia="zh-CN"/>
        </w:rPr>
        <w:pict>
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 w:val="0"/>
                    <w:adjustRightInd w:val="0"/>
                    <w:snapToGrid w:val="0"/>
                    <w:spacing w:before="156" w:after="156" w:line="360" w:lineRule="auto"/>
                    <w:jc w:val="center"/>
                    <w:rPr>
                      <w:rFonts w:ascii="Arial" w:hAnsi="Arial" w:eastAsia="宋体" w:cs="Arial"/>
                      <w:kern w:val="2"/>
                      <w:sz w:val="21"/>
                      <w:szCs w:val="24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widowControl w:val="0"/>
        <w:adjustRightInd w:val="0"/>
        <w:snapToGrid w:val="0"/>
        <w:spacing w:before="156" w:after="156" w:line="240" w:lineRule="auto"/>
        <w:jc w:val="both"/>
        <w:rPr>
          <w:rFonts w:ascii="Arial" w:hAnsi="Arial" w:eastAsia="宋体" w:cs="Arial"/>
          <w:kern w:val="2"/>
          <w:sz w:val="21"/>
          <w:szCs w:val="24"/>
          <w:lang w:eastAsia="zh-CN"/>
        </w:rPr>
      </w:pPr>
    </w:p>
    <w:p>
      <w:pPr>
        <w:widowControl w:val="0"/>
        <w:adjustRightInd w:val="0"/>
        <w:snapToGrid w:val="0"/>
        <w:spacing w:before="156" w:after="156" w:line="480" w:lineRule="auto"/>
        <w:jc w:val="both"/>
        <w:rPr>
          <w:rFonts w:ascii="宋体" w:hAnsi="宋体" w:eastAsia="宋体" w:cs="宋体"/>
          <w:b/>
          <w:kern w:val="0"/>
          <w:sz w:val="28"/>
          <w:szCs w:val="28"/>
          <w:lang w:eastAsia="zh-CN"/>
        </w:rPr>
      </w:pPr>
      <w:r>
        <w:rPr>
          <w:rFonts w:ascii="Arial" w:hAnsi="Arial" w:eastAsia="宋体" w:cs="Arial"/>
          <w:kern w:val="2"/>
          <w:sz w:val="21"/>
          <w:szCs w:val="24"/>
          <w:lang w:eastAsia="zh-CN"/>
        </w:rPr>
        <w:pict>
          <v:shape id="_x0000_s1027" o:spid="_x0000_s1027" o:spt="202" type="#_x0000_t202" style="position:absolute;left:0pt;margin-left:-89.1pt;margin-top:14.15pt;height:60.6pt;width:590.55pt;z-index:251659264;mso-width-relative:page;mso-height-relative:page;" fillcolor="#FFFFFF" filled="t" stroked="f" coordsize="21600,21600" o:gfxdata="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QS9adUA&#10;AAAKAQAADwAAAAAAAAABACAAAAAiAAAAZHJzL2Rvd25yZXYueG1sUEsBAhQAFAAAAAgAh07iQBMl&#10;JZhbAgAAmwQAAA4AAAAAAAAAAQAgAAAAJAEAAGRycy9lMm9Eb2MueG1sUEsFBgAAAAAGAAYAWQEA&#10;APE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widowControl w:val="0"/>
                    <w:adjustRightInd w:val="0"/>
                    <w:snapToGrid w:val="0"/>
                    <w:spacing w:before="156" w:after="156" w:line="360" w:lineRule="auto"/>
                    <w:jc w:val="center"/>
                    <w:rPr>
                      <w:rFonts w:hint="default" w:ascii="黑体" w:hAnsi="黑体" w:eastAsia="黑体" w:cs="黑体"/>
                      <w:kern w:val="2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kern w:val="2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  <w:p>
                  <w:pPr>
                    <w:widowControl w:val="0"/>
                    <w:adjustRightInd w:val="0"/>
                    <w:snapToGrid w:val="0"/>
                    <w:spacing w:after="0" w:line="360" w:lineRule="auto"/>
                    <w:jc w:val="both"/>
                    <w:rPr>
                      <w:rFonts w:ascii="Arial" w:hAnsi="Arial" w:eastAsia="宋体" w:cs="Arial"/>
                      <w:kern w:val="2"/>
                      <w:sz w:val="21"/>
                      <w:szCs w:val="24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widowControl w:val="0"/>
        <w:adjustRightInd w:val="0"/>
        <w:snapToGrid w:val="0"/>
        <w:spacing w:before="156" w:after="156" w:line="240" w:lineRule="auto"/>
        <w:jc w:val="both"/>
        <w:rPr>
          <w:rFonts w:ascii="宋体" w:hAnsi="宋体" w:eastAsia="宋体" w:cs="宋体"/>
          <w:b/>
          <w:kern w:val="0"/>
          <w:sz w:val="24"/>
          <w:szCs w:val="24"/>
          <w:lang w:eastAsia="zh-CN"/>
        </w:rPr>
      </w:pPr>
    </w:p>
    <w:p>
      <w:pPr>
        <w:widowControl w:val="0"/>
        <w:adjustRightInd w:val="0"/>
        <w:snapToGrid w:val="0"/>
        <w:spacing w:before="156" w:after="156" w:line="240" w:lineRule="auto"/>
        <w:jc w:val="both"/>
        <w:rPr>
          <w:rFonts w:ascii="宋体" w:hAnsi="宋体" w:eastAsia="宋体" w:cs="宋体"/>
          <w:b/>
          <w:kern w:val="0"/>
          <w:sz w:val="24"/>
          <w:szCs w:val="24"/>
          <w:lang w:eastAsia="zh-CN"/>
        </w:rPr>
      </w:pPr>
    </w:p>
    <w:p>
      <w:pPr>
        <w:widowControl w:val="0"/>
        <w:adjustRightInd w:val="0"/>
        <w:snapToGrid w:val="0"/>
        <w:spacing w:before="156" w:after="156" w:line="240" w:lineRule="auto"/>
        <w:jc w:val="both"/>
        <w:rPr>
          <w:rFonts w:ascii="宋体" w:hAnsi="宋体" w:eastAsia="宋体" w:cs="宋体"/>
          <w:b/>
          <w:kern w:val="0"/>
          <w:sz w:val="24"/>
          <w:szCs w:val="24"/>
          <w:lang w:eastAsia="zh-CN"/>
        </w:rPr>
      </w:pPr>
    </w:p>
    <w:p>
      <w:pPr>
        <w:widowControl w:val="0"/>
        <w:adjustRightInd w:val="0"/>
        <w:snapToGrid w:val="0"/>
        <w:spacing w:before="156" w:after="156" w:line="240" w:lineRule="auto"/>
        <w:jc w:val="both"/>
        <w:rPr>
          <w:rFonts w:ascii="宋体" w:hAnsi="宋体" w:eastAsia="宋体" w:cs="宋体"/>
          <w:b/>
          <w:kern w:val="0"/>
          <w:sz w:val="24"/>
          <w:szCs w:val="24"/>
          <w:lang w:eastAsia="zh-CN"/>
        </w:rPr>
      </w:pPr>
    </w:p>
    <w:p>
      <w:pPr>
        <w:widowControl/>
        <w:adjustRightInd w:val="0"/>
        <w:snapToGrid w:val="0"/>
        <w:spacing w:before="156" w:after="156" w:line="240" w:lineRule="auto"/>
        <w:jc w:val="left"/>
        <w:rPr>
          <w:rFonts w:ascii="宋体" w:hAnsi="宋体" w:eastAsia="宋体" w:cs="宋体"/>
          <w:b/>
          <w:bCs/>
          <w:kern w:val="2"/>
          <w:sz w:val="24"/>
          <w:szCs w:val="24"/>
          <w:lang w:eastAsia="zh-CN"/>
        </w:rPr>
      </w:pPr>
      <w:r>
        <w:rPr>
          <w:rFonts w:ascii="Arial" w:hAnsi="Arial" w:eastAsia="宋体" w:cs="Arial"/>
          <w:kern w:val="2"/>
          <w:sz w:val="21"/>
          <w:szCs w:val="24"/>
          <w:lang w:eastAsia="zh-CN"/>
        </w:rPr>
        <w:pict>
          <v:shape id="_x0000_s1028" o:spid="_x0000_s1028" o:spt="202" type="#_x0000_t202" style="position:absolute;left:0pt;margin-left:-86.85pt;margin-top:10.05pt;height:60.6pt;width:588.3pt;z-index:251663360;mso-width-relative:page;mso-height-relative:page;" fillcolor="#FFFFFF" filled="t" stroked="f" coordsize="21600,21600" o:gfxdata="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bo0CtUAAAAKAQAADwAA&#10;AAAAAAABACAAAAAiAAAAZHJzL2Rvd25yZXYueG1sUEsBAhQAFAAAAAgAh07iQCB1NVtSAgAAjwQA&#10;AA4AAAAAAAAAAQAgAAAAJAEAAGRycy9lMm9Eb2MueG1sUEsFBgAAAAAGAAYAWQEAAOg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widowControl w:val="0"/>
                    <w:adjustRightInd w:val="0"/>
                    <w:snapToGrid w:val="0"/>
                    <w:spacing w:before="156" w:after="156" w:line="360" w:lineRule="auto"/>
                    <w:jc w:val="center"/>
                    <w:rPr>
                      <w:rFonts w:ascii="Arial" w:hAnsi="Arial" w:eastAsia="宋体" w:cs="Arial"/>
                      <w:kern w:val="2"/>
                      <w:sz w:val="21"/>
                      <w:szCs w:val="24"/>
                      <w:lang w:eastAsia="zh-CN"/>
                    </w:rPr>
                  </w:pPr>
                  <w:r>
                    <w:rPr>
                      <w:rFonts w:hint="eastAsia" w:ascii="黑体" w:hAnsi="黑体" w:eastAsia="黑体" w:cs="黑体"/>
                      <w:kern w:val="2"/>
                      <w:sz w:val="56"/>
                      <w:szCs w:val="96"/>
                      <w:lang w:eastAsia="zh-CN"/>
                    </w:rPr>
                    <w:t>导引与规划台车间通讯协议</w:t>
                  </w:r>
                </w:p>
              </w:txbxContent>
            </v:textbox>
          </v:shape>
        </w:pict>
      </w:r>
    </w:p>
    <w:p>
      <w:pPr>
        <w:widowControl/>
        <w:adjustRightInd w:val="0"/>
        <w:snapToGrid w:val="0"/>
        <w:spacing w:before="156" w:after="156" w:line="240" w:lineRule="auto"/>
        <w:jc w:val="left"/>
        <w:rPr>
          <w:rFonts w:ascii="宋体" w:hAnsi="宋体" w:eastAsia="宋体" w:cs="宋体"/>
          <w:b/>
          <w:bCs/>
          <w:kern w:val="2"/>
          <w:sz w:val="24"/>
          <w:szCs w:val="24"/>
          <w:lang w:eastAsia="zh-CN"/>
        </w:rPr>
      </w:pPr>
    </w:p>
    <w:p>
      <w:pPr>
        <w:widowControl w:val="0"/>
        <w:adjustRightInd w:val="0"/>
        <w:snapToGrid w:val="0"/>
        <w:spacing w:before="156" w:after="156" w:line="360" w:lineRule="auto"/>
        <w:jc w:val="both"/>
        <w:rPr>
          <w:rFonts w:ascii="宋体" w:hAnsi="宋体" w:eastAsia="宋体" w:cs="宋体"/>
          <w:b/>
          <w:kern w:val="2"/>
          <w:sz w:val="52"/>
          <w:szCs w:val="24"/>
          <w:lang w:eastAsia="zh-CN"/>
        </w:rPr>
      </w:pPr>
    </w:p>
    <w:p>
      <w:pPr>
        <w:widowControl w:val="0"/>
        <w:adjustRightInd w:val="0"/>
        <w:snapToGrid w:val="0"/>
        <w:spacing w:before="156" w:after="156" w:line="360" w:lineRule="auto"/>
        <w:jc w:val="both"/>
        <w:rPr>
          <w:rFonts w:ascii="宋体" w:hAnsi="宋体" w:eastAsia="宋体" w:cs="宋体"/>
          <w:b/>
          <w:kern w:val="2"/>
          <w:sz w:val="52"/>
          <w:szCs w:val="24"/>
          <w:lang w:eastAsia="zh-CN"/>
        </w:rPr>
      </w:pPr>
      <w:r>
        <w:rPr>
          <w:rFonts w:ascii="Arial" w:hAnsi="Arial" w:eastAsia="宋体" w:cs="Arial"/>
          <w:kern w:val="2"/>
          <w:sz w:val="24"/>
          <w:szCs w:val="24"/>
          <w:lang w:eastAsia="zh-CN"/>
        </w:rPr>
        <w:pict>
          <v:shape id="_x0000_s1029" o:spid="_x0000_s1029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color="#FFFFFF" filled="t" stroked="f" coordsize="21600,21600" o:gfxdata="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hjj11wAAAAoBAAAP&#10;AAAAAAAAAAEAIAAAACIAAABkcnMvZG93bnJldi54bWxQSwECFAAUAAAACACHTuJAWBwdAlICAACQ&#10;BAAADgAAAAAAAAABACAAAAAmAQAAZHJzL2Uyb0RvYy54bWxQSwUGAAAAAAYABgBZAQAA6gUAAAAA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 w:val="0"/>
                    <w:adjustRightInd w:val="0"/>
                    <w:snapToGrid w:val="0"/>
                    <w:spacing w:before="156" w:after="156" w:line="600" w:lineRule="auto"/>
                    <w:jc w:val="left"/>
                    <w:rPr>
                      <w:rFonts w:ascii="宋体" w:hAnsi="宋体" w:eastAsia="宋体" w:cs="宋体"/>
                      <w:kern w:val="2"/>
                      <w:sz w:val="28"/>
                      <w:szCs w:val="36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8"/>
                      <w:szCs w:val="36"/>
                      <w:lang w:eastAsia="zh-CN"/>
                    </w:rPr>
                    <w:t>编制/日期：</w:t>
                  </w:r>
                  <w:r>
                    <w:rPr>
                      <w:rFonts w:hint="eastAsia" w:ascii="宋体" w:hAnsi="宋体" w:eastAsia="宋体" w:cs="宋体"/>
                      <w:vanish/>
                      <w:color w:val="0000FF"/>
                      <w:kern w:val="2"/>
                      <w:sz w:val="28"/>
                      <w:szCs w:val="36"/>
                      <w:lang w:val="en-US" w:eastAsia="zh-CN"/>
                    </w:rPr>
                    <w:t>高广文/2020.11.03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8"/>
                      <w:szCs w:val="36"/>
                      <w:u w:val="single"/>
                      <w:lang w:eastAsia="zh-CN"/>
                    </w:rPr>
                    <w:t xml:space="preserve">                   </w:t>
                  </w:r>
                </w:p>
                <w:p>
                  <w:pPr>
                    <w:widowControl w:val="0"/>
                    <w:adjustRightInd w:val="0"/>
                    <w:snapToGrid w:val="0"/>
                    <w:spacing w:before="156" w:after="156" w:line="600" w:lineRule="auto"/>
                    <w:jc w:val="left"/>
                    <w:rPr>
                      <w:rFonts w:ascii="宋体" w:hAnsi="宋体" w:eastAsia="宋体" w:cs="宋体"/>
                      <w:kern w:val="2"/>
                      <w:sz w:val="28"/>
                      <w:szCs w:val="36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8"/>
                      <w:szCs w:val="36"/>
                      <w:lang w:eastAsia="zh-CN"/>
                    </w:rPr>
                    <w:t>审核/日期：</w:t>
                  </w:r>
                  <w:r>
                    <w:rPr>
                      <w:rFonts w:hint="eastAsia" w:ascii="宋体" w:hAnsi="宋体" w:eastAsia="宋体" w:cs="宋体"/>
                      <w:vanish/>
                      <w:color w:val="0000FF"/>
                      <w:kern w:val="2"/>
                      <w:sz w:val="28"/>
                      <w:szCs w:val="36"/>
                      <w:lang w:val="en-US" w:eastAsia="zh-CN"/>
                    </w:rPr>
                    <w:t>戴维焕/2020.11.03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8"/>
                      <w:szCs w:val="36"/>
                      <w:u w:val="single"/>
                      <w:lang w:eastAsia="zh-CN"/>
                    </w:rPr>
                    <w:t xml:space="preserve">                   </w:t>
                  </w:r>
                </w:p>
                <w:p>
                  <w:pPr>
                    <w:widowControl w:val="0"/>
                    <w:adjustRightInd w:val="0"/>
                    <w:snapToGrid w:val="0"/>
                    <w:spacing w:before="156" w:after="156" w:line="600" w:lineRule="auto"/>
                    <w:jc w:val="left"/>
                    <w:rPr>
                      <w:rFonts w:ascii="宋体" w:hAnsi="宋体" w:eastAsia="宋体" w:cs="宋体"/>
                      <w:kern w:val="2"/>
                      <w:sz w:val="28"/>
                      <w:szCs w:val="36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8"/>
                      <w:szCs w:val="36"/>
                      <w:lang w:eastAsia="zh-CN"/>
                    </w:rPr>
                    <w:t>批准/日期：</w:t>
                  </w:r>
                  <w:r>
                    <w:rPr>
                      <w:rFonts w:hint="eastAsia" w:ascii="宋体" w:hAnsi="宋体" w:eastAsia="宋体" w:cs="宋体"/>
                      <w:vanish/>
                      <w:color w:val="0000FF"/>
                      <w:kern w:val="2"/>
                      <w:sz w:val="28"/>
                      <w:szCs w:val="36"/>
                      <w:lang w:val="en-US" w:eastAsia="zh-CN"/>
                    </w:rPr>
                    <w:t>陈汉清/2020.11.03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28"/>
                      <w:szCs w:val="36"/>
                      <w:u w:val="single"/>
                      <w:lang w:eastAsia="zh-CN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Arial" w:hAnsi="Arial" w:eastAsia="宋体" w:cs="Arial"/>
          <w:kern w:val="2"/>
          <w:sz w:val="21"/>
          <w:szCs w:val="24"/>
          <w:lang w:eastAsia="zh-CN"/>
        </w:rPr>
        <w:pict>
          <v:shape id="_x0000_s1030" o:spid="_x0000_s1030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/>
                    <w:adjustRightInd w:val="0"/>
                    <w:snapToGrid w:val="0"/>
                    <w:spacing w:before="156" w:after="156" w:line="240" w:lineRule="auto"/>
                    <w:jc w:val="center"/>
                    <w:rPr>
                      <w:rFonts w:ascii="Arial" w:hAnsi="Arial" w:eastAsia="宋体" w:cs="Arial"/>
                      <w:kern w:val="2"/>
                      <w:sz w:val="21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adjustRightInd w:val="0"/>
        <w:snapToGrid w:val="0"/>
        <w:spacing w:before="156" w:after="156" w:line="240" w:lineRule="auto"/>
        <w:jc w:val="center"/>
        <w:rPr>
          <w:rFonts w:ascii="宋体" w:hAnsi="宋体" w:eastAsia="宋体" w:cs="宋体"/>
          <w:bCs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kern w:val="2"/>
          <w:sz w:val="24"/>
          <w:szCs w:val="24"/>
          <w:lang w:eastAsia="zh-CN"/>
        </w:rPr>
        <w:t>文档更改履历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933"/>
        <w:gridCol w:w="4372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/>
              </w:rPr>
              <w:t>2020.11.03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/>
              </w:rPr>
              <w:t>高广文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trike/>
                <w:kern w:val="2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trike/>
                <w:kern w:val="2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strike/>
                <w:kern w:val="2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trike/>
                <w:kern w:val="2"/>
                <w:sz w:val="21"/>
                <w:szCs w:val="21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both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ascii="宋体" w:hAnsi="宋体" w:eastAsia="宋体" w:cs="宋体"/>
          <w:b/>
          <w:kern w:val="2"/>
          <w:sz w:val="52"/>
          <w:szCs w:val="24"/>
          <w:lang w:eastAsia="zh-CN"/>
        </w:rPr>
      </w:pPr>
      <w:r>
        <w:rPr>
          <w:rFonts w:ascii="宋体" w:hAnsi="宋体" w:eastAsia="宋体" w:cs="宋体"/>
          <w:b/>
          <w:kern w:val="2"/>
          <w:sz w:val="52"/>
          <w:szCs w:val="24"/>
          <w:lang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目录</w:t>
      </w:r>
    </w:p>
    <w:p>
      <w:pPr>
        <w:pStyle w:val="12"/>
        <w:tabs>
          <w:tab w:val="right" w:leader="dot" w:pos="9027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_Toc11714 </w:instrText>
      </w:r>
      <w:r>
        <w:fldChar w:fldCharType="separate"/>
      </w:r>
      <w:r>
        <w:rPr>
          <w:rFonts w:ascii="宋体" w:hAnsi="Times New Roman" w:eastAsia="宋体"/>
        </w:rPr>
        <w:t>1. 数据包格式:</w:t>
      </w:r>
      <w:r>
        <w:tab/>
      </w:r>
      <w:r>
        <w:fldChar w:fldCharType="begin"/>
      </w:r>
      <w:r>
        <w:instrText xml:space="preserve"> PAGEREF _Toc11714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7"/>
        </w:tabs>
      </w:pPr>
      <w:r>
        <w:fldChar w:fldCharType="begin"/>
      </w:r>
      <w:r>
        <w:instrText xml:space="preserve"> HYPERLINK \l _Toc13859 </w:instrText>
      </w:r>
      <w:r>
        <w:fldChar w:fldCharType="separate"/>
      </w:r>
      <w:r>
        <w:rPr>
          <w:rFonts w:ascii="宋体" w:hAnsi="Times New Roman" w:eastAsia="宋体"/>
        </w:rPr>
        <w:t>1.1命令数据包：（单位字节）</w:t>
      </w:r>
      <w:r>
        <w:tab/>
      </w:r>
      <w:r>
        <w:fldChar w:fldCharType="begin"/>
      </w:r>
      <w:r>
        <w:instrText xml:space="preserve"> PAGEREF _Toc13859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7"/>
        </w:tabs>
      </w:pPr>
      <w:r>
        <w:fldChar w:fldCharType="begin"/>
      </w:r>
      <w:r>
        <w:instrText xml:space="preserve"> HYPERLINK \l _Toc1322 </w:instrText>
      </w:r>
      <w:r>
        <w:fldChar w:fldCharType="separate"/>
      </w:r>
      <w:r>
        <w:rPr>
          <w:rFonts w:ascii="宋体" w:hAnsi="Times New Roman" w:eastAsia="宋体"/>
        </w:rPr>
        <w:t>1.2 响应数据包：（单位字节）</w:t>
      </w:r>
      <w:r>
        <w:tab/>
      </w:r>
      <w:r>
        <w:fldChar w:fldCharType="begin"/>
      </w:r>
      <w:r>
        <w:instrText xml:space="preserve"> PAGEREF _Toc1322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7"/>
        </w:tabs>
      </w:pPr>
      <w:r>
        <w:fldChar w:fldCharType="begin"/>
      </w:r>
      <w:r>
        <w:instrText xml:space="preserve"> HYPERLINK \l _Toc11975 </w:instrText>
      </w:r>
      <w:r>
        <w:fldChar w:fldCharType="separate"/>
      </w:r>
      <w:r>
        <w:rPr>
          <w:rFonts w:ascii="宋体" w:hAnsi="Times New Roman" w:eastAsia="宋体"/>
        </w:rPr>
        <w:t>1.3 数据包头</w:t>
      </w:r>
      <w:r>
        <w:tab/>
      </w:r>
      <w:r>
        <w:fldChar w:fldCharType="begin"/>
      </w:r>
      <w:r>
        <w:instrText xml:space="preserve"> PAGEREF _Toc11975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7"/>
        </w:tabs>
      </w:pPr>
      <w:r>
        <w:fldChar w:fldCharType="begin"/>
      </w:r>
      <w:r>
        <w:instrText xml:space="preserve"> HYPERLINK \l _Toc16458 </w:instrText>
      </w:r>
      <w:r>
        <w:fldChar w:fldCharType="separate"/>
      </w:r>
      <w:r>
        <w:rPr>
          <w:rFonts w:ascii="宋体" w:hAnsi="Times New Roman" w:eastAsia="宋体"/>
        </w:rPr>
        <w:t>1.4 数据类型</w:t>
      </w:r>
      <w:r>
        <w:tab/>
      </w:r>
      <w:r>
        <w:fldChar w:fldCharType="begin"/>
      </w:r>
      <w:r>
        <w:instrText xml:space="preserve"> PAGEREF _Toc16458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027"/>
        </w:tabs>
      </w:pPr>
      <w:r>
        <w:fldChar w:fldCharType="begin"/>
      </w:r>
      <w:r>
        <w:instrText xml:space="preserve"> HYPERLINK \l _Toc10593 </w:instrText>
      </w:r>
      <w:r>
        <w:fldChar w:fldCharType="separate"/>
      </w:r>
      <w:r>
        <w:rPr>
          <w:rFonts w:ascii="宋体" w:hAnsi="Times New Roman" w:eastAsia="宋体"/>
        </w:rPr>
        <w:t>2. 数据子项</w:t>
      </w:r>
      <w:r>
        <w:tab/>
      </w:r>
      <w:r>
        <w:fldChar w:fldCharType="begin"/>
      </w:r>
      <w:r>
        <w:instrText xml:space="preserve"> PAGEREF _Toc10593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7"/>
        </w:tabs>
      </w:pPr>
      <w:r>
        <w:fldChar w:fldCharType="begin"/>
      </w:r>
      <w:r>
        <w:instrText xml:space="preserve"> HYPERLINK \l _Toc31529 </w:instrText>
      </w:r>
      <w:r>
        <w:fldChar w:fldCharType="separate"/>
      </w:r>
      <w:r>
        <w:rPr>
          <w:rFonts w:ascii="宋体" w:hAnsi="Times New Roman" w:eastAsia="宋体"/>
        </w:rPr>
        <w:t>2.1 命令数据包</w:t>
      </w:r>
      <w:r>
        <w:tab/>
      </w:r>
      <w:r>
        <w:fldChar w:fldCharType="begin"/>
      </w:r>
      <w:r>
        <w:instrText xml:space="preserve"> PAGEREF _Toc31529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_Toc27865 </w:instrText>
      </w:r>
      <w:r>
        <w:fldChar w:fldCharType="separate"/>
      </w:r>
      <w:r>
        <w:rPr>
          <w:rFonts w:ascii="宋体" w:hAnsi="Times New Roman" w:eastAsia="宋体"/>
        </w:rPr>
        <w:t>2.1.1 正位图数据</w:t>
      </w:r>
      <w:r>
        <w:tab/>
      </w:r>
      <w:r>
        <w:fldChar w:fldCharType="begin"/>
      </w:r>
      <w:r>
        <w:instrText xml:space="preserve"> PAGEREF _Toc27865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_Toc30756 </w:instrText>
      </w:r>
      <w:r>
        <w:fldChar w:fldCharType="separate"/>
      </w:r>
      <w:r>
        <w:rPr>
          <w:rFonts w:ascii="宋体" w:hAnsi="Times New Roman" w:eastAsia="宋体"/>
        </w:rPr>
        <w:t>2.1.2 侧位图数据</w:t>
      </w:r>
      <w:r>
        <w:tab/>
      </w:r>
      <w:r>
        <w:fldChar w:fldCharType="begin"/>
      </w:r>
      <w:r>
        <w:instrText xml:space="preserve"> PAGEREF _Toc30756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_Toc13533 </w:instrText>
      </w:r>
      <w:r>
        <w:fldChar w:fldCharType="separate"/>
      </w:r>
      <w:r>
        <w:rPr>
          <w:rFonts w:ascii="宋体" w:hAnsi="Times New Roman" w:eastAsia="宋体"/>
        </w:rPr>
        <w:t>2.1.3 3D坐标加矩阵</w:t>
      </w:r>
      <w:r>
        <w:tab/>
      </w:r>
      <w:r>
        <w:fldChar w:fldCharType="begin"/>
      </w:r>
      <w:r>
        <w:instrText xml:space="preserve"> PAGEREF _Toc13533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_Toc9169 </w:instrText>
      </w:r>
      <w:r>
        <w:fldChar w:fldCharType="separate"/>
      </w:r>
      <w:r>
        <w:rPr>
          <w:rFonts w:ascii="宋体" w:hAnsi="Times New Roman" w:eastAsia="宋体"/>
        </w:rPr>
        <w:t>2.1.4 二维三维配准正位相机矩阵</w:t>
      </w:r>
      <w:r>
        <w:tab/>
      </w:r>
      <w:r>
        <w:fldChar w:fldCharType="begin"/>
      </w:r>
      <w:r>
        <w:instrText xml:space="preserve"> PAGEREF _Toc9169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_Toc25806 </w:instrText>
      </w:r>
      <w:r>
        <w:fldChar w:fldCharType="separate"/>
      </w:r>
      <w:r>
        <w:rPr>
          <w:rFonts w:ascii="宋体" w:hAnsi="Times New Roman" w:eastAsia="宋体"/>
        </w:rPr>
        <w:t>2.1.5 侧位图数据加侧位相机矩阵</w:t>
      </w:r>
      <w:r>
        <w:tab/>
      </w:r>
      <w:r>
        <w:fldChar w:fldCharType="begin"/>
      </w:r>
      <w:r>
        <w:instrText xml:space="preserve"> PAGEREF _Toc25806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_Toc16577 </w:instrText>
      </w:r>
      <w:r>
        <w:fldChar w:fldCharType="separate"/>
      </w:r>
      <w:r>
        <w:rPr>
          <w:rFonts w:ascii="宋体" w:hAnsi="Times New Roman" w:eastAsia="宋体"/>
        </w:rPr>
        <w:t>2.1.6 未使用</w:t>
      </w:r>
      <w:r>
        <w:tab/>
      </w:r>
      <w:r>
        <w:fldChar w:fldCharType="begin"/>
      </w:r>
      <w:r>
        <w:instrText xml:space="preserve"> PAGEREF _Toc16577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_Toc14042 </w:instrText>
      </w:r>
      <w:r>
        <w:fldChar w:fldCharType="separate"/>
      </w:r>
      <w:r>
        <w:rPr>
          <w:rFonts w:ascii="宋体" w:hAnsi="Times New Roman" w:eastAsia="宋体"/>
        </w:rPr>
        <w:t>2.1.7 正位反馈图数据</w:t>
      </w:r>
      <w:r>
        <w:tab/>
      </w:r>
      <w:r>
        <w:fldChar w:fldCharType="begin"/>
      </w:r>
      <w:r>
        <w:instrText xml:space="preserve"> PAGEREF _Toc14042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_Toc17063 </w:instrText>
      </w:r>
      <w:r>
        <w:fldChar w:fldCharType="separate"/>
      </w:r>
      <w:r>
        <w:rPr>
          <w:rFonts w:ascii="宋体" w:hAnsi="Times New Roman" w:eastAsia="宋体"/>
        </w:rPr>
        <w:t>2.1.8 侧位反馈图数据</w:t>
      </w:r>
      <w:r>
        <w:tab/>
      </w:r>
      <w:r>
        <w:fldChar w:fldCharType="begin"/>
      </w:r>
      <w:r>
        <w:instrText xml:space="preserve"> PAGEREF _Toc17063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_Toc28963 </w:instrText>
      </w:r>
      <w:r>
        <w:fldChar w:fldCharType="separate"/>
      </w:r>
      <w:r>
        <w:rPr>
          <w:rFonts w:ascii="宋体" w:hAnsi="Times New Roman" w:eastAsia="宋体"/>
        </w:rPr>
        <w:t>2.1.9 正位图数据加正位相机矩阵</w:t>
      </w:r>
      <w:r>
        <w:tab/>
      </w:r>
      <w:r>
        <w:fldChar w:fldCharType="begin"/>
      </w:r>
      <w:r>
        <w:instrText xml:space="preserve"> PAGEREF _Toc28963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_Toc23412 </w:instrText>
      </w:r>
      <w:r>
        <w:fldChar w:fldCharType="separate"/>
      </w:r>
      <w:r>
        <w:rPr>
          <w:rFonts w:ascii="宋体" w:hAnsi="Times New Roman" w:eastAsia="宋体"/>
        </w:rPr>
        <w:t>2.1.10 通道3D坐标加矩阵，及ID与名称</w:t>
      </w:r>
      <w:r>
        <w:tab/>
      </w:r>
      <w:r>
        <w:fldChar w:fldCharType="begin"/>
      </w:r>
      <w:r>
        <w:instrText xml:space="preserve"> PAGEREF _Toc23412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_Toc14565 </w:instrText>
      </w:r>
      <w:r>
        <w:fldChar w:fldCharType="separate"/>
      </w:r>
      <w:r>
        <w:rPr>
          <w:rFonts w:ascii="宋体" w:hAnsi="Times New Roman" w:eastAsia="宋体"/>
        </w:rPr>
        <w:t>2.1.11 实时3D坐标</w:t>
      </w:r>
      <w:r>
        <w:tab/>
      </w:r>
      <w:r>
        <w:fldChar w:fldCharType="begin"/>
      </w:r>
      <w:r>
        <w:instrText xml:space="preserve"> PAGEREF _Toc14565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_Toc4692 </w:instrText>
      </w:r>
      <w:r>
        <w:fldChar w:fldCharType="separate"/>
      </w:r>
      <w:r>
        <w:rPr>
          <w:rFonts w:ascii="宋体" w:hAnsi="Times New Roman" w:eastAsia="宋体"/>
        </w:rPr>
        <w:t>2.1.12 导引软件内部参数</w:t>
      </w:r>
      <w:r>
        <w:tab/>
      </w:r>
      <w:r>
        <w:fldChar w:fldCharType="begin"/>
      </w:r>
      <w:r>
        <w:instrText xml:space="preserve"> PAGEREF _Toc4692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_Toc7155 </w:instrText>
      </w:r>
      <w:r>
        <w:fldChar w:fldCharType="separate"/>
      </w:r>
      <w:r>
        <w:rPr>
          <w:rFonts w:ascii="宋体" w:hAnsi="Times New Roman" w:eastAsia="宋体"/>
        </w:rPr>
        <w:t>2.1.13 正位图数据加导引软件内部参数</w:t>
      </w:r>
      <w:r>
        <w:tab/>
      </w:r>
      <w:r>
        <w:fldChar w:fldCharType="begin"/>
      </w:r>
      <w:r>
        <w:instrText xml:space="preserve"> PAGEREF _Toc7155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27"/>
        </w:tabs>
      </w:pPr>
      <w:r>
        <w:fldChar w:fldCharType="begin"/>
      </w:r>
      <w:r>
        <w:instrText xml:space="preserve"> HYPERLINK \l _Toc15297 </w:instrText>
      </w:r>
      <w:r>
        <w:fldChar w:fldCharType="separate"/>
      </w:r>
      <w:r>
        <w:rPr>
          <w:rFonts w:ascii="宋体" w:hAnsi="Times New Roman" w:eastAsia="宋体"/>
        </w:rPr>
        <w:t>2.1.14 侧位图数据加导引软件内部参数</w:t>
      </w:r>
      <w:r>
        <w:tab/>
      </w:r>
      <w:r>
        <w:fldChar w:fldCharType="begin"/>
      </w:r>
      <w:r>
        <w:instrText xml:space="preserve"> PAGEREF _Toc15297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widowControl w:val="0"/>
        <w:bidi w:val="0"/>
        <w:adjustRightInd w:val="0"/>
        <w:snapToGrid w:val="0"/>
        <w:spacing w:after="0" w:line="360" w:lineRule="auto"/>
        <w:jc w:val="both"/>
        <w:rPr>
          <w:rFonts w:ascii="Arial" w:hAnsi="Arial" w:eastAsia="宋体" w:cs="Arial"/>
          <w:kern w:val="2"/>
          <w:sz w:val="21"/>
          <w:szCs w:val="24"/>
          <w:lang w:val="en-US" w:eastAsia="zh-CN" w:bidi="ar-SA"/>
        </w:rPr>
      </w:pPr>
      <w:r>
        <w:fldChar w:fldCharType="end"/>
      </w:r>
    </w:p>
    <w:p>
      <w:pPr>
        <w:pStyle w:val="2"/>
        <w:spacing w:beforeLines="100" w:after="50" w:line="360" w:lineRule="auto"/>
        <w:ind w:left="0"/>
        <w:jc w:val="left"/>
        <w:rPr>
          <w:rFonts w:hint="eastAsia" w:ascii="Arial" w:hAnsi="Arial" w:eastAsia="宋体" w:cs="Arial"/>
          <w:kern w:val="2"/>
          <w:sz w:val="21"/>
          <w:szCs w:val="24"/>
          <w:lang w:val="en-US" w:eastAsia="zh-CN"/>
        </w:rPr>
        <w:sectPr>
          <w:pgSz w:w="11907" w:h="16839"/>
          <w:pgMar w:top="1440" w:right="1440" w:bottom="1440" w:left="1440" w:header="720" w:footer="720" w:gutter="0"/>
          <w:cols w:space="720" w:num="1"/>
        </w:sectPr>
      </w:pPr>
    </w:p>
    <w:p>
      <w:pPr>
        <w:pStyle w:val="2"/>
        <w:spacing w:beforeLines="100" w:after="50" w:line="360" w:lineRule="auto"/>
        <w:ind w:left="0"/>
        <w:jc w:val="left"/>
      </w:pPr>
      <w:bookmarkStart w:id="0" w:name="_Toc11714"/>
      <w:bookmarkStart w:id="1" w:name="NtZfw"/>
      <w:r>
        <w:rPr>
          <w:rFonts w:ascii="宋体" w:hAnsi="Times New Roman" w:eastAsia="宋体"/>
        </w:rPr>
        <w:t>1. 数据包格式:</w:t>
      </w:r>
      <w:bookmarkEnd w:id="0"/>
    </w:p>
    <w:bookmarkEnd w:id="1"/>
    <w:p>
      <w:pPr>
        <w:pStyle w:val="3"/>
        <w:spacing w:beforeLines="100" w:after="50" w:line="360" w:lineRule="auto"/>
        <w:ind w:left="0"/>
        <w:jc w:val="left"/>
      </w:pPr>
      <w:bookmarkStart w:id="2" w:name="_Toc13859"/>
      <w:bookmarkStart w:id="3" w:name="Yx8b8"/>
      <w:r>
        <w:rPr>
          <w:rFonts w:ascii="宋体" w:hAnsi="Times New Roman" w:eastAsia="宋体"/>
        </w:rPr>
        <w:t>1.1命令数据包：（单位字节）</w:t>
      </w:r>
      <w:bookmarkEnd w:id="2"/>
    </w:p>
    <w:bookmarkEnd w:id="3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372"/>
        <w:gridCol w:w="1323"/>
        <w:gridCol w:w="2235"/>
        <w:gridCol w:w="1658"/>
        <w:gridCol w:w="1022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0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" w:name="ua408bd5f"/>
            <w:bookmarkStart w:id="5" w:name="A0fi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head</w:t>
            </w:r>
          </w:p>
          <w:bookmarkEnd w:id="4"/>
        </w:tc>
        <w:tc>
          <w:tcPr>
            <w:tcW w:w="20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" w:name="uda29a6c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type</w:t>
            </w:r>
          </w:p>
          <w:bookmarkEnd w:id="6"/>
        </w:tc>
        <w:tc>
          <w:tcPr>
            <w:tcW w:w="209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" w:name="u75d6b4e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len</w:t>
            </w:r>
          </w:p>
          <w:bookmarkEnd w:id="7"/>
        </w:tc>
        <w:tc>
          <w:tcPr>
            <w:tcW w:w="367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" w:name="u4326636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data</w:t>
            </w:r>
          </w:p>
          <w:bookmarkEnd w:id="8"/>
        </w:tc>
        <w:tc>
          <w:tcPr>
            <w:tcW w:w="224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" w:name="u5acd126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checksum</w:t>
            </w:r>
          </w:p>
          <w:bookmarkEnd w:id="9"/>
        </w:tc>
        <w:tc>
          <w:tcPr>
            <w:tcW w:w="144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0" w:name="ub223151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tail</w:t>
            </w:r>
          </w:p>
          <w:bookmarkEnd w:id="1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0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1" w:name="u6adbc1b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</w:t>
            </w:r>
          </w:p>
          <w:bookmarkEnd w:id="11"/>
        </w:tc>
        <w:tc>
          <w:tcPr>
            <w:tcW w:w="20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2" w:name="u5e27366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</w:t>
            </w:r>
          </w:p>
          <w:bookmarkEnd w:id="12"/>
        </w:tc>
        <w:tc>
          <w:tcPr>
            <w:tcW w:w="209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3" w:name="uce580b9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4</w:t>
            </w:r>
          </w:p>
          <w:bookmarkEnd w:id="13"/>
        </w:tc>
        <w:tc>
          <w:tcPr>
            <w:tcW w:w="367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4" w:name="u5f72be0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根据类型变化</w:t>
            </w:r>
          </w:p>
          <w:bookmarkEnd w:id="14"/>
        </w:tc>
        <w:tc>
          <w:tcPr>
            <w:tcW w:w="224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5" w:name="u05ef35f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2</w:t>
            </w:r>
          </w:p>
          <w:bookmarkEnd w:id="15"/>
        </w:tc>
        <w:tc>
          <w:tcPr>
            <w:tcW w:w="144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6" w:name="ud4290f3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</w:t>
            </w:r>
          </w:p>
          <w:bookmarkEnd w:id="16"/>
        </w:tc>
      </w:tr>
      <w:bookmarkEnd w:id="5"/>
    </w:tbl>
    <w:p>
      <w:pPr>
        <w:pStyle w:val="3"/>
        <w:spacing w:beforeLines="100" w:after="50" w:line="360" w:lineRule="auto"/>
        <w:ind w:left="0"/>
        <w:jc w:val="left"/>
      </w:pPr>
      <w:bookmarkStart w:id="17" w:name="_Toc1322"/>
      <w:bookmarkStart w:id="18" w:name="MNOkv"/>
      <w:r>
        <w:rPr>
          <w:rFonts w:ascii="宋体" w:hAnsi="Times New Roman" w:eastAsia="宋体"/>
        </w:rPr>
        <w:t>1.2 响应数据包：（单位字节）</w:t>
      </w:r>
      <w:bookmarkEnd w:id="17"/>
    </w:p>
    <w:bookmarkEnd w:id="18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372"/>
        <w:gridCol w:w="1323"/>
        <w:gridCol w:w="2235"/>
        <w:gridCol w:w="1658"/>
        <w:gridCol w:w="1022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0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" w:name="ueaf47535"/>
            <w:bookmarkStart w:id="20" w:name="Pwjw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head</w:t>
            </w:r>
          </w:p>
          <w:bookmarkEnd w:id="19"/>
        </w:tc>
        <w:tc>
          <w:tcPr>
            <w:tcW w:w="20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1" w:name="ud6d64e2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type</w:t>
            </w:r>
          </w:p>
          <w:bookmarkEnd w:id="21"/>
        </w:tc>
        <w:tc>
          <w:tcPr>
            <w:tcW w:w="209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2" w:name="ue198fa3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len</w:t>
            </w:r>
          </w:p>
          <w:bookmarkEnd w:id="22"/>
        </w:tc>
        <w:tc>
          <w:tcPr>
            <w:tcW w:w="367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3" w:name="ue060279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data</w:t>
            </w:r>
          </w:p>
          <w:bookmarkEnd w:id="23"/>
        </w:tc>
        <w:tc>
          <w:tcPr>
            <w:tcW w:w="224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4" w:name="ueb4f487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checksum</w:t>
            </w:r>
          </w:p>
          <w:bookmarkEnd w:id="24"/>
        </w:tc>
        <w:tc>
          <w:tcPr>
            <w:tcW w:w="144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5" w:name="ufbcdd66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tail</w:t>
            </w:r>
          </w:p>
          <w:bookmarkEnd w:id="25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0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6" w:name="u3aa4fd3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</w:t>
            </w:r>
          </w:p>
          <w:bookmarkEnd w:id="26"/>
        </w:tc>
        <w:tc>
          <w:tcPr>
            <w:tcW w:w="20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7" w:name="uaa73992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</w:t>
            </w:r>
          </w:p>
          <w:bookmarkEnd w:id="27"/>
        </w:tc>
        <w:tc>
          <w:tcPr>
            <w:tcW w:w="209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8" w:name="u1e8c846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4</w:t>
            </w:r>
          </w:p>
          <w:bookmarkEnd w:id="28"/>
        </w:tc>
        <w:tc>
          <w:tcPr>
            <w:tcW w:w="367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9" w:name="u2c9a298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</w:t>
            </w:r>
          </w:p>
          <w:bookmarkEnd w:id="29"/>
        </w:tc>
        <w:tc>
          <w:tcPr>
            <w:tcW w:w="2246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30" w:name="ub8e08de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2</w:t>
            </w:r>
          </w:p>
          <w:bookmarkEnd w:id="30"/>
        </w:tc>
        <w:tc>
          <w:tcPr>
            <w:tcW w:w="144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31" w:name="u54b592b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</w:t>
            </w:r>
          </w:p>
          <w:bookmarkEnd w:id="31"/>
        </w:tc>
      </w:tr>
      <w:bookmarkEnd w:id="20"/>
    </w:tbl>
    <w:p>
      <w:pPr>
        <w:pStyle w:val="3"/>
        <w:spacing w:beforeLines="100" w:after="50" w:line="360" w:lineRule="auto"/>
        <w:ind w:left="0"/>
        <w:jc w:val="left"/>
      </w:pPr>
      <w:bookmarkStart w:id="32" w:name="_Toc11975"/>
      <w:bookmarkStart w:id="33" w:name="K11UD"/>
      <w:r>
        <w:rPr>
          <w:rFonts w:ascii="宋体" w:hAnsi="Times New Roman" w:eastAsia="宋体"/>
        </w:rPr>
        <w:t>1.3 数据包头</w:t>
      </w:r>
      <w:bookmarkEnd w:id="32"/>
    </w:p>
    <w:bookmarkEnd w:id="33"/>
    <w:p>
      <w:pPr>
        <w:spacing w:beforeLines="100" w:after="50" w:line="360" w:lineRule="auto"/>
        <w:ind w:left="0"/>
        <w:jc w:val="left"/>
        <w:rPr>
          <w:rFonts w:hint="default" w:eastAsia="宋体"/>
          <w:lang w:val="en-US" w:eastAsia="zh-CN"/>
        </w:rPr>
      </w:pPr>
      <w:bookmarkStart w:id="34" w:name="ucf3222be"/>
      <w:r>
        <w:rPr>
          <w:rFonts w:ascii="宋体" w:hAnsi="Times New Roman" w:eastAsia="宋体"/>
          <w:b w:val="0"/>
          <w:i w:val="0"/>
          <w:color w:val="000000"/>
          <w:sz w:val="22"/>
        </w:rPr>
        <w:t>包头(head)：固定为 0x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CN"/>
        </w:rPr>
        <w:t>5B</w:t>
      </w:r>
    </w:p>
    <w:bookmarkEnd w:id="34"/>
    <w:p>
      <w:pPr>
        <w:pStyle w:val="3"/>
        <w:spacing w:beforeLines="100" w:after="50" w:line="360" w:lineRule="auto"/>
        <w:ind w:left="0"/>
        <w:jc w:val="left"/>
      </w:pPr>
      <w:bookmarkStart w:id="35" w:name="_Toc16458"/>
      <w:bookmarkStart w:id="36" w:name="hXDnm"/>
      <w:r>
        <w:rPr>
          <w:rFonts w:ascii="宋体" w:hAnsi="Times New Roman" w:eastAsia="宋体"/>
        </w:rPr>
        <w:t>1.4 数据类型</w:t>
      </w:r>
      <w:bookmarkEnd w:id="35"/>
    </w:p>
    <w:bookmarkEnd w:id="36"/>
    <w:p>
      <w:pPr>
        <w:pStyle w:val="5"/>
        <w:spacing w:beforeLines="100" w:after="50" w:line="360" w:lineRule="auto"/>
        <w:ind w:left="0"/>
        <w:jc w:val="left"/>
      </w:pPr>
      <w:bookmarkStart w:id="37" w:name="BhPII"/>
      <w:r>
        <w:rPr>
          <w:rFonts w:ascii="宋体" w:hAnsi="Times New Roman" w:eastAsia="宋体"/>
        </w:rPr>
        <w:t>1.4.1 导引台车到规划台车</w:t>
      </w:r>
    </w:p>
    <w:bookmarkEnd w:id="37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6749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38" w:name="u17558035"/>
            <w:bookmarkStart w:id="39" w:name="bt04q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类型</w:t>
            </w:r>
          </w:p>
          <w:bookmarkEnd w:id="38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0" w:name="u8b4c147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描述</w:t>
            </w:r>
          </w:p>
          <w:bookmarkEnd w:id="4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1" w:name="u4b0f327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0x01</w:t>
            </w:r>
          </w:p>
          <w:bookmarkEnd w:id="41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2" w:name="ubc36c9f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正位X-ray图片数据</w:t>
            </w:r>
          </w:p>
          <w:bookmarkEnd w:id="4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3" w:name="ub7fc19c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0x02</w:t>
            </w:r>
          </w:p>
          <w:bookmarkEnd w:id="43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4" w:name="u15f0f69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侧位X-ray图片数据</w:t>
            </w:r>
          </w:p>
          <w:bookmarkEnd w:id="4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5" w:name="ua19a0c6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0x03</w:t>
            </w:r>
          </w:p>
          <w:bookmarkEnd w:id="45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6" w:name="ueb5a96e8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未使用</w:t>
            </w:r>
          </w:p>
          <w:bookmarkEnd w:id="4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7" w:name="uf199f78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0x04</w:t>
            </w:r>
          </w:p>
          <w:bookmarkEnd w:id="47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8" w:name="ua895ba50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二维三维配准正位相机矩阵</w:t>
            </w:r>
          </w:p>
          <w:bookmarkEnd w:id="48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49" w:name="ud5bd0f0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0x05</w:t>
            </w:r>
          </w:p>
          <w:bookmarkEnd w:id="49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0" w:name="uf13aa5b4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侧位图数据加侧位相机矩阵</w:t>
            </w:r>
          </w:p>
          <w:bookmarkEnd w:id="5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1" w:name="ue17f9bd9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0x06</w:t>
            </w:r>
          </w:p>
          <w:bookmarkEnd w:id="51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2" w:name="uff2767c2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未使用</w:t>
            </w:r>
          </w:p>
          <w:bookmarkEnd w:id="5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3" w:name="uad6a36d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0x07</w:t>
            </w:r>
          </w:p>
          <w:bookmarkEnd w:id="53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4" w:name="ua12aa009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正位反馈图数据</w:t>
            </w:r>
          </w:p>
          <w:bookmarkEnd w:id="5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5" w:name="ua0595f1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0x08</w:t>
            </w:r>
          </w:p>
          <w:bookmarkEnd w:id="55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6" w:name="ude99c1eb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侧位反馈图数据</w:t>
            </w:r>
          </w:p>
          <w:bookmarkEnd w:id="5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7" w:name="uc19c0fd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0x09</w:t>
            </w:r>
          </w:p>
          <w:bookmarkEnd w:id="57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8" w:name="uf0ec0634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正位图数据加正位相机矩阵</w:t>
            </w:r>
          </w:p>
          <w:bookmarkEnd w:id="58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59" w:name="u3f845bb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0x10</w:t>
            </w:r>
          </w:p>
          <w:bookmarkEnd w:id="59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0" w:name="uebd8c687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通道3D坐标加矩阵，及ID与名称响应</w:t>
            </w:r>
          </w:p>
          <w:bookmarkEnd w:id="6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1" w:name="u294b3b3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0x11</w:t>
            </w:r>
          </w:p>
          <w:bookmarkEnd w:id="61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2" w:name="uaae594ec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未使用</w:t>
            </w:r>
          </w:p>
          <w:bookmarkEnd w:id="6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3" w:name="ua502d20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0x12</w:t>
            </w:r>
          </w:p>
          <w:bookmarkEnd w:id="63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4" w:name="ub8ca2fe5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未使用</w:t>
            </w:r>
          </w:p>
          <w:bookmarkEnd w:id="6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5" w:name="u9512ea4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0x13</w:t>
            </w:r>
          </w:p>
          <w:bookmarkEnd w:id="65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6" w:name="u64725d37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正位图数据加配准相关参数</w:t>
            </w:r>
          </w:p>
          <w:bookmarkEnd w:id="6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3244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7" w:name="u1ec7c9f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0x14</w:t>
            </w:r>
          </w:p>
          <w:bookmarkEnd w:id="67"/>
        </w:tc>
        <w:tc>
          <w:tcPr>
            <w:tcW w:w="10390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68" w:name="u99d885a2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侧位图数据加配准相关参数</w:t>
            </w:r>
          </w:p>
          <w:bookmarkEnd w:id="68"/>
        </w:tc>
      </w:tr>
      <w:bookmarkEnd w:id="39"/>
    </w:tbl>
    <w:p>
      <w:pPr>
        <w:pStyle w:val="5"/>
        <w:spacing w:beforeLines="100" w:after="50" w:line="360" w:lineRule="auto"/>
        <w:ind w:left="0"/>
        <w:jc w:val="left"/>
      </w:pPr>
      <w:bookmarkStart w:id="69" w:name="BFvWh"/>
      <w:r>
        <w:rPr>
          <w:rFonts w:ascii="宋体" w:hAnsi="Times New Roman" w:eastAsia="宋体"/>
        </w:rPr>
        <w:t>1.4.2 规划台车到导引台车</w:t>
      </w:r>
    </w:p>
    <w:bookmarkEnd w:id="69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99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0" w:name="u002cfcfe"/>
            <w:bookmarkStart w:id="71" w:name="DhHIT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类型</w:t>
            </w:r>
          </w:p>
          <w:bookmarkEnd w:id="70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2" w:name="u98c6e37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描述</w:t>
            </w:r>
          </w:p>
          <w:bookmarkEnd w:id="7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3" w:name="u01d8cb3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0x01</w:t>
            </w:r>
          </w:p>
          <w:bookmarkEnd w:id="73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4" w:name="u3890fd2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正位X-ray图片数据接收响应</w:t>
            </w:r>
          </w:p>
          <w:bookmarkEnd w:id="7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5" w:name="uef1db29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0x02</w:t>
            </w:r>
          </w:p>
          <w:bookmarkEnd w:id="75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6" w:name="u0272b61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侧位X-ray图片数据接收响应</w:t>
            </w:r>
          </w:p>
          <w:bookmarkEnd w:id="7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7" w:name="uf1622f6c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0x03</w:t>
            </w:r>
          </w:p>
          <w:bookmarkEnd w:id="77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8" w:name="u9b153239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未使用</w:t>
            </w:r>
          </w:p>
          <w:bookmarkEnd w:id="78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79" w:name="u0dec136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0x04</w:t>
            </w:r>
          </w:p>
          <w:bookmarkEnd w:id="79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0" w:name="u2c48e7f8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二维三维配准正位相机矩阵</w:t>
            </w:r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接收响应</w:t>
            </w:r>
          </w:p>
          <w:bookmarkEnd w:id="8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1" w:name="uc544720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0x05</w:t>
            </w:r>
          </w:p>
          <w:bookmarkEnd w:id="81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2" w:name="u375fb3d0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侧位图数据加侧位相机矩阵</w:t>
            </w:r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接收响应</w:t>
            </w:r>
          </w:p>
          <w:bookmarkEnd w:id="8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3" w:name="u1bded88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0x06</w:t>
            </w:r>
          </w:p>
          <w:bookmarkEnd w:id="83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4" w:name="u3ebea992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未使用</w:t>
            </w:r>
          </w:p>
          <w:bookmarkEnd w:id="8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5" w:name="uf705150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0x07</w:t>
            </w:r>
          </w:p>
          <w:bookmarkEnd w:id="85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6" w:name="u8ddfc34c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正位反馈图数据</w:t>
            </w:r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响应</w:t>
            </w:r>
          </w:p>
          <w:bookmarkEnd w:id="8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7" w:name="ue17b7f3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0x08</w:t>
            </w:r>
          </w:p>
          <w:bookmarkEnd w:id="87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8" w:name="u140a47ab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侧位反馈图数据</w:t>
            </w:r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响应</w:t>
            </w:r>
          </w:p>
          <w:bookmarkEnd w:id="88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89" w:name="u77714f2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0x09</w:t>
            </w:r>
          </w:p>
          <w:bookmarkEnd w:id="89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0" w:name="ub7ff7b24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正位图数据加正位相机矩阵</w:t>
            </w:r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响应</w:t>
            </w:r>
          </w:p>
          <w:bookmarkEnd w:id="9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1" w:name="u2e21750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0x10</w:t>
            </w:r>
          </w:p>
          <w:bookmarkEnd w:id="91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2" w:name="u44656ef6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通道3D坐标加矩阵，及ID与名称</w:t>
            </w:r>
          </w:p>
          <w:bookmarkEnd w:id="9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3" w:name="u74289e8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0x11</w:t>
            </w:r>
          </w:p>
          <w:bookmarkEnd w:id="93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4" w:name="u624cee24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未使用</w:t>
            </w:r>
          </w:p>
          <w:bookmarkEnd w:id="9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5" w:name="u81b9a74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0x12</w:t>
            </w:r>
          </w:p>
          <w:bookmarkEnd w:id="95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6" w:name="u9c44c981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未使用</w:t>
            </w:r>
          </w:p>
          <w:bookmarkEnd w:id="9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7" w:name="u20edae8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0x13</w:t>
            </w:r>
          </w:p>
          <w:bookmarkEnd w:id="97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8" w:name="ub63e5c79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正位图数据加配准相关参数响应</w:t>
            </w:r>
          </w:p>
          <w:bookmarkEnd w:id="98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2853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99" w:name="u553878f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0x14</w:t>
            </w:r>
          </w:p>
          <w:bookmarkEnd w:id="99"/>
        </w:tc>
        <w:tc>
          <w:tcPr>
            <w:tcW w:w="1078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00" w:name="ue5757477"/>
            <w:r>
              <w:rPr>
                <w:rFonts w:ascii="宋体" w:hAnsi="Times New Roman" w:eastAsia="宋体"/>
                <w:b w:val="0"/>
                <w:i w:val="0"/>
                <w:color w:val="000000"/>
                <w:sz w:val="24"/>
              </w:rPr>
              <w:t>侧位图数据加配准相关参数响应</w:t>
            </w:r>
          </w:p>
          <w:bookmarkEnd w:id="100"/>
        </w:tc>
      </w:tr>
      <w:bookmarkEnd w:id="71"/>
    </w:tbl>
    <w:p>
      <w:pPr>
        <w:pStyle w:val="5"/>
        <w:spacing w:beforeLines="100" w:after="50" w:line="360" w:lineRule="auto"/>
        <w:ind w:left="0"/>
        <w:jc w:val="left"/>
      </w:pPr>
      <w:bookmarkStart w:id="101" w:name="IwJMu"/>
      <w:r>
        <w:rPr>
          <w:rFonts w:ascii="宋体" w:hAnsi="Times New Roman" w:eastAsia="宋体"/>
        </w:rPr>
        <w:t>1.4.3 长度</w:t>
      </w:r>
    </w:p>
    <w:bookmarkEnd w:id="101"/>
    <w:p>
      <w:pPr>
        <w:spacing w:beforeLines="100" w:after="50" w:line="360" w:lineRule="auto"/>
        <w:ind w:left="0"/>
        <w:jc w:val="left"/>
      </w:pPr>
      <w:bookmarkStart w:id="102" w:name="ua6557de8"/>
      <w:r>
        <w:rPr>
          <w:rFonts w:ascii="宋体" w:hAnsi="Times New Roman" w:eastAsia="宋体"/>
          <w:b w:val="0"/>
          <w:i w:val="0"/>
          <w:color w:val="000000"/>
          <w:sz w:val="22"/>
        </w:rPr>
        <w:t>长度(len) : data的长度，根据具体传输的类型而变化</w:t>
      </w:r>
    </w:p>
    <w:bookmarkEnd w:id="102"/>
    <w:p>
      <w:pPr>
        <w:pStyle w:val="5"/>
        <w:spacing w:beforeLines="100" w:after="50" w:line="360" w:lineRule="auto"/>
        <w:ind w:left="0"/>
        <w:jc w:val="left"/>
      </w:pPr>
      <w:bookmarkStart w:id="103" w:name="DeVKJ"/>
      <w:r>
        <w:rPr>
          <w:rFonts w:ascii="宋体" w:hAnsi="Times New Roman" w:eastAsia="宋体"/>
        </w:rPr>
        <w:t>1.4.4 数据</w:t>
      </w:r>
    </w:p>
    <w:bookmarkEnd w:id="103"/>
    <w:p>
      <w:pPr>
        <w:spacing w:beforeLines="100" w:after="50" w:line="360" w:lineRule="auto"/>
        <w:ind w:left="0"/>
        <w:jc w:val="left"/>
      </w:pPr>
      <w:bookmarkStart w:id="104" w:name="u7f10371f"/>
      <w:r>
        <w:rPr>
          <w:rFonts w:ascii="宋体" w:hAnsi="Times New Roman" w:eastAsia="宋体"/>
          <w:b w:val="0"/>
          <w:i w:val="0"/>
          <w:color w:val="000000"/>
          <w:sz w:val="22"/>
        </w:rPr>
        <w:t>数据(data): 要发送的数据(字符串) ，根据具体传输的类型而变化</w:t>
      </w:r>
    </w:p>
    <w:bookmarkEnd w:id="104"/>
    <w:p>
      <w:pPr>
        <w:pStyle w:val="5"/>
        <w:spacing w:beforeLines="100" w:after="50" w:line="360" w:lineRule="auto"/>
        <w:ind w:left="0"/>
        <w:jc w:val="left"/>
      </w:pPr>
      <w:bookmarkStart w:id="105" w:name="yC53e"/>
      <w:r>
        <w:rPr>
          <w:rFonts w:ascii="宋体" w:hAnsi="Times New Roman" w:eastAsia="宋体"/>
        </w:rPr>
        <w:t>1.4.5 校验和</w:t>
      </w:r>
    </w:p>
    <w:bookmarkEnd w:id="105"/>
    <w:p>
      <w:pPr>
        <w:spacing w:beforeLines="100" w:after="50" w:line="360" w:lineRule="auto"/>
        <w:ind w:left="0"/>
        <w:jc w:val="left"/>
      </w:pPr>
      <w:bookmarkStart w:id="106" w:name="u228dd595"/>
      <w:r>
        <w:rPr>
          <w:rFonts w:ascii="宋体" w:hAnsi="Times New Roman" w:eastAsia="宋体"/>
          <w:b w:val="0"/>
          <w:i w:val="0"/>
          <w:color w:val="000000"/>
          <w:sz w:val="22"/>
        </w:rPr>
        <w:t>校验和(checksum): head + type + len + data</w:t>
      </w:r>
    </w:p>
    <w:bookmarkEnd w:id="106"/>
    <w:p>
      <w:pPr>
        <w:pStyle w:val="5"/>
        <w:spacing w:beforeLines="100" w:after="50" w:line="360" w:lineRule="auto"/>
        <w:ind w:left="0"/>
        <w:jc w:val="left"/>
      </w:pPr>
      <w:bookmarkStart w:id="107" w:name="hqZOv"/>
      <w:r>
        <w:rPr>
          <w:rFonts w:ascii="宋体" w:hAnsi="Times New Roman" w:eastAsia="宋体"/>
        </w:rPr>
        <w:t xml:space="preserve">1.4.6 包尾 </w:t>
      </w:r>
    </w:p>
    <w:bookmarkEnd w:id="107"/>
    <w:p>
      <w:pPr>
        <w:spacing w:beforeLines="100" w:after="50" w:line="360" w:lineRule="auto"/>
        <w:ind w:left="0"/>
        <w:jc w:val="left"/>
        <w:rPr>
          <w:rFonts w:hint="default" w:eastAsia="宋体"/>
          <w:lang w:val="en-US" w:eastAsia="zh-CN"/>
        </w:rPr>
      </w:pPr>
      <w:bookmarkStart w:id="108" w:name="u3c13854b"/>
      <w:r>
        <w:rPr>
          <w:rFonts w:ascii="宋体" w:hAnsi="Times New Roman" w:eastAsia="宋体"/>
          <w:b w:val="0"/>
          <w:i w:val="0"/>
          <w:color w:val="000000"/>
          <w:sz w:val="22"/>
        </w:rPr>
        <w:t>包尾(tail)：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CN"/>
        </w:rPr>
        <w:t>0X5D</w:t>
      </w:r>
      <w:bookmarkStart w:id="205" w:name="_GoBack"/>
      <w:bookmarkEnd w:id="205"/>
    </w:p>
    <w:bookmarkEnd w:id="108"/>
    <w:p>
      <w:pPr>
        <w:pStyle w:val="2"/>
        <w:spacing w:beforeLines="100" w:after="50" w:line="360" w:lineRule="auto"/>
        <w:ind w:left="0"/>
        <w:jc w:val="left"/>
      </w:pPr>
      <w:bookmarkStart w:id="109" w:name="_Toc10593"/>
      <w:bookmarkStart w:id="110" w:name="C2InU"/>
      <w:r>
        <w:rPr>
          <w:rFonts w:ascii="宋体" w:hAnsi="Times New Roman" w:eastAsia="宋体"/>
        </w:rPr>
        <w:t>2. 数据子项</w:t>
      </w:r>
      <w:bookmarkEnd w:id="109"/>
    </w:p>
    <w:bookmarkEnd w:id="110"/>
    <w:p>
      <w:pPr>
        <w:spacing w:beforeLines="100" w:after="50" w:line="360" w:lineRule="auto"/>
        <w:ind w:left="0"/>
        <w:jc w:val="left"/>
      </w:pPr>
      <w:bookmarkStart w:id="111" w:name="u662b408c"/>
      <w:r>
        <w:rPr>
          <w:rFonts w:ascii="宋体" w:hAnsi="Times New Roman" w:eastAsia="宋体"/>
          <w:b w:val="0"/>
          <w:i w:val="0"/>
          <w:color w:val="000000"/>
          <w:sz w:val="22"/>
        </w:rPr>
        <w:t>数据包中的数据（data）子项会根据数据类型（type）而变化，有些类型的数据长度是固定的，有些类型的数据长度则是变化的。</w:t>
      </w:r>
    </w:p>
    <w:bookmarkEnd w:id="111"/>
    <w:p>
      <w:pPr>
        <w:pStyle w:val="3"/>
        <w:spacing w:beforeLines="100" w:after="50" w:line="360" w:lineRule="auto"/>
        <w:ind w:left="0"/>
        <w:jc w:val="left"/>
      </w:pPr>
      <w:bookmarkStart w:id="112" w:name="_Toc31529"/>
      <w:bookmarkStart w:id="113" w:name="lMCYi"/>
      <w:r>
        <w:rPr>
          <w:rFonts w:ascii="宋体" w:hAnsi="Times New Roman" w:eastAsia="宋体"/>
        </w:rPr>
        <w:t>2.1 命令数据包</w:t>
      </w:r>
      <w:bookmarkEnd w:id="112"/>
    </w:p>
    <w:bookmarkEnd w:id="113"/>
    <w:p>
      <w:pPr>
        <w:pStyle w:val="4"/>
        <w:spacing w:beforeLines="100" w:after="50" w:line="360" w:lineRule="auto"/>
        <w:ind w:left="0"/>
        <w:jc w:val="left"/>
      </w:pPr>
      <w:bookmarkStart w:id="114" w:name="_Toc27865"/>
      <w:bookmarkStart w:id="115" w:name="Hc9TO"/>
      <w:r>
        <w:rPr>
          <w:rFonts w:ascii="宋体" w:hAnsi="Times New Roman" w:eastAsia="宋体"/>
        </w:rPr>
        <w:t>2.1.1 正位图数据</w:t>
      </w:r>
      <w:bookmarkEnd w:id="114"/>
    </w:p>
    <w:bookmarkEnd w:id="115"/>
    <w:p>
      <w:pPr>
        <w:spacing w:beforeLines="100" w:after="50" w:line="360" w:lineRule="auto"/>
        <w:ind w:left="0"/>
        <w:jc w:val="left"/>
      </w:pPr>
      <w:bookmarkStart w:id="116" w:name="u6c85dcfa"/>
      <w:r>
        <w:rPr>
          <w:rFonts w:ascii="宋体" w:hAnsi="Times New Roman" w:eastAsia="宋体"/>
          <w:b w:val="0"/>
          <w:i w:val="0"/>
          <w:color w:val="000000"/>
          <w:sz w:val="22"/>
        </w:rPr>
        <w:t>正位X-Ray图片文件，逐字节写入数据部分，长度为文件长度。</w:t>
      </w:r>
    </w:p>
    <w:bookmarkEnd w:id="116"/>
    <w:p>
      <w:pPr>
        <w:pStyle w:val="4"/>
        <w:spacing w:beforeLines="100" w:after="50" w:line="360" w:lineRule="auto"/>
        <w:ind w:left="0"/>
        <w:jc w:val="left"/>
      </w:pPr>
      <w:bookmarkStart w:id="117" w:name="_Toc30756"/>
      <w:bookmarkStart w:id="118" w:name="gxYI7"/>
      <w:r>
        <w:rPr>
          <w:rFonts w:ascii="宋体" w:hAnsi="Times New Roman" w:eastAsia="宋体"/>
        </w:rPr>
        <w:t>2.1.2 侧位图数据</w:t>
      </w:r>
      <w:bookmarkEnd w:id="117"/>
    </w:p>
    <w:bookmarkEnd w:id="118"/>
    <w:p>
      <w:pPr>
        <w:spacing w:beforeLines="100" w:after="50" w:line="360" w:lineRule="auto"/>
        <w:ind w:left="0"/>
        <w:jc w:val="left"/>
      </w:pPr>
      <w:bookmarkStart w:id="119" w:name="ub9a2034a"/>
      <w:r>
        <w:rPr>
          <w:rFonts w:ascii="宋体" w:hAnsi="Times New Roman" w:eastAsia="宋体"/>
          <w:b w:val="0"/>
          <w:i w:val="0"/>
          <w:color w:val="000000"/>
          <w:sz w:val="22"/>
        </w:rPr>
        <w:t>侧位X-Ray图片文件，逐字节写入数据部分，长度为文件长度。</w:t>
      </w:r>
    </w:p>
    <w:bookmarkEnd w:id="119"/>
    <w:p>
      <w:pPr>
        <w:pStyle w:val="4"/>
        <w:spacing w:beforeLines="100" w:after="50" w:line="360" w:lineRule="auto"/>
        <w:ind w:left="0"/>
        <w:jc w:val="left"/>
      </w:pPr>
      <w:bookmarkStart w:id="120" w:name="_Toc13533"/>
      <w:bookmarkStart w:id="121" w:name="YFqdo"/>
      <w:r>
        <w:rPr>
          <w:rFonts w:ascii="宋体" w:hAnsi="Times New Roman" w:eastAsia="宋体"/>
        </w:rPr>
        <w:t>2.1.3 3D坐标加矩阵</w:t>
      </w:r>
      <w:bookmarkEnd w:id="120"/>
    </w:p>
    <w:bookmarkEnd w:id="121"/>
    <w:p>
      <w:pPr>
        <w:spacing w:beforeLines="100" w:after="50" w:line="360" w:lineRule="auto"/>
        <w:ind w:left="0"/>
        <w:jc w:val="left"/>
      </w:pPr>
      <w:bookmarkStart w:id="122" w:name="ud18a723a"/>
      <w:r>
        <w:rPr>
          <w:rFonts w:ascii="宋体" w:hAnsi="Times New Roman" w:eastAsia="宋体"/>
          <w:b w:val="0"/>
          <w:i w:val="0"/>
          <w:color w:val="000000"/>
          <w:sz w:val="22"/>
        </w:rPr>
        <w:t>未使用</w:t>
      </w:r>
    </w:p>
    <w:bookmarkEnd w:id="122"/>
    <w:p>
      <w:pPr>
        <w:pStyle w:val="4"/>
        <w:spacing w:beforeLines="100" w:after="50" w:line="360" w:lineRule="auto"/>
        <w:ind w:left="0"/>
        <w:jc w:val="left"/>
      </w:pPr>
      <w:bookmarkStart w:id="123" w:name="_Toc9169"/>
      <w:bookmarkStart w:id="124" w:name="Dyq6F"/>
      <w:r>
        <w:rPr>
          <w:rFonts w:ascii="宋体" w:hAnsi="Times New Roman" w:eastAsia="宋体"/>
        </w:rPr>
        <w:t>2.1.4 二维三维配准正位相机矩阵</w:t>
      </w:r>
      <w:bookmarkEnd w:id="123"/>
    </w:p>
    <w:bookmarkEnd w:id="124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4"/>
        <w:gridCol w:w="4828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25" w:name="udf39578f"/>
            <w:bookmarkStart w:id="126" w:name="WFKT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内容</w:t>
            </w:r>
          </w:p>
          <w:bookmarkEnd w:id="125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27" w:name="u9d01984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长度</w:t>
            </w:r>
          </w:p>
          <w:bookmarkEnd w:id="127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28" w:name="u8178742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正位相机矩阵</w:t>
            </w:r>
          </w:p>
          <w:bookmarkEnd w:id="128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29" w:name="u2c05fc5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16*sizeof(double)</w:t>
            </w:r>
          </w:p>
          <w:bookmarkEnd w:id="129"/>
        </w:tc>
      </w:tr>
      <w:bookmarkEnd w:id="126"/>
    </w:tbl>
    <w:p>
      <w:pPr>
        <w:pStyle w:val="4"/>
        <w:spacing w:beforeLines="100" w:after="50" w:line="360" w:lineRule="auto"/>
        <w:ind w:left="0"/>
        <w:jc w:val="left"/>
      </w:pPr>
      <w:bookmarkStart w:id="130" w:name="_Toc25806"/>
      <w:bookmarkStart w:id="131" w:name="rdsTg"/>
      <w:r>
        <w:rPr>
          <w:rFonts w:ascii="宋体" w:hAnsi="Times New Roman" w:eastAsia="宋体"/>
        </w:rPr>
        <w:t>2.1.5 侧位图数据加侧位相机矩阵</w:t>
      </w:r>
      <w:bookmarkEnd w:id="130"/>
    </w:p>
    <w:bookmarkEnd w:id="131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4"/>
        <w:gridCol w:w="4788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32" w:name="u19726966"/>
            <w:bookmarkStart w:id="133" w:name="es7BI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内容</w:t>
            </w:r>
          </w:p>
          <w:bookmarkEnd w:id="132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34" w:name="ue1aaa8d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长度</w:t>
            </w:r>
          </w:p>
          <w:bookmarkEnd w:id="13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35" w:name="u8a3f0a5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侧位相机矩阵</w:t>
            </w:r>
          </w:p>
          <w:bookmarkEnd w:id="135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36" w:name="u099f302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16*sizeof(double)</w:t>
            </w:r>
          </w:p>
          <w:bookmarkEnd w:id="13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37" w:name="ubc5c8bc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侧位X-Ray图片文件，逐字节写入数据部分</w:t>
            </w:r>
          </w:p>
          <w:bookmarkEnd w:id="137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38" w:name="u2baa0ac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文件长度</w:t>
            </w:r>
          </w:p>
          <w:bookmarkEnd w:id="138"/>
        </w:tc>
      </w:tr>
      <w:bookmarkEnd w:id="133"/>
    </w:tbl>
    <w:p>
      <w:pPr>
        <w:pStyle w:val="4"/>
        <w:spacing w:beforeLines="100" w:after="50" w:line="360" w:lineRule="auto"/>
        <w:ind w:left="0"/>
        <w:jc w:val="left"/>
      </w:pPr>
      <w:bookmarkStart w:id="139" w:name="_Toc16577"/>
      <w:bookmarkStart w:id="140" w:name="wb1SW"/>
      <w:r>
        <w:rPr>
          <w:rFonts w:ascii="宋体" w:hAnsi="Times New Roman" w:eastAsia="宋体"/>
        </w:rPr>
        <w:t>2.1.6 未使用</w:t>
      </w:r>
      <w:bookmarkEnd w:id="139"/>
    </w:p>
    <w:bookmarkEnd w:id="140"/>
    <w:p>
      <w:pPr>
        <w:pStyle w:val="4"/>
        <w:spacing w:beforeLines="100" w:after="50" w:line="360" w:lineRule="auto"/>
        <w:ind w:left="0"/>
        <w:jc w:val="left"/>
      </w:pPr>
      <w:bookmarkStart w:id="141" w:name="_Toc14042"/>
      <w:bookmarkStart w:id="142" w:name="Wj59E"/>
      <w:r>
        <w:rPr>
          <w:rFonts w:ascii="宋体" w:hAnsi="Times New Roman" w:eastAsia="宋体"/>
        </w:rPr>
        <w:t>2.1.7 正位反馈图数据</w:t>
      </w:r>
      <w:bookmarkEnd w:id="141"/>
    </w:p>
    <w:bookmarkEnd w:id="142"/>
    <w:p>
      <w:pPr>
        <w:spacing w:beforeLines="100" w:after="50" w:line="360" w:lineRule="auto"/>
        <w:ind w:left="0"/>
        <w:jc w:val="left"/>
      </w:pPr>
      <w:bookmarkStart w:id="143" w:name="u5e0474e0"/>
      <w:r>
        <w:rPr>
          <w:rFonts w:ascii="宋体" w:hAnsi="Times New Roman" w:eastAsia="宋体"/>
          <w:b w:val="0"/>
          <w:i w:val="0"/>
          <w:color w:val="000000"/>
          <w:sz w:val="22"/>
        </w:rPr>
        <w:t>正位X-Ray图片文件，逐字节写入数据部分，长度为文件长度。</w:t>
      </w:r>
    </w:p>
    <w:bookmarkEnd w:id="143"/>
    <w:p>
      <w:pPr>
        <w:pStyle w:val="4"/>
        <w:spacing w:beforeLines="100" w:after="50" w:line="360" w:lineRule="auto"/>
        <w:ind w:left="0"/>
        <w:jc w:val="left"/>
      </w:pPr>
      <w:bookmarkStart w:id="144" w:name="_Toc17063"/>
      <w:bookmarkStart w:id="145" w:name="w9sA9"/>
      <w:r>
        <w:rPr>
          <w:rFonts w:ascii="宋体" w:hAnsi="Times New Roman" w:eastAsia="宋体"/>
        </w:rPr>
        <w:t>2.1.8 侧位反馈图数据</w:t>
      </w:r>
      <w:bookmarkEnd w:id="144"/>
    </w:p>
    <w:bookmarkEnd w:id="145"/>
    <w:p>
      <w:pPr>
        <w:spacing w:beforeLines="100" w:after="50" w:line="360" w:lineRule="auto"/>
        <w:ind w:left="0"/>
        <w:jc w:val="left"/>
      </w:pPr>
      <w:bookmarkStart w:id="146" w:name="u3fee20ba"/>
      <w:r>
        <w:rPr>
          <w:rFonts w:ascii="宋体" w:hAnsi="Times New Roman" w:eastAsia="宋体"/>
          <w:b w:val="0"/>
          <w:i w:val="0"/>
          <w:color w:val="000000"/>
          <w:sz w:val="22"/>
        </w:rPr>
        <w:t>侧位X-Ray图片文件，逐字节写入数据部分，长度为文件长度。</w:t>
      </w:r>
    </w:p>
    <w:bookmarkEnd w:id="146"/>
    <w:p>
      <w:pPr>
        <w:pStyle w:val="4"/>
        <w:spacing w:beforeLines="100" w:after="50" w:line="360" w:lineRule="auto"/>
        <w:ind w:left="0"/>
        <w:jc w:val="left"/>
      </w:pPr>
      <w:bookmarkStart w:id="147" w:name="_Toc28963"/>
      <w:bookmarkStart w:id="148" w:name="sugZ0"/>
      <w:r>
        <w:rPr>
          <w:rFonts w:ascii="宋体" w:hAnsi="Times New Roman" w:eastAsia="宋体"/>
        </w:rPr>
        <w:t>2.1.9 正位图数据加正位相机矩阵</w:t>
      </w:r>
      <w:bookmarkEnd w:id="147"/>
    </w:p>
    <w:bookmarkEnd w:id="148"/>
    <w:p>
      <w:pPr>
        <w:spacing w:beforeLines="100" w:after="50" w:line="360" w:lineRule="auto"/>
        <w:ind w:left="0"/>
        <w:jc w:val="left"/>
      </w:pPr>
      <w:bookmarkStart w:id="149" w:name="uad324fb4"/>
      <w:r>
        <w:rPr>
          <w:rFonts w:ascii="宋体" w:hAnsi="Times New Roman" w:eastAsia="宋体"/>
          <w:b w:val="0"/>
          <w:i w:val="0"/>
          <w:color w:val="000000"/>
          <w:sz w:val="22"/>
        </w:rPr>
        <w:t>未使用</w:t>
      </w:r>
    </w:p>
    <w:bookmarkEnd w:id="149"/>
    <w:p>
      <w:pPr>
        <w:pStyle w:val="4"/>
        <w:spacing w:beforeLines="100" w:after="50" w:line="360" w:lineRule="auto"/>
        <w:ind w:left="0"/>
        <w:jc w:val="left"/>
      </w:pPr>
      <w:bookmarkStart w:id="150" w:name="_Toc23412"/>
      <w:bookmarkStart w:id="151" w:name="NXwC7"/>
      <w:r>
        <w:rPr>
          <w:rFonts w:ascii="宋体" w:hAnsi="Times New Roman" w:eastAsia="宋体"/>
        </w:rPr>
        <w:t>2.1.10 通道3D坐标加矩阵，及ID与名称</w:t>
      </w:r>
      <w:bookmarkEnd w:id="150"/>
    </w:p>
    <w:bookmarkEnd w:id="151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4"/>
        <w:gridCol w:w="4828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52" w:name="u681459ed"/>
            <w:bookmarkStart w:id="153" w:name="aOR8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内容</w:t>
            </w:r>
          </w:p>
          <w:bookmarkEnd w:id="152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54" w:name="uda079ab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长度</w:t>
            </w:r>
          </w:p>
          <w:bookmarkEnd w:id="15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55" w:name="udb59d2a3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通道名称</w:t>
            </w:r>
          </w:p>
          <w:bookmarkEnd w:id="155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56" w:name="uff568c7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11字符</w:t>
            </w:r>
          </w:p>
          <w:bookmarkEnd w:id="15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57" w:name="u2638103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起点坐标</w:t>
            </w:r>
          </w:p>
          <w:bookmarkEnd w:id="157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58" w:name="uc36dc0c2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3*sizeof(double)</w:t>
            </w:r>
          </w:p>
          <w:bookmarkEnd w:id="158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59" w:name="u919dbac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终点坐标</w:t>
            </w:r>
          </w:p>
          <w:bookmarkEnd w:id="159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60" w:name="u34f94e2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3*sizeof(double)</w:t>
            </w:r>
          </w:p>
          <w:bookmarkEnd w:id="16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61" w:name="u3df7257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变换矩阵</w:t>
            </w:r>
          </w:p>
          <w:bookmarkEnd w:id="161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62" w:name="ua88bf8c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16*sizeof(double)</w:t>
            </w:r>
          </w:p>
          <w:bookmarkEnd w:id="16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63" w:name="ue2e94ba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通道ID</w:t>
            </w:r>
          </w:p>
          <w:bookmarkEnd w:id="163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64" w:name="u59f1d88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sizeof(int)</w:t>
            </w:r>
          </w:p>
          <w:bookmarkEnd w:id="164"/>
        </w:tc>
      </w:tr>
      <w:bookmarkEnd w:id="153"/>
    </w:tbl>
    <w:p>
      <w:pPr>
        <w:pStyle w:val="4"/>
        <w:spacing w:beforeLines="100" w:after="50" w:line="360" w:lineRule="auto"/>
        <w:ind w:left="0"/>
        <w:jc w:val="left"/>
      </w:pPr>
      <w:bookmarkStart w:id="165" w:name="_Toc14565"/>
      <w:bookmarkStart w:id="166" w:name="jtdSg"/>
      <w:r>
        <w:rPr>
          <w:rFonts w:ascii="宋体" w:hAnsi="Times New Roman" w:eastAsia="宋体"/>
        </w:rPr>
        <w:t>2.1.11 实时3D坐标</w:t>
      </w:r>
      <w:bookmarkEnd w:id="165"/>
    </w:p>
    <w:bookmarkEnd w:id="166"/>
    <w:p>
      <w:pPr>
        <w:spacing w:beforeLines="100" w:after="50" w:line="360" w:lineRule="auto"/>
        <w:ind w:left="0"/>
        <w:jc w:val="left"/>
      </w:pPr>
      <w:bookmarkStart w:id="167" w:name="u7a7848aa"/>
      <w:r>
        <w:rPr>
          <w:rFonts w:ascii="宋体" w:hAnsi="Times New Roman" w:eastAsia="宋体"/>
          <w:b w:val="0"/>
          <w:i w:val="0"/>
          <w:color w:val="000000"/>
          <w:sz w:val="22"/>
        </w:rPr>
        <w:t>未使用</w:t>
      </w:r>
    </w:p>
    <w:bookmarkEnd w:id="167"/>
    <w:p>
      <w:pPr>
        <w:pStyle w:val="4"/>
        <w:spacing w:beforeLines="100" w:after="50" w:line="360" w:lineRule="auto"/>
        <w:ind w:left="0"/>
        <w:jc w:val="left"/>
      </w:pPr>
      <w:bookmarkStart w:id="168" w:name="_Toc4692"/>
      <w:bookmarkStart w:id="169" w:name="c3Dfq"/>
      <w:r>
        <w:rPr>
          <w:rFonts w:ascii="宋体" w:hAnsi="Times New Roman" w:eastAsia="宋体"/>
        </w:rPr>
        <w:t>2.1.12 导引软件内部参数</w:t>
      </w:r>
      <w:bookmarkEnd w:id="168"/>
    </w:p>
    <w:bookmarkEnd w:id="169"/>
    <w:p>
      <w:pPr>
        <w:spacing w:beforeLines="100" w:after="50" w:line="360" w:lineRule="auto"/>
        <w:ind w:left="0"/>
        <w:jc w:val="left"/>
      </w:pPr>
      <w:bookmarkStart w:id="170" w:name="u298aa810"/>
      <w:r>
        <w:rPr>
          <w:rFonts w:ascii="宋体" w:hAnsi="Times New Roman" w:eastAsia="宋体"/>
          <w:b w:val="0"/>
          <w:i w:val="0"/>
          <w:color w:val="000000"/>
          <w:sz w:val="22"/>
        </w:rPr>
        <w:t>未使用</w:t>
      </w:r>
    </w:p>
    <w:bookmarkEnd w:id="170"/>
    <w:p>
      <w:pPr>
        <w:pStyle w:val="4"/>
        <w:spacing w:beforeLines="100" w:after="50" w:line="360" w:lineRule="auto"/>
        <w:ind w:left="0"/>
        <w:jc w:val="left"/>
      </w:pPr>
      <w:bookmarkStart w:id="171" w:name="_Toc7155"/>
      <w:bookmarkStart w:id="172" w:name="X8WhU"/>
      <w:r>
        <w:rPr>
          <w:rFonts w:ascii="宋体" w:hAnsi="Times New Roman" w:eastAsia="宋体"/>
        </w:rPr>
        <w:t>2.1.13 正位图数据加导引软件内部参数</w:t>
      </w:r>
      <w:bookmarkEnd w:id="171"/>
    </w:p>
    <w:bookmarkEnd w:id="172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7"/>
        <w:gridCol w:w="466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73" w:name="u715e078e"/>
            <w:bookmarkStart w:id="174" w:name="Gtvh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内容</w:t>
            </w:r>
          </w:p>
          <w:bookmarkEnd w:id="173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75" w:name="u86a15ee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长度</w:t>
            </w:r>
          </w:p>
          <w:bookmarkEnd w:id="175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76" w:name="ud0fcaa4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相机焦距</w:t>
            </w:r>
          </w:p>
          <w:bookmarkEnd w:id="176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77" w:name="uba60096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size(double)</w:t>
            </w:r>
          </w:p>
          <w:bookmarkEnd w:id="177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78" w:name="u748652d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像素水平间距</w:t>
            </w:r>
          </w:p>
          <w:bookmarkEnd w:id="178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79" w:name="u6944b8ee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size(double)</w:t>
            </w:r>
          </w:p>
          <w:bookmarkEnd w:id="179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80" w:name="u2db9fe4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像素垂直间距</w:t>
            </w:r>
          </w:p>
          <w:bookmarkEnd w:id="180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81" w:name="u6a00c4a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size(double)</w:t>
            </w:r>
          </w:p>
          <w:bookmarkEnd w:id="181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82" w:name="ub841218d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水平分辨率</w:t>
            </w:r>
          </w:p>
          <w:bookmarkEnd w:id="182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83" w:name="u99e5ff2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size(int)</w:t>
            </w:r>
          </w:p>
          <w:bookmarkEnd w:id="183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84" w:name="u745e8f55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垂直分辨率</w:t>
            </w:r>
          </w:p>
          <w:bookmarkEnd w:id="184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85" w:name="u445c8ed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size(int)</w:t>
            </w:r>
          </w:p>
          <w:bookmarkEnd w:id="185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86" w:name="u1b2c8b1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正位X-Ray图片文件，逐字节写入数据部分</w:t>
            </w:r>
          </w:p>
          <w:bookmarkEnd w:id="186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87" w:name="ubb2449f0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文件长度</w:t>
            </w:r>
          </w:p>
          <w:bookmarkEnd w:id="187"/>
        </w:tc>
      </w:tr>
      <w:bookmarkEnd w:id="174"/>
    </w:tbl>
    <w:p>
      <w:pPr>
        <w:pStyle w:val="4"/>
        <w:spacing w:beforeLines="100" w:after="50" w:line="360" w:lineRule="auto"/>
        <w:ind w:left="0"/>
        <w:jc w:val="left"/>
      </w:pPr>
      <w:bookmarkStart w:id="188" w:name="_Toc15297"/>
      <w:bookmarkStart w:id="189" w:name="Ms6oR"/>
      <w:r>
        <w:rPr>
          <w:rFonts w:ascii="宋体" w:hAnsi="Times New Roman" w:eastAsia="宋体"/>
        </w:rPr>
        <w:t>2.1.14 侧位图数据加导引软件内部参数</w:t>
      </w:r>
      <w:bookmarkEnd w:id="188"/>
    </w:p>
    <w:bookmarkEnd w:id="189"/>
    <w:tbl>
      <w:tblPr>
        <w:tblStyle w:val="16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7"/>
        <w:gridCol w:w="466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0" w:name="u00ca422f"/>
            <w:bookmarkStart w:id="191" w:name="JDztb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内容</w:t>
            </w:r>
          </w:p>
          <w:bookmarkEnd w:id="190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2" w:name="uc08badd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长度</w:t>
            </w:r>
          </w:p>
          <w:bookmarkEnd w:id="19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3" w:name="u5c7d6fa1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相机焦距</w:t>
            </w:r>
          </w:p>
          <w:bookmarkEnd w:id="193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4" w:name="u15aa6ec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size(double)</w:t>
            </w:r>
          </w:p>
          <w:bookmarkEnd w:id="194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5" w:name="ud65ce6da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像素水平间距</w:t>
            </w:r>
          </w:p>
          <w:bookmarkEnd w:id="195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6" w:name="uef485ac7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size(double)</w:t>
            </w:r>
          </w:p>
          <w:bookmarkEnd w:id="196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7" w:name="u3c06951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像素垂直间距</w:t>
            </w:r>
          </w:p>
          <w:bookmarkEnd w:id="197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8" w:name="ue6e5db8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size(double)</w:t>
            </w:r>
          </w:p>
          <w:bookmarkEnd w:id="198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199" w:name="u4f59865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水平分辨率</w:t>
            </w:r>
          </w:p>
          <w:bookmarkEnd w:id="199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00" w:name="u4198d4d4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size(int)</w:t>
            </w:r>
          </w:p>
          <w:bookmarkEnd w:id="200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01" w:name="ua2eb0388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垂直分辨率</w:t>
            </w:r>
          </w:p>
          <w:bookmarkEnd w:id="201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02" w:name="uda98627f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size(int)</w:t>
            </w:r>
          </w:p>
          <w:bookmarkEnd w:id="202"/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tblCellSpacing w:w="0" w:type="dxa"/>
        </w:trPr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03" w:name="u47d0dfd6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侧位X-Ray图片文件，逐字节写入数据部分</w:t>
            </w:r>
          </w:p>
          <w:bookmarkEnd w:id="203"/>
        </w:tc>
        <w:tc>
          <w:tcPr>
            <w:tcW w:w="6817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Lines="100" w:after="50" w:line="360" w:lineRule="auto"/>
              <w:ind w:left="0"/>
              <w:jc w:val="left"/>
            </w:pPr>
            <w:bookmarkStart w:id="204" w:name="u7856efd3"/>
            <w:r>
              <w:rPr>
                <w:rFonts w:ascii="宋体" w:hAnsi="Times New Roman" w:eastAsia="宋体"/>
                <w:b w:val="0"/>
                <w:i w:val="0"/>
                <w:color w:val="000000"/>
                <w:sz w:val="22"/>
              </w:rPr>
              <w:t>文件长度</w:t>
            </w:r>
          </w:p>
          <w:bookmarkEnd w:id="204"/>
        </w:tc>
      </w:tr>
      <w:bookmarkEnd w:id="191"/>
    </w:tbl>
    <w:p/>
    <w:sectPr>
      <w:footerReference r:id="rId11" w:type="default"/>
      <w:pgSz w:w="11907" w:h="16839"/>
      <w:pgMar w:top="1440" w:right="1440" w:bottom="1440" w:left="144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adjustRightInd w:val="0"/>
      <w:snapToGrid w:val="0"/>
      <w:spacing w:before="120" w:after="120" w:line="360" w:lineRule="auto"/>
      <w:jc w:val="both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</w:p>
  <w:p>
    <w:pPr>
      <w:widowControl w:val="0"/>
      <w:adjustRightInd w:val="0"/>
      <w:snapToGrid w:val="0"/>
      <w:spacing w:before="120" w:after="120" w:line="360" w:lineRule="auto"/>
      <w:jc w:val="both"/>
      <w:rPr>
        <w:rFonts w:ascii="Arial" w:hAnsi="Arial" w:eastAsia="宋体" w:cs="Arial"/>
        <w:kern w:val="2"/>
        <w:sz w:val="21"/>
        <w:szCs w:val="24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adjustRightInd w:val="0"/>
      <w:snapToGrid w:val="0"/>
      <w:spacing w:before="120" w:after="120" w:line="360" w:lineRule="auto"/>
      <w:jc w:val="left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adjustRightInd w:val="0"/>
      <w:snapToGrid w:val="0"/>
      <w:spacing w:before="120" w:after="120" w:line="360" w:lineRule="auto"/>
      <w:jc w:val="left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rFonts w:ascii="Arial" w:hAnsi="Arial" w:eastAsia="宋体" w:cs="Arial"/>
        <w:kern w:val="2"/>
        <w:sz w:val="18"/>
        <w:szCs w:val="18"/>
        <w:lang w:val="en-US" w:eastAsia="zh-CN" w:bidi="ar-SA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widowControl w:val="0"/>
                  <w:tabs>
                    <w:tab w:val="center" w:pos="4153"/>
                    <w:tab w:val="right" w:pos="8306"/>
                  </w:tabs>
                  <w:adjustRightInd w:val="0"/>
                  <w:snapToGrid w:val="0"/>
                  <w:spacing w:before="120" w:after="120" w:line="360" w:lineRule="auto"/>
                  <w:jc w:val="left"/>
                  <w:rPr>
                    <w:rFonts w:ascii="Arial" w:hAnsi="Arial" w:eastAsia="宋体" w:cs="Arial"/>
                    <w:kern w:val="2"/>
                    <w:sz w:val="18"/>
                    <w:szCs w:val="18"/>
                    <w:lang w:val="en-US" w:eastAsia="zh-CN" w:bidi="ar-SA"/>
                  </w:rPr>
                </w:pPr>
                <w:r>
                  <w:rPr>
                    <w:rFonts w:ascii="Arial" w:hAnsi="Arial" w:eastAsia="宋体" w:cs="Arial"/>
                    <w:kern w:val="2"/>
                    <w:sz w:val="18"/>
                    <w:szCs w:val="18"/>
                    <w:lang w:val="en-US" w:eastAsia="zh-CN" w:bidi="ar-SA"/>
                  </w:rPr>
                  <w:fldChar w:fldCharType="begin"/>
                </w:r>
                <w:r>
                  <w:rPr>
                    <w:rFonts w:ascii="Arial" w:hAnsi="Arial" w:eastAsia="宋体" w:cs="Arial"/>
                    <w:kern w:val="2"/>
                    <w:sz w:val="18"/>
                    <w:szCs w:val="18"/>
                    <w:lang w:val="en-US" w:eastAsia="zh-CN" w:bidi="ar-SA"/>
                  </w:rPr>
                  <w:instrText xml:space="preserve"> PAGE  \* MERGEFORMAT </w:instrText>
                </w:r>
                <w:r>
                  <w:rPr>
                    <w:rFonts w:ascii="Arial" w:hAnsi="Arial" w:eastAsia="宋体" w:cs="Arial"/>
                    <w:kern w:val="2"/>
                    <w:sz w:val="18"/>
                    <w:szCs w:val="18"/>
                    <w:lang w:val="en-US" w:eastAsia="zh-CN" w:bidi="ar-SA"/>
                  </w:rPr>
                  <w:fldChar w:fldCharType="separate"/>
                </w:r>
                <w:r>
                  <w:rPr>
                    <w:rFonts w:ascii="Arial" w:hAnsi="Arial" w:eastAsia="宋体" w:cs="Arial"/>
                    <w:kern w:val="2"/>
                    <w:sz w:val="18"/>
                    <w:szCs w:val="18"/>
                    <w:lang w:val="en-US" w:eastAsia="zh-CN" w:bidi="ar-SA"/>
                  </w:rPr>
                  <w:t>1</w:t>
                </w:r>
                <w:r>
                  <w:rPr>
                    <w:rFonts w:ascii="Arial" w:hAnsi="Arial" w:eastAsia="宋体" w:cs="Arial"/>
                    <w:kern w:val="2"/>
                    <w:sz w:val="18"/>
                    <w:szCs w:val="18"/>
                    <w:lang w:val="en-US" w:eastAsia="zh-CN" w:bidi="ar-SA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adjustRightInd w:val="0"/>
      <w:snapToGrid w:val="0"/>
      <w:spacing w:before="120" w:after="120" w:line="360" w:lineRule="auto"/>
      <w:jc w:val="both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sz w:val="18"/>
      </w:rP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  <w:p>
    <w:pPr>
      <w:widowControl w:val="0"/>
      <w:adjustRightInd w:val="0"/>
      <w:snapToGrid w:val="0"/>
      <w:spacing w:before="120" w:after="120" w:line="360" w:lineRule="auto"/>
      <w:jc w:val="both"/>
      <w:rPr>
        <w:rFonts w:ascii="Arial" w:hAnsi="Arial" w:eastAsia="宋体" w:cs="Arial"/>
        <w:kern w:val="2"/>
        <w:sz w:val="21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djustRightInd w:val="0"/>
      <w:snapToGrid w:val="0"/>
      <w:spacing w:before="156" w:after="156" w:line="360" w:lineRule="auto"/>
      <w:jc w:val="right"/>
      <w:rPr>
        <w:rFonts w:hint="default" w:ascii="Arial" w:hAnsi="Arial" w:eastAsia="宋体" w:cs="Arial"/>
        <w:kern w:val="2"/>
        <w:sz w:val="21"/>
        <w:szCs w:val="24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before="120" w:after="120" w:line="360" w:lineRule="auto"/>
      <w:jc w:val="center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rFonts w:ascii="Arial" w:hAnsi="Arial" w:eastAsia="宋体" w:cs="Arial"/>
        <w:kern w:val="2"/>
        <w:sz w:val="18"/>
        <w:szCs w:val="18"/>
        <w:lang w:val="en-US" w:eastAsia="zh-CN" w:bidi="ar-SA"/>
      </w:rPr>
      <w:pict>
        <v:shape id="PowerPlusWaterMarkObject31080219" o:spid="_x0000_s2051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none" w:color="auto" w:sz="0" w:space="1"/>
      </w:pBdr>
      <w:tabs>
        <w:tab w:val="center" w:pos="4153"/>
        <w:tab w:val="right" w:pos="8306"/>
      </w:tabs>
      <w:adjustRightInd w:val="0"/>
      <w:snapToGrid w:val="0"/>
      <w:spacing w:before="120" w:after="120" w:line="360" w:lineRule="auto"/>
      <w:jc w:val="center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rFonts w:ascii="Arial" w:hAnsi="Arial" w:eastAsia="宋体" w:cs="Arial"/>
        <w:kern w:val="2"/>
        <w:sz w:val="18"/>
        <w:szCs w:val="18"/>
        <w:lang w:val="en-US" w:eastAsia="zh-CN" w:bidi="ar-SA"/>
      </w:rPr>
      <w:pict>
        <v:shape id="PowerPlusWaterMarkObject31080218" o:spid="_x0000_s2049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ZjNkMzM5NjRlNTU5NzUyY2E1Nzk1ODcyMTQ5ZjY5ZjAifQ=="/>
  </w:docVars>
  <w:rsids>
    <w:rsidRoot w:val="00000000"/>
    <w:rsid w:val="016C68C2"/>
    <w:rsid w:val="03987516"/>
    <w:rsid w:val="0BE13285"/>
    <w:rsid w:val="10632B9B"/>
    <w:rsid w:val="18D45952"/>
    <w:rsid w:val="28A05B07"/>
    <w:rsid w:val="2DCF3413"/>
    <w:rsid w:val="2DE4235F"/>
    <w:rsid w:val="4E0A6FFE"/>
    <w:rsid w:val="69B5120A"/>
    <w:rsid w:val="6B281AF2"/>
    <w:rsid w:val="7FE84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autoRedefine/>
    <w:unhideWhenUsed/>
    <w:qFormat/>
    <w:uiPriority w:val="99"/>
    <w:pPr>
      <w:ind w:left="720"/>
    </w:pPr>
  </w:style>
  <w:style w:type="paragraph" w:styleId="8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toc 3"/>
    <w:basedOn w:val="1"/>
    <w:next w:val="1"/>
    <w:autoRedefine/>
    <w:semiHidden/>
    <w:unhideWhenUsed/>
    <w:qFormat/>
    <w:uiPriority w:val="99"/>
    <w:pPr>
      <w:ind w:left="840" w:leftChars="400"/>
    </w:pPr>
  </w:style>
  <w:style w:type="paragraph" w:styleId="10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1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toc 1"/>
    <w:basedOn w:val="1"/>
    <w:next w:val="1"/>
    <w:autoRedefine/>
    <w:qFormat/>
    <w:uiPriority w:val="0"/>
  </w:style>
  <w:style w:type="paragraph" w:styleId="13">
    <w:name w:val="Subtitle"/>
    <w:basedOn w:val="1"/>
    <w:next w:val="1"/>
    <w:link w:val="26"/>
    <w:autoRedefine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">
    <w:name w:val="toc 2"/>
    <w:basedOn w:val="1"/>
    <w:next w:val="1"/>
    <w:autoRedefine/>
    <w:qFormat/>
    <w:uiPriority w:val="0"/>
    <w:pPr>
      <w:ind w:left="420" w:leftChars="200"/>
    </w:pPr>
  </w:style>
  <w:style w:type="paragraph" w:styleId="15">
    <w:name w:val="Title"/>
    <w:basedOn w:val="1"/>
    <w:next w:val="1"/>
    <w:link w:val="27"/>
    <w:autoRedefine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7">
    <w:name w:val="Table Grid"/>
    <w:basedOn w:val="16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Emphasis"/>
    <w:basedOn w:val="18"/>
    <w:autoRedefine/>
    <w:qFormat/>
    <w:uiPriority w:val="20"/>
    <w:rPr>
      <w:i/>
      <w:iCs/>
    </w:rPr>
  </w:style>
  <w:style w:type="character" w:styleId="20">
    <w:name w:val="Hyperlink"/>
    <w:basedOn w:val="18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1">
    <w:name w:val="Header Char"/>
    <w:basedOn w:val="18"/>
    <w:link w:val="11"/>
    <w:autoRedefine/>
    <w:qFormat/>
    <w:uiPriority w:val="99"/>
  </w:style>
  <w:style w:type="character" w:customStyle="1" w:styleId="22">
    <w:name w:val="Heading 1 Char"/>
    <w:basedOn w:val="18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3">
    <w:name w:val="Heading 2 Char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4">
    <w:name w:val="Heading 3 Char"/>
    <w:basedOn w:val="18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5">
    <w:name w:val="Heading 4 Char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6">
    <w:name w:val="Subtitle Char"/>
    <w:basedOn w:val="18"/>
    <w:link w:val="13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7">
    <w:name w:val="Title Char"/>
    <w:basedOn w:val="18"/>
    <w:link w:val="15"/>
    <w:autoRedefine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8">
    <w:name w:val="_Style 23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49"/>
    <customShpInfo spid="_x0000_s2050"/>
    <customShpInfo spid="_x0000_s2052" textRotate="1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1223</Words>
  <Characters>1831</Characters>
  <TotalTime>0</TotalTime>
  <ScaleCrop>false</ScaleCrop>
  <LinksUpToDate>false</LinksUpToDate>
  <CharactersWithSpaces>2118</CharactersWithSpaces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2023-02-27T03:50:00Z</dcterms:created>
  <dc:creator>PDC-53</dc:creator>
  <cp:lastModifiedBy>Ghr</cp:lastModifiedBy>
  <dcterms:modified xsi:type="dcterms:W3CDTF">2024-02-26T05:59:34Z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8663D69D74F74C308A25BC787D5E9832</vt:lpwstr>
  </property>
</Properties>
</file>