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eastAsia="仿宋_GB2312"/>
          <w:vanish/>
          <w:color w:val="0000FF"/>
          <w:sz w:val="32"/>
          <w:szCs w:val="32"/>
        </w:rPr>
      </w:pPr>
      <w:r>
        <w:rPr>
          <w:rFonts w:hint="eastAsia" w:eastAsia="仿宋_GB2312"/>
          <w:vanish/>
          <w:color w:val="0000FF"/>
          <w:sz w:val="32"/>
          <w:szCs w:val="32"/>
        </w:rPr>
        <w:t>自研软件研究报告</w:t>
      </w:r>
    </w:p>
    <w:tbl>
      <w:tblPr>
        <w:tblStyle w:val="20"/>
        <w:tblW w:w="14740" w:type="dxa"/>
        <w:tblInd w:w="-5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9"/>
        <w:gridCol w:w="1665"/>
        <w:gridCol w:w="3886"/>
        <w:gridCol w:w="4198"/>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hidden/>
        </w:trPr>
        <w:tc>
          <w:tcPr>
            <w:tcW w:w="2144" w:type="dxa"/>
            <w:gridSpan w:val="2"/>
            <w:vMerge w:val="restart"/>
            <w:vAlign w:val="center"/>
          </w:tcPr>
          <w:p>
            <w:pPr>
              <w:spacing w:line="240" w:lineRule="exact"/>
              <w:jc w:val="center"/>
              <w:rPr>
                <w:rFonts w:eastAsia="仿宋_GB2312"/>
                <w:b/>
                <w:vanish/>
                <w:color w:val="0000FF"/>
                <w:kern w:val="0"/>
                <w:sz w:val="24"/>
              </w:rPr>
            </w:pPr>
            <w:r>
              <w:rPr>
                <w:rFonts w:hint="eastAsia" w:eastAsia="仿宋_GB2312"/>
                <w:b/>
                <w:vanish/>
                <w:color w:val="0000FF"/>
                <w:kern w:val="0"/>
                <w:sz w:val="24"/>
              </w:rPr>
              <w:t>报告条款</w:t>
            </w:r>
          </w:p>
        </w:tc>
        <w:tc>
          <w:tcPr>
            <w:tcW w:w="12596" w:type="dxa"/>
            <w:gridSpan w:val="3"/>
            <w:vAlign w:val="center"/>
          </w:tcPr>
          <w:p>
            <w:pPr>
              <w:spacing w:line="240" w:lineRule="exact"/>
              <w:jc w:val="center"/>
              <w:rPr>
                <w:rFonts w:eastAsia="仿宋_GB2312"/>
                <w:b/>
                <w:vanish/>
                <w:color w:val="0000FF"/>
                <w:kern w:val="0"/>
                <w:sz w:val="24"/>
              </w:rPr>
            </w:pPr>
            <w:r>
              <w:rPr>
                <w:rFonts w:hint="eastAsia" w:eastAsia="仿宋_GB2312"/>
                <w:b/>
                <w:vanish/>
                <w:color w:val="0000FF"/>
                <w:kern w:val="0"/>
                <w:sz w:val="24"/>
              </w:rPr>
              <w:t>软件安全性级别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2144" w:type="dxa"/>
            <w:gridSpan w:val="2"/>
            <w:vMerge w:val="continue"/>
            <w:vAlign w:val="center"/>
          </w:tcPr>
          <w:p>
            <w:pPr>
              <w:spacing w:line="240" w:lineRule="exact"/>
              <w:jc w:val="center"/>
              <w:rPr>
                <w:rFonts w:eastAsia="仿宋_GB2312"/>
                <w:b/>
                <w:vanish/>
                <w:color w:val="0000FF"/>
                <w:kern w:val="0"/>
                <w:sz w:val="24"/>
              </w:rPr>
            </w:pPr>
          </w:p>
        </w:tc>
        <w:tc>
          <w:tcPr>
            <w:tcW w:w="3886" w:type="dxa"/>
            <w:vAlign w:val="center"/>
          </w:tcPr>
          <w:p>
            <w:pPr>
              <w:spacing w:line="240" w:lineRule="exact"/>
              <w:jc w:val="center"/>
              <w:rPr>
                <w:rFonts w:eastAsia="仿宋_GB2312"/>
                <w:b/>
                <w:vanish/>
                <w:color w:val="0000FF"/>
                <w:kern w:val="0"/>
                <w:sz w:val="24"/>
              </w:rPr>
            </w:pPr>
            <w:r>
              <w:rPr>
                <w:rFonts w:hint="eastAsia" w:eastAsia="仿宋_GB2312"/>
                <w:b/>
                <w:vanish/>
                <w:color w:val="0000FF"/>
                <w:kern w:val="0"/>
                <w:sz w:val="24"/>
              </w:rPr>
              <w:t>轻微</w:t>
            </w:r>
          </w:p>
        </w:tc>
        <w:tc>
          <w:tcPr>
            <w:tcW w:w="4198" w:type="dxa"/>
            <w:vAlign w:val="center"/>
          </w:tcPr>
          <w:p>
            <w:pPr>
              <w:spacing w:line="240" w:lineRule="exact"/>
              <w:jc w:val="center"/>
              <w:rPr>
                <w:rFonts w:eastAsia="仿宋_GB2312"/>
                <w:b/>
                <w:vanish/>
                <w:color w:val="0000FF"/>
                <w:kern w:val="0"/>
                <w:sz w:val="24"/>
              </w:rPr>
            </w:pPr>
            <w:r>
              <w:rPr>
                <w:rFonts w:hint="eastAsia" w:eastAsia="仿宋_GB2312"/>
                <w:b/>
                <w:vanish/>
                <w:color w:val="0000FF"/>
                <w:kern w:val="0"/>
                <w:sz w:val="24"/>
              </w:rPr>
              <w:t>中等</w:t>
            </w:r>
          </w:p>
        </w:tc>
        <w:tc>
          <w:tcPr>
            <w:tcW w:w="4512" w:type="dxa"/>
            <w:vAlign w:val="center"/>
          </w:tcPr>
          <w:p>
            <w:pPr>
              <w:spacing w:line="240" w:lineRule="exact"/>
              <w:jc w:val="center"/>
              <w:rPr>
                <w:rFonts w:eastAsia="仿宋_GB2312"/>
                <w:b/>
                <w:vanish/>
                <w:color w:val="0000FF"/>
                <w:kern w:val="0"/>
                <w:sz w:val="24"/>
              </w:rPr>
            </w:pPr>
            <w:r>
              <w:rPr>
                <w:rFonts w:hint="eastAsia" w:eastAsia="仿宋_GB2312"/>
                <w:b/>
                <w:vanish/>
                <w:color w:val="0000FF"/>
                <w:kern w:val="0"/>
                <w:sz w:val="24"/>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479" w:type="dxa"/>
            <w:vMerge w:val="restart"/>
            <w:vAlign w:val="center"/>
          </w:tcPr>
          <w:p>
            <w:pPr>
              <w:jc w:val="center"/>
              <w:rPr>
                <w:rFonts w:eastAsia="仿宋_GB2312"/>
                <w:bCs/>
                <w:vanish/>
                <w:color w:val="0000FF"/>
                <w:sz w:val="24"/>
              </w:rPr>
            </w:pPr>
            <w:r>
              <w:rPr>
                <w:rFonts w:hint="eastAsia" w:eastAsia="仿宋_GB2312"/>
                <w:b/>
                <w:vanish/>
                <w:color w:val="0000FF"/>
                <w:kern w:val="0"/>
                <w:sz w:val="24"/>
              </w:rPr>
              <w:t>基本信息</w:t>
            </w: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软件标识</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明确软件的名称、型号规格、发布版本、HASH值、注册申请人、设计开发地址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hidden/>
        </w:trPr>
        <w:tc>
          <w:tcPr>
            <w:tcW w:w="479" w:type="dxa"/>
            <w:vMerge w:val="continue"/>
            <w:vAlign w:val="center"/>
          </w:tcPr>
          <w:p>
            <w:pPr>
              <w:jc w:val="center"/>
              <w:rPr>
                <w:rFonts w:eastAsia="仿宋_GB2312"/>
                <w:bCs/>
                <w:vanish/>
                <w:color w:val="0000FF"/>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安全性级别</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明确软件的安全性级别，详述判定理由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hidden/>
        </w:trPr>
        <w:tc>
          <w:tcPr>
            <w:tcW w:w="479" w:type="dxa"/>
            <w:vMerge w:val="continue"/>
            <w:vAlign w:val="center"/>
          </w:tcPr>
          <w:p>
            <w:pPr>
              <w:jc w:val="center"/>
              <w:rPr>
                <w:rFonts w:eastAsia="仿宋_GB2312"/>
                <w:bCs/>
                <w:vanish/>
                <w:color w:val="0000FF"/>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结构功能</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依据体系结构图、用户界面关系图与主界面图示详述组成模块、功能模块的功能、用途、接口以及必备软件等情况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hidden/>
        </w:trPr>
        <w:tc>
          <w:tcPr>
            <w:tcW w:w="479" w:type="dxa"/>
            <w:vMerge w:val="continue"/>
            <w:vAlign w:val="center"/>
          </w:tcPr>
          <w:p>
            <w:pPr>
              <w:jc w:val="center"/>
              <w:rPr>
                <w:rFonts w:eastAsia="仿宋_GB2312"/>
                <w:bCs/>
                <w:vanish/>
                <w:color w:val="0000FF"/>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物理拓扑</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依据物理拓扑图详述软件/组成模块、通用计算平台、医疗器械硬件产品/部件、必备软件的物理连接关系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hidden/>
        </w:trPr>
        <w:tc>
          <w:tcPr>
            <w:tcW w:w="479" w:type="dxa"/>
            <w:vMerge w:val="continue"/>
            <w:vAlign w:val="center"/>
          </w:tcPr>
          <w:p>
            <w:pPr>
              <w:jc w:val="center"/>
              <w:rPr>
                <w:rFonts w:eastAsia="仿宋_GB2312"/>
                <w:bCs/>
                <w:vanish/>
                <w:color w:val="0000FF"/>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运行环境</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明确软件正常运行所需的典型运行环境，包括硬件配置、外部软件环境、必备软件、网络条件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hidden/>
        </w:trPr>
        <w:tc>
          <w:tcPr>
            <w:tcW w:w="479" w:type="dxa"/>
            <w:vMerge w:val="continue"/>
            <w:vAlign w:val="center"/>
          </w:tcPr>
          <w:p>
            <w:pPr>
              <w:jc w:val="center"/>
              <w:rPr>
                <w:rFonts w:eastAsia="仿宋_GB2312"/>
                <w:bCs/>
                <w:vanish/>
                <w:color w:val="0000FF"/>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注册历史</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明确软件在中国、原产国的注册情况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hidden/>
        </w:trPr>
        <w:tc>
          <w:tcPr>
            <w:tcW w:w="479" w:type="dxa"/>
            <w:vMerge w:val="restart"/>
            <w:vAlign w:val="center"/>
          </w:tcPr>
          <w:p>
            <w:pPr>
              <w:jc w:val="center"/>
              <w:rPr>
                <w:rFonts w:eastAsia="仿宋_GB2312"/>
                <w:bCs/>
                <w:vanish/>
                <w:color w:val="0000FF"/>
                <w:sz w:val="24"/>
              </w:rPr>
            </w:pPr>
            <w:r>
              <w:rPr>
                <w:rFonts w:eastAsia="仿宋_GB2312"/>
                <w:b/>
                <w:vanish/>
                <w:color w:val="0000FF"/>
                <w:sz w:val="24"/>
              </w:rPr>
              <w:t>实现过程</w:t>
            </w: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开发概况</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概述软件所用开发方法、编程语言、开发测试环境，提供开发测试的人数、时长、工作量、代码行数的概数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hidden/>
        </w:trPr>
        <w:tc>
          <w:tcPr>
            <w:tcW w:w="479" w:type="dxa"/>
            <w:vMerge w:val="continue"/>
            <w:textDirection w:val="tbRlV"/>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风险管理</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依据流程图详述软件风险管理过程，提供软件的风险分析报告、风险管理报告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hidden/>
        </w:trPr>
        <w:tc>
          <w:tcPr>
            <w:tcW w:w="479" w:type="dxa"/>
            <w:vMerge w:val="continue"/>
            <w:textDirection w:val="tbRlV"/>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需求规范</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提供软件需求规范文档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hidden/>
        </w:trPr>
        <w:tc>
          <w:tcPr>
            <w:tcW w:w="479" w:type="dxa"/>
            <w:vMerge w:val="continue"/>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生存周期</w:t>
            </w:r>
          </w:p>
        </w:tc>
        <w:tc>
          <w:tcPr>
            <w:tcW w:w="3886"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概述软件开发过程、软件维护过程、软件配置管理过程</w:t>
            </w:r>
          </w:p>
        </w:tc>
        <w:tc>
          <w:tcPr>
            <w:tcW w:w="4198"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依据流程图详述软件开发过程、软件维护过程、软件配置管理过程</w:t>
            </w:r>
          </w:p>
        </w:tc>
        <w:tc>
          <w:tcPr>
            <w:tcW w:w="4512"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依据流程图详述软件开发过程、软件维护过程、软件配置管理过程，提供软件设计历史文档集索引表、软件编码规则文档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479" w:type="dxa"/>
            <w:vMerge w:val="continue"/>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验证与确认</w:t>
            </w:r>
          </w:p>
        </w:tc>
        <w:tc>
          <w:tcPr>
            <w:tcW w:w="3886"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提供系统测试、用户测试的计划与报告</w:t>
            </w:r>
          </w:p>
        </w:tc>
        <w:tc>
          <w:tcPr>
            <w:tcW w:w="4198"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概述软件开发过程质量保证活动，提供系统测试、用户测试的计划与报告</w:t>
            </w:r>
          </w:p>
        </w:tc>
        <w:tc>
          <w:tcPr>
            <w:tcW w:w="4512"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依据流程图详述软件开发过程质量保证活动，提供集成测试、系统测试、用户测试的计划与报告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479" w:type="dxa"/>
            <w:vMerge w:val="continue"/>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可追溯性分析</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依据流程图详述软件可追溯性分析过程，提供软件可追溯性分析报告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479" w:type="dxa"/>
            <w:vMerge w:val="continue"/>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缺陷管理</w:t>
            </w:r>
          </w:p>
        </w:tc>
        <w:tc>
          <w:tcPr>
            <w:tcW w:w="3886"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概述软件缺陷管理过程，明确软件已知缺陷总数和剩余缺陷数</w:t>
            </w:r>
          </w:p>
        </w:tc>
        <w:tc>
          <w:tcPr>
            <w:tcW w:w="8710" w:type="dxa"/>
            <w:gridSpan w:val="2"/>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依据流程图详述软件缺陷管理过程，明确软件已知缺陷总数和剩余缺陷数，列明已知剩余缺陷的内容、影响、风险，确保风险均可接受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479" w:type="dxa"/>
            <w:vMerge w:val="continue"/>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更新历史</w:t>
            </w:r>
          </w:p>
        </w:tc>
        <w:tc>
          <w:tcPr>
            <w:tcW w:w="3886"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明确软件版本命名规则、发布版本、完整版本，列明前次注册以来至本次申报历次软件更新的完整版本、日期、类型</w:t>
            </w:r>
          </w:p>
        </w:tc>
        <w:tc>
          <w:tcPr>
            <w:tcW w:w="4198"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明确软件版本命名规则、发布版本、完整版本，列明前次注册以来至本次申报历次软件更新的完整版本、日期、类型、具体内容</w:t>
            </w:r>
          </w:p>
        </w:tc>
        <w:tc>
          <w:tcPr>
            <w:tcW w:w="4512"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明确软件版本命名规则、发布版本、完整版本，列明首次注册以来至本次申报历次软件更新的完整版本、日期、类型、具体内容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2144" w:type="dxa"/>
            <w:gridSpan w:val="2"/>
            <w:vAlign w:val="center"/>
          </w:tcPr>
          <w:p>
            <w:pPr>
              <w:spacing w:line="240" w:lineRule="exact"/>
              <w:jc w:val="center"/>
              <w:rPr>
                <w:rFonts w:eastAsia="仿宋_GB2312"/>
                <w:bCs/>
                <w:vanish/>
                <w:color w:val="0000FF"/>
                <w:kern w:val="0"/>
                <w:sz w:val="24"/>
              </w:rPr>
            </w:pPr>
            <w:r>
              <w:rPr>
                <w:rFonts w:eastAsia="仿宋_GB2312"/>
                <w:b/>
                <w:vanish/>
                <w:color w:val="0000FF"/>
                <w:sz w:val="24"/>
              </w:rPr>
              <w:t>核心功能</w:t>
            </w:r>
          </w:p>
        </w:tc>
        <w:tc>
          <w:tcPr>
            <w:tcW w:w="3886" w:type="dxa"/>
            <w:vAlign w:val="center"/>
          </w:tcPr>
          <w:p>
            <w:pPr>
              <w:spacing w:line="240" w:lineRule="exact"/>
              <w:rPr>
                <w:rFonts w:eastAsia="仿宋_GB2312"/>
                <w:bCs/>
                <w:vanish/>
                <w:color w:val="0000FF"/>
                <w:kern w:val="0"/>
                <w:sz w:val="24"/>
              </w:rPr>
            </w:pPr>
            <w:r>
              <w:rPr>
                <w:rFonts w:eastAsia="仿宋_GB2312"/>
                <w:bCs/>
                <w:vanish/>
                <w:color w:val="0000FF"/>
                <w:kern w:val="0"/>
                <w:sz w:val="24"/>
              </w:rPr>
              <w:t>列明软件核心功能的名称、所用核心算法、预期用途并注明类型</w:t>
            </w:r>
          </w:p>
        </w:tc>
        <w:tc>
          <w:tcPr>
            <w:tcW w:w="8710" w:type="dxa"/>
            <w:gridSpan w:val="2"/>
            <w:vAlign w:val="center"/>
          </w:tcPr>
          <w:p>
            <w:pPr>
              <w:spacing w:line="240" w:lineRule="exact"/>
              <w:rPr>
                <w:rFonts w:eastAsia="仿宋_GB2312"/>
                <w:bCs/>
                <w:vanish/>
                <w:color w:val="0000FF"/>
                <w:kern w:val="0"/>
                <w:sz w:val="24"/>
              </w:rPr>
            </w:pPr>
            <w:r>
              <w:rPr>
                <w:rFonts w:eastAsia="仿宋_GB2312"/>
                <w:bCs/>
                <w:vanish/>
                <w:color w:val="0000FF"/>
                <w:kern w:val="0"/>
                <w:sz w:val="24"/>
              </w:rPr>
              <w:t>列明软件核心功能的名称、所用核心算法、预期用途并注明类型，全新的核心功能、核心算法、预期用途均需提供安全有效性研究资料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2144" w:type="dxa"/>
            <w:gridSpan w:val="2"/>
            <w:vAlign w:val="center"/>
          </w:tcPr>
          <w:p>
            <w:pPr>
              <w:spacing w:line="240" w:lineRule="exact"/>
              <w:jc w:val="center"/>
              <w:rPr>
                <w:rFonts w:eastAsia="仿宋_GB2312"/>
                <w:b/>
                <w:vanish/>
                <w:color w:val="0000FF"/>
                <w:sz w:val="24"/>
              </w:rPr>
            </w:pPr>
            <w:r>
              <w:rPr>
                <w:rFonts w:eastAsia="仿宋_GB2312"/>
                <w:b/>
                <w:vanish/>
                <w:color w:val="0000FF"/>
                <w:sz w:val="24"/>
              </w:rPr>
              <w:t>结论</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简述</w:t>
            </w:r>
            <w:r>
              <w:rPr>
                <w:rFonts w:eastAsia="仿宋_GB2312"/>
                <w:bCs/>
                <w:vanish/>
                <w:color w:val="0000FF"/>
                <w:kern w:val="0"/>
                <w:sz w:val="24"/>
              </w:rPr>
              <w:t>概述软件实现过程的规范性和核心功能的正确性，判定软件</w:t>
            </w:r>
            <w:r>
              <w:rPr>
                <w:rFonts w:hint="eastAsia" w:eastAsia="仿宋_GB2312"/>
                <w:bCs/>
                <w:vanish/>
                <w:color w:val="0000FF"/>
                <w:kern w:val="0"/>
                <w:sz w:val="24"/>
              </w:rPr>
              <w:t>的</w:t>
            </w:r>
            <w:r>
              <w:rPr>
                <w:rFonts w:eastAsia="仿宋_GB2312"/>
                <w:bCs/>
                <w:vanish/>
                <w:color w:val="0000FF"/>
                <w:kern w:val="0"/>
                <w:sz w:val="24"/>
              </w:rPr>
              <w:t>安全有效性是否满足要求</w:t>
            </w:r>
          </w:p>
        </w:tc>
      </w:tr>
    </w:tbl>
    <w:p>
      <w:pPr>
        <w:rPr>
          <w:vanish/>
          <w:color w:val="0000FF"/>
        </w:rPr>
        <w:sectPr>
          <w:footerReference r:id="rId5" w:type="default"/>
          <w:pgSz w:w="16838" w:h="11906" w:orient="landscape"/>
          <w:pgMar w:top="1800" w:right="1440" w:bottom="1800" w:left="1440" w:header="851" w:footer="992" w:gutter="0"/>
          <w:cols w:space="425" w:num="1"/>
          <w:docGrid w:type="lines" w:linePitch="312" w:charSpace="0"/>
        </w:sectPr>
      </w:pPr>
    </w:p>
    <w:p>
      <w:pPr>
        <w:pStyle w:val="2"/>
        <w:numPr>
          <w:ilvl w:val="0"/>
          <w:numId w:val="1"/>
        </w:numPr>
        <w:bidi w:val="0"/>
        <w:ind w:left="425" w:leftChars="0" w:hanging="425" w:firstLineChars="0"/>
      </w:pPr>
      <w:bookmarkStart w:id="0" w:name="_Toc382923996"/>
      <w:r>
        <w:rPr>
          <w:rFonts w:hint="eastAsia"/>
          <w:b/>
          <w:sz w:val="44"/>
          <w:szCs w:val="44"/>
        </w:rPr>
        <w:t>第一部分：基本信息</w:t>
      </w:r>
      <w:bookmarkEnd w:id="0"/>
    </w:p>
    <w:p>
      <w:pPr>
        <w:pStyle w:val="3"/>
        <w:numPr>
          <w:ilvl w:val="1"/>
          <w:numId w:val="2"/>
        </w:numPr>
        <w:bidi w:val="0"/>
        <w:ind w:left="567" w:leftChars="0" w:hanging="567" w:firstLineChars="0"/>
        <w:jc w:val="left"/>
      </w:pPr>
      <w:bookmarkStart w:id="1" w:name="_Toc382923997"/>
      <w:r>
        <w:rPr>
          <w:rFonts w:hint="eastAsia"/>
        </w:rPr>
        <w:t>软件标识</w:t>
      </w:r>
      <w:bookmarkEnd w:id="1"/>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产品名称（型号）: MS-001-B导引软件</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发布版本号：V1</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HASH值（如MD5值） </w:t>
      </w: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注册申请人地址：</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设计开发地址：</w:t>
      </w:r>
    </w:p>
    <w:p/>
    <w:p/>
    <w:p>
      <w:pPr>
        <w:pStyle w:val="3"/>
        <w:numPr>
          <w:ilvl w:val="1"/>
          <w:numId w:val="2"/>
        </w:numPr>
        <w:bidi w:val="0"/>
        <w:ind w:left="567" w:leftChars="0" w:hanging="567" w:firstLineChars="0"/>
        <w:jc w:val="left"/>
      </w:pPr>
      <w:bookmarkStart w:id="2" w:name="_Toc382923998"/>
      <w:r>
        <w:rPr>
          <w:rFonts w:hint="eastAsia"/>
        </w:rPr>
        <w:t>安全性级别</w:t>
      </w:r>
      <w:bookmarkEnd w:id="2"/>
    </w:p>
    <w:p>
      <w:pPr>
        <w:spacing w:line="360" w:lineRule="auto"/>
        <w:ind w:firstLine="420" w:firstLineChars="0"/>
        <w:rPr>
          <w:rFonts w:hint="default" w:ascii="Times New Roman" w:hAnsi="Times New Roman" w:eastAsia="宋体" w:cs="Times New Roman"/>
        </w:rPr>
      </w:pPr>
      <w:r>
        <w:rPr>
          <w:rFonts w:hint="default" w:ascii="Times New Roman" w:hAnsi="Times New Roman" w:eastAsia="宋体" w:cs="Times New Roman"/>
        </w:rPr>
        <w:t>描述软件安全等级，并详细说明安全等级的识别原因。回答</w:t>
      </w:r>
      <w:r>
        <w:rPr>
          <w:rFonts w:hint="default" w:ascii="Times New Roman" w:hAnsi="Times New Roman" w:eastAsia="宋体" w:cs="Times New Roman"/>
          <w:lang w:eastAsia="zh-CN"/>
        </w:rPr>
        <w:fldChar w:fldCharType="begin"/>
      </w:r>
      <w:r>
        <w:rPr>
          <w:rFonts w:hint="default" w:ascii="Times New Roman" w:hAnsi="Times New Roman" w:eastAsia="宋体" w:cs="Times New Roman"/>
          <w:lang w:eastAsia="zh-CN"/>
        </w:rPr>
        <w:instrText xml:space="preserve"> REF _Ref230 \h </w:instrText>
      </w:r>
      <w:r>
        <w:rPr>
          <w:rFonts w:hint="default" w:ascii="Times New Roman" w:hAnsi="Times New Roman" w:eastAsia="宋体" w:cs="Times New Roman"/>
          <w:lang w:eastAsia="zh-CN"/>
        </w:rPr>
        <w:fldChar w:fldCharType="separate"/>
      </w:r>
      <w:r>
        <w:rPr>
          <w:rFonts w:hint="default" w:ascii="Times New Roman" w:hAnsi="Times New Roman" w:eastAsia="宋体" w:cs="Times New Roman"/>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lang w:eastAsia="zh-CN"/>
        </w:rPr>
        <w:t>-</w:t>
      </w:r>
      <w:r>
        <w:rPr>
          <w:rFonts w:hint="default" w:ascii="Times New Roman" w:hAnsi="Times New Roman" w:eastAsia="宋体" w:cs="Times New Roman"/>
        </w:rPr>
        <w:t>1</w:t>
      </w:r>
      <w:r>
        <w:rPr>
          <w:rFonts w:hint="default" w:ascii="Times New Roman" w:hAnsi="Times New Roman" w:eastAsia="宋体" w:cs="Times New Roman"/>
          <w:lang w:eastAsia="zh-CN"/>
        </w:rPr>
        <w:t>高风险等级</w:t>
      </w:r>
      <w:r>
        <w:rPr>
          <w:rFonts w:hint="default" w:ascii="Times New Roman" w:hAnsi="Times New Roman" w:eastAsia="宋体" w:cs="Times New Roman"/>
          <w:lang w:eastAsia="zh-CN"/>
        </w:rPr>
        <w:fldChar w:fldCharType="end"/>
      </w:r>
      <w:r>
        <w:rPr>
          <w:rFonts w:hint="default" w:ascii="Times New Roman" w:hAnsi="Times New Roman" w:eastAsia="宋体" w:cs="Times New Roman"/>
        </w:rPr>
        <w:t>和</w:t>
      </w:r>
      <w:r>
        <w:rPr>
          <w:rFonts w:hint="default" w:ascii="Times New Roman" w:hAnsi="Times New Roman" w:eastAsia="宋体" w:cs="Times New Roman"/>
          <w:lang w:eastAsia="zh-CN"/>
        </w:rPr>
        <w:fldChar w:fldCharType="begin"/>
      </w:r>
      <w:r>
        <w:rPr>
          <w:rFonts w:hint="default" w:ascii="Times New Roman" w:hAnsi="Times New Roman" w:eastAsia="宋体" w:cs="Times New Roman"/>
          <w:lang w:eastAsia="zh-CN"/>
        </w:rPr>
        <w:instrText xml:space="preserve"> REF _Ref3338 \h </w:instrText>
      </w:r>
      <w:r>
        <w:rPr>
          <w:rFonts w:hint="default" w:ascii="Times New Roman" w:hAnsi="Times New Roman" w:eastAsia="宋体" w:cs="Times New Roman"/>
          <w:lang w:eastAsia="zh-CN"/>
        </w:rPr>
        <w:fldChar w:fldCharType="separate"/>
      </w:r>
      <w:r>
        <w:rPr>
          <w:rFonts w:hint="default" w:ascii="Times New Roman" w:hAnsi="Times New Roman" w:eastAsia="宋体" w:cs="Times New Roman"/>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lang w:eastAsia="zh-CN"/>
        </w:rPr>
        <w:t>-</w:t>
      </w:r>
      <w:r>
        <w:rPr>
          <w:rFonts w:hint="default" w:ascii="Times New Roman" w:hAnsi="Times New Roman" w:eastAsia="宋体" w:cs="Times New Roman"/>
        </w:rPr>
        <w:t>2</w:t>
      </w:r>
      <w:r>
        <w:rPr>
          <w:rFonts w:hint="default" w:ascii="Times New Roman" w:hAnsi="Times New Roman" w:eastAsia="宋体" w:cs="Times New Roman"/>
          <w:lang w:eastAsia="zh-CN"/>
        </w:rPr>
        <w:t>中风险等级</w:t>
      </w:r>
      <w:r>
        <w:rPr>
          <w:rFonts w:hint="default" w:ascii="Times New Roman" w:hAnsi="Times New Roman" w:eastAsia="宋体" w:cs="Times New Roman"/>
          <w:lang w:eastAsia="zh-CN"/>
        </w:rPr>
        <w:fldChar w:fldCharType="end"/>
      </w:r>
      <w:r>
        <w:rPr>
          <w:rFonts w:hint="default" w:ascii="Times New Roman" w:hAnsi="Times New Roman" w:eastAsia="宋体" w:cs="Times New Roman"/>
        </w:rPr>
        <w:t>中的问题列表，是或否。</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spacing w:line="360" w:lineRule="auto"/>
            </w:pPr>
            <w:r>
              <w:rPr>
                <w:rFonts w:hint="eastAsia"/>
              </w:rPr>
              <w:t>定义</w:t>
            </w:r>
            <w:r>
              <w:rPr>
                <w:rFonts w:hint="eastAsia"/>
                <w:vertAlign w:val="superscript"/>
              </w:rPr>
              <w:t>1</w:t>
            </w:r>
          </w:p>
        </w:tc>
        <w:tc>
          <w:tcPr>
            <w:tcW w:w="4261" w:type="dxa"/>
          </w:tcPr>
          <w:p>
            <w:pPr>
              <w:spacing w:line="360" w:lineRule="auto"/>
            </w:pPr>
            <w:r>
              <w:rPr>
                <w:rFonts w:hint="eastAsia"/>
              </w:rPr>
              <w:t>软件安全等级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spacing w:line="360" w:lineRule="auto"/>
            </w:pPr>
            <w:r>
              <w:rPr>
                <w:rFonts w:hint="eastAsia"/>
              </w:rPr>
              <w:t>不会造成受损，不会对健康造成影响</w:t>
            </w:r>
          </w:p>
        </w:tc>
        <w:tc>
          <w:tcPr>
            <w:tcW w:w="4261" w:type="dxa"/>
          </w:tcPr>
          <w:p>
            <w:pPr>
              <w:spacing w:line="360" w:lineRule="auto"/>
            </w:pPr>
            <w:r>
              <w:rPr>
                <w:rFonts w:hint="eastAsia"/>
              </w:rPr>
              <w: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spacing w:line="360" w:lineRule="auto"/>
            </w:pPr>
            <w:r>
              <w:rPr>
                <w:rFonts w:hint="eastAsia"/>
              </w:rPr>
              <w:t>不会有严重受伤</w:t>
            </w:r>
          </w:p>
        </w:tc>
        <w:tc>
          <w:tcPr>
            <w:tcW w:w="4261" w:type="dxa"/>
          </w:tcPr>
          <w:p>
            <w:pPr>
              <w:spacing w:line="360" w:lineRule="auto"/>
            </w:pPr>
            <w:r>
              <w:rPr>
                <w:rFonts w:hint="eastAsia"/>
              </w:rPr>
              <w:t>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spacing w:line="360" w:lineRule="auto"/>
            </w:pPr>
            <w:r>
              <w:rPr>
                <w:rFonts w:hint="eastAsia"/>
              </w:rPr>
              <w:t>可能会导致死亡或严重受伤</w:t>
            </w:r>
          </w:p>
        </w:tc>
        <w:tc>
          <w:tcPr>
            <w:tcW w:w="4261" w:type="dxa"/>
          </w:tcPr>
          <w:p>
            <w:pPr>
              <w:spacing w:line="360" w:lineRule="auto"/>
            </w:pPr>
            <w:r>
              <w:rPr>
                <w:rFonts w:hint="eastAsia"/>
              </w:rPr>
              <w:t>C</w:t>
            </w:r>
          </w:p>
        </w:tc>
      </w:tr>
    </w:tbl>
    <w:p>
      <w:pPr>
        <w:rPr>
          <w:rFonts w:hint="eastAsia"/>
          <w:b/>
          <w:bCs/>
          <w:sz w:val="18"/>
          <w:szCs w:val="18"/>
        </w:rPr>
      </w:pPr>
      <w:r>
        <w:rPr>
          <w:rFonts w:hint="eastAsia"/>
          <w:b/>
          <w:bCs/>
          <w:sz w:val="18"/>
          <w:szCs w:val="18"/>
        </w:rPr>
        <w:t xml:space="preserve"> </w:t>
      </w:r>
      <w:r>
        <w:rPr>
          <w:rFonts w:hint="eastAsia" w:asciiTheme="minorHAnsi" w:eastAsiaTheme="minorEastAsia"/>
          <w:b/>
          <w:bCs/>
          <w:sz w:val="18"/>
          <w:szCs w:val="18"/>
          <w:lang w:val="en-US" w:eastAsia="zh-CN"/>
        </w:rPr>
        <w:t>注</w:t>
      </w:r>
      <w:r>
        <w:rPr>
          <w:rFonts w:hint="eastAsia"/>
          <w:b/>
          <w:bCs/>
          <w:sz w:val="18"/>
          <w:szCs w:val="18"/>
        </w:rPr>
        <w:t>1．根据IEC 62304:2006第4.3条规定。</w:t>
      </w:r>
    </w:p>
    <w:p>
      <w:pPr>
        <w:pStyle w:val="6"/>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高风险等级</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3"/>
              </w:numPr>
              <w:ind w:firstLineChars="0"/>
            </w:pPr>
            <w:r>
              <w:rPr>
                <w:rFonts w:hint="eastAsia"/>
              </w:rPr>
              <w:t>该医疗器械软件是否具备作为血液建立计算机软件的资质？</w:t>
            </w:r>
          </w:p>
          <w:p>
            <w:pPr>
              <w:pStyle w:val="28"/>
              <w:ind w:firstLine="422" w:firstLineChars="200"/>
              <w:rPr>
                <w:b/>
              </w:rPr>
            </w:pPr>
            <w:r>
              <w:rPr>
                <w:rFonts w:hint="eastAsia"/>
                <w:b/>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3"/>
              </w:numPr>
              <w:ind w:firstLineChars="0"/>
            </w:pPr>
            <w:r>
              <w:rPr>
                <w:rFonts w:hint="eastAsia"/>
              </w:rPr>
              <w:t>该医疗器械软件是否拟与药物或生物制剂组合使用？</w:t>
            </w:r>
          </w:p>
          <w:p>
            <w:pPr>
              <w:pStyle w:val="28"/>
              <w:ind w:left="360" w:firstLine="0" w:firstLineChars="0"/>
              <w:rPr>
                <w:b/>
              </w:rPr>
            </w:pPr>
            <w:r>
              <w:rPr>
                <w:rFonts w:hint="eastAsia"/>
                <w:b/>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3"/>
              </w:numPr>
              <w:ind w:firstLineChars="0"/>
            </w:pPr>
            <w:r>
              <w:rPr>
                <w:rFonts w:hint="eastAsia"/>
              </w:rPr>
              <w:t>该医疗器械软件是否为高风险等级的医疗器械的附件？</w:t>
            </w:r>
          </w:p>
          <w:p>
            <w:pPr>
              <w:pStyle w:val="28"/>
              <w:ind w:left="360" w:firstLine="0" w:firstLineChars="0"/>
            </w:pPr>
            <w:r>
              <w:rPr>
                <w:rFonts w:hint="eastAsia"/>
                <w:b/>
                <w:bCs/>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3"/>
              </w:numPr>
              <w:ind w:firstLineChars="0"/>
            </w:pPr>
            <w:r>
              <w:rPr>
                <w:rFonts w:hint="eastAsia"/>
              </w:rPr>
              <w:t>在危害缓解前，该医疗器械软件的失效是否会导致患者或器械用户的死亡或严重受伤？</w:t>
            </w:r>
          </w:p>
          <w:p>
            <w:pPr>
              <w:pStyle w:val="28"/>
              <w:ind w:left="360" w:firstLine="0" w:firstLineChars="0"/>
              <w:rPr>
                <w:b/>
              </w:rPr>
            </w:pPr>
            <w:r>
              <w:rPr>
                <w:rFonts w:hint="eastAsia"/>
                <w:b/>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4"/>
              </w:numPr>
              <w:ind w:firstLineChars="0"/>
            </w:pPr>
            <w:r>
              <w:rPr>
                <w:rFonts w:hint="eastAsia"/>
              </w:rPr>
              <w:t>该医疗器械软件是否控制生命支持或维持生命功能？</w:t>
            </w:r>
          </w:p>
          <w:p>
            <w:pPr>
              <w:pStyle w:val="28"/>
              <w:ind w:left="765" w:firstLine="0" w:firstLineChars="0"/>
              <w:rPr>
                <w:b/>
              </w:rPr>
            </w:pPr>
            <w:r>
              <w:rPr>
                <w:rFonts w:hint="eastAsia"/>
                <w:b/>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4"/>
              </w:numPr>
              <w:ind w:firstLineChars="0"/>
              <w:rPr>
                <w:b/>
              </w:rPr>
            </w:pPr>
            <w:r>
              <w:rPr>
                <w:rFonts w:hint="eastAsia"/>
              </w:rPr>
              <w:t>该医疗器械软件是否控制可能会</w:t>
            </w:r>
            <w:bookmarkStart w:id="3" w:name="OLE_LINK1"/>
            <w:bookmarkStart w:id="4" w:name="OLE_LINK2"/>
            <w:r>
              <w:rPr>
                <w:rFonts w:hint="eastAsia"/>
              </w:rPr>
              <w:t>导致</w:t>
            </w:r>
            <w:bookmarkStart w:id="5" w:name="OLE_LINK5"/>
            <w:bookmarkStart w:id="6" w:name="OLE_LINK6"/>
            <w:r>
              <w:rPr>
                <w:rFonts w:hint="eastAsia"/>
              </w:rPr>
              <w:t>死亡或严重受伤</w:t>
            </w:r>
            <w:bookmarkEnd w:id="5"/>
            <w:bookmarkEnd w:id="6"/>
            <w:r>
              <w:rPr>
                <w:rFonts w:hint="eastAsia"/>
              </w:rPr>
              <w:t>的</w:t>
            </w:r>
            <w:bookmarkEnd w:id="3"/>
            <w:bookmarkEnd w:id="4"/>
            <w:r>
              <w:rPr>
                <w:rFonts w:hint="eastAsia"/>
              </w:rPr>
              <w:t>具备潜在危害的能量，如放射治疗系统，除颤器和消融发生器？</w:t>
            </w:r>
          </w:p>
          <w:p>
            <w:pPr>
              <w:pStyle w:val="28"/>
              <w:ind w:left="765" w:firstLine="0" w:firstLineChars="0"/>
              <w:rPr>
                <w:b/>
              </w:rPr>
            </w:pPr>
            <w:r>
              <w:rPr>
                <w:rFonts w:hint="eastAsia"/>
                <w:b/>
                <w:bCs/>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4"/>
              </w:numPr>
              <w:ind w:firstLineChars="0"/>
              <w:rPr>
                <w:b/>
              </w:rPr>
            </w:pPr>
            <w:r>
              <w:rPr>
                <w:rFonts w:hint="eastAsia"/>
              </w:rPr>
              <w:t>该医疗器械软件是否控制其故障或错误可能会导致死亡或严重受伤的治疗或诊疗？</w:t>
            </w:r>
          </w:p>
          <w:p>
            <w:pPr>
              <w:pStyle w:val="28"/>
              <w:ind w:left="765" w:firstLine="0" w:firstLineChars="0"/>
              <w:rPr>
                <w:b/>
              </w:rPr>
            </w:pPr>
            <w:r>
              <w:rPr>
                <w:rFonts w:hint="eastAsia"/>
                <w:b/>
                <w:bCs/>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vAlign w:val="top"/>
          </w:tcPr>
          <w:p>
            <w:pPr>
              <w:pStyle w:val="28"/>
              <w:numPr>
                <w:ilvl w:val="0"/>
                <w:numId w:val="4"/>
              </w:numPr>
              <w:ind w:firstLineChars="0"/>
            </w:pPr>
            <w:r>
              <w:rPr>
                <w:rFonts w:hint="eastAsia"/>
              </w:rPr>
              <w:t>该医疗器械软件是否能提供直接推动治疗或诊疗的诊断信息，例如，如误用，可能会导致死亡或严重受伤？</w:t>
            </w:r>
          </w:p>
          <w:p>
            <w:pPr>
              <w:pStyle w:val="28"/>
              <w:ind w:left="765" w:leftChars="0" w:firstLine="0" w:firstLineChars="0"/>
              <w:rPr>
                <w:rFonts w:hint="eastAsia"/>
              </w:rPr>
            </w:pPr>
            <w:r>
              <w:rPr>
                <w:rFonts w:hint="eastAsia"/>
                <w:b/>
                <w:bCs/>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vAlign w:val="top"/>
          </w:tcPr>
          <w:p>
            <w:pPr>
              <w:pStyle w:val="28"/>
              <w:numPr>
                <w:ilvl w:val="0"/>
                <w:numId w:val="4"/>
              </w:numPr>
              <w:ind w:firstLineChars="0"/>
            </w:pPr>
            <w:r>
              <w:rPr>
                <w:rFonts w:hint="eastAsia"/>
              </w:rPr>
              <w:t>该医疗器械软件在可能危及生命，且必须采取医疗干预情况下，是否能提供生命体征监测和报警？</w:t>
            </w:r>
          </w:p>
          <w:p>
            <w:pPr>
              <w:pStyle w:val="28"/>
              <w:ind w:left="765" w:leftChars="0" w:firstLine="0" w:firstLineChars="0"/>
              <w:rPr>
                <w:rFonts w:hint="eastAsia"/>
              </w:rPr>
            </w:pPr>
            <w:r>
              <w:rPr>
                <w:rFonts w:hint="eastAsia"/>
                <w:b/>
              </w:rPr>
              <w:t>否</w:t>
            </w:r>
          </w:p>
        </w:tc>
      </w:tr>
    </w:tbl>
    <w:p>
      <w:pPr>
        <w:pStyle w:val="6"/>
        <w:jc w:val="center"/>
      </w:pPr>
      <w:bookmarkStart w:id="7" w:name="_Ref3338"/>
    </w:p>
    <w:bookmarkEnd w:id="7"/>
    <w:p>
      <w:pPr>
        <w:pStyle w:val="6"/>
        <w:jc w:val="center"/>
        <w:rPr>
          <w:rFonts w:hint="eastAsia" w:eastAsia="黑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中风险等级</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5"/>
              </w:numPr>
              <w:ind w:firstLineChars="0"/>
            </w:pPr>
            <w:r>
              <w:rPr>
                <w:rFonts w:hint="eastAsia"/>
              </w:rPr>
              <w:t>该医疗器械软件是否为中等风险等级的医疗器械的附件？</w:t>
            </w:r>
          </w:p>
          <w:p>
            <w:pPr>
              <w:pStyle w:val="28"/>
              <w:ind w:left="360" w:firstLine="0" w:firstLineChars="0"/>
            </w:pPr>
            <w:r>
              <w:rPr>
                <w:rFonts w:hint="eastAsia"/>
                <w:b/>
                <w:bCs/>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5"/>
              </w:numPr>
              <w:ind w:firstLineChars="0"/>
            </w:pPr>
            <w:r>
              <w:rPr>
                <w:rFonts w:hint="eastAsia"/>
              </w:rPr>
              <w:t>在危害缓解前，该医疗器械软件的失效是否会导致患者或器械用户的轻微</w:t>
            </w:r>
            <w:bookmarkStart w:id="8" w:name="OLE_LINK17"/>
            <w:bookmarkStart w:id="9" w:name="OLE_LINK18"/>
            <w:r>
              <w:rPr>
                <w:rFonts w:hint="eastAsia"/>
              </w:rPr>
              <w:t>受伤</w:t>
            </w:r>
            <w:bookmarkEnd w:id="8"/>
            <w:bookmarkEnd w:id="9"/>
            <w:r>
              <w:rPr>
                <w:rFonts w:hint="eastAsia"/>
              </w:rPr>
              <w:t>？</w:t>
            </w:r>
          </w:p>
          <w:p>
            <w:pPr>
              <w:pStyle w:val="28"/>
              <w:ind w:left="360" w:firstLine="0" w:firstLineChars="0"/>
              <w:rPr>
                <w:b/>
              </w:rPr>
            </w:pPr>
            <w:r>
              <w:rPr>
                <w:rFonts w:hint="eastAsia"/>
                <w:b/>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5"/>
              </w:numPr>
              <w:ind w:firstLineChars="0"/>
            </w:pPr>
            <w:r>
              <w:rPr>
                <w:rFonts w:hint="eastAsia"/>
              </w:rPr>
              <w:t>该医疗器械软件的故障或潜在设计缺陷是否会导致与轻微受伤相关的医疗护理的误诊或延迟？</w:t>
            </w:r>
          </w:p>
          <w:p>
            <w:pPr>
              <w:pStyle w:val="28"/>
              <w:ind w:left="360" w:firstLine="0" w:firstLineChars="0"/>
              <w:rPr>
                <w:b/>
              </w:rPr>
            </w:pPr>
            <w:r>
              <w:rPr>
                <w:rFonts w:hint="eastAsia"/>
                <w:b/>
              </w:rPr>
              <w:t>是</w:t>
            </w:r>
          </w:p>
        </w:tc>
      </w:tr>
    </w:tbl>
    <w:p/>
    <w:p>
      <w:pPr>
        <w:spacing w:line="360" w:lineRule="auto"/>
        <w:ind w:firstLine="420" w:firstLineChars="0"/>
      </w:pPr>
      <w:r>
        <w:rPr>
          <w:rFonts w:hint="eastAsia"/>
        </w:rPr>
        <w:t>根据以上的分析，产品软件可能会造成受损，可能会对健康造成影响，所以产品的软件类别为B级。</w:t>
      </w:r>
    </w:p>
    <w:p>
      <w:pPr>
        <w:pStyle w:val="3"/>
        <w:numPr>
          <w:ilvl w:val="1"/>
          <w:numId w:val="2"/>
        </w:numPr>
        <w:bidi w:val="0"/>
        <w:ind w:left="567" w:leftChars="0" w:hanging="567" w:firstLineChars="0"/>
        <w:jc w:val="left"/>
        <w:rPr>
          <w:b/>
          <w:sz w:val="32"/>
          <w:szCs w:val="32"/>
        </w:rPr>
      </w:pPr>
      <w:bookmarkStart w:id="10" w:name="_Toc382923999"/>
      <w:r>
        <w:rPr>
          <w:rFonts w:hint="eastAsia"/>
          <w:b/>
          <w:sz w:val="32"/>
          <w:szCs w:val="32"/>
        </w:rPr>
        <w:t>结构功能</w:t>
      </w:r>
      <w:bookmarkEnd w:id="10"/>
    </w:p>
    <w:p>
      <w:pPr>
        <w:spacing w:line="360" w:lineRule="auto"/>
        <w:ind w:firstLine="420" w:firstLineChars="200"/>
        <w:outlineLvl w:val="9"/>
        <w:rPr>
          <w:rFonts w:hint="default" w:eastAsia="仿宋_GB2312" w:asciiTheme="minorAscii" w:hAnsiTheme="minorAscii"/>
          <w:vanish/>
          <w:color w:val="0000FF"/>
          <w:sz w:val="21"/>
          <w:szCs w:val="32"/>
        </w:rPr>
      </w:pPr>
      <w:bookmarkStart w:id="11" w:name="_Toc382924000"/>
      <w:r>
        <w:rPr>
          <w:rFonts w:hint="default" w:eastAsia="仿宋_GB2312" w:asciiTheme="minorAscii" w:hAnsiTheme="minorAscii"/>
          <w:vanish/>
          <w:color w:val="0000FF"/>
          <w:sz w:val="21"/>
          <w:szCs w:val="32"/>
        </w:rPr>
        <w:t>基于软件设计规范文档提供软件的体系结构图</w:t>
      </w:r>
      <w:r>
        <w:rPr>
          <w:rFonts w:hint="eastAsia" w:eastAsia="仿宋_GB2312" w:asciiTheme="minorAscii" w:hAnsiTheme="minorAscii"/>
          <w:vanish/>
          <w:color w:val="0000FF"/>
          <w:sz w:val="21"/>
          <w:szCs w:val="32"/>
        </w:rPr>
        <w:t>、用户界面关系图与主界面图示，其中体系结构图区分医疗器械软件、必备软件、外部软件环境，用户界面关系图明确主界面、一级和二级用户界面的相互关系</w:t>
      </w:r>
      <w:r>
        <w:rPr>
          <w:rFonts w:hint="default" w:eastAsia="仿宋_GB2312" w:asciiTheme="minorAscii" w:hAnsiTheme="minorAscii"/>
          <w:vanish/>
          <w:color w:val="0000FF"/>
          <w:sz w:val="21"/>
          <w:szCs w:val="32"/>
        </w:rPr>
        <w:t>。</w:t>
      </w:r>
    </w:p>
    <w:p>
      <w:pPr>
        <w:spacing w:line="360" w:lineRule="auto"/>
        <w:ind w:firstLine="420" w:firstLineChars="200"/>
        <w:outlineLvl w:val="9"/>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依据体系结构图</w:t>
      </w:r>
      <w:r>
        <w:rPr>
          <w:rFonts w:hint="eastAsia" w:eastAsia="仿宋_GB2312" w:asciiTheme="minorAscii" w:hAnsiTheme="minorAscii"/>
          <w:vanish/>
          <w:color w:val="0000FF"/>
          <w:sz w:val="21"/>
          <w:szCs w:val="32"/>
        </w:rPr>
        <w:t>详述图示软件模块（即</w:t>
      </w:r>
      <w:r>
        <w:rPr>
          <w:rFonts w:hint="default" w:eastAsia="仿宋_GB2312" w:asciiTheme="minorAscii" w:hAnsiTheme="minorAscii"/>
          <w:vanish/>
          <w:color w:val="0000FF"/>
          <w:sz w:val="21"/>
          <w:szCs w:val="32"/>
        </w:rPr>
        <w:t>组成模块</w:t>
      </w:r>
      <w:r>
        <w:rPr>
          <w:rFonts w:hint="eastAsia" w:eastAsia="仿宋_GB2312" w:asciiTheme="minorAscii" w:hAnsiTheme="minorAscii"/>
          <w:vanish/>
          <w:color w:val="0000FF"/>
          <w:sz w:val="21"/>
          <w:szCs w:val="32"/>
        </w:rPr>
        <w:t>）</w:t>
      </w:r>
      <w:r>
        <w:rPr>
          <w:rFonts w:hint="default" w:eastAsia="仿宋_GB2312" w:asciiTheme="minorAscii" w:hAnsiTheme="minorAscii"/>
          <w:vanish/>
          <w:color w:val="0000FF"/>
          <w:sz w:val="21"/>
          <w:szCs w:val="32"/>
        </w:rPr>
        <w:t>的功能、用途、接口以及必备软件</w:t>
      </w:r>
      <w:r>
        <w:rPr>
          <w:rFonts w:hint="eastAsia" w:eastAsia="仿宋_GB2312" w:asciiTheme="minorAscii" w:hAnsiTheme="minorAscii"/>
          <w:vanish/>
          <w:color w:val="0000FF"/>
          <w:sz w:val="21"/>
          <w:szCs w:val="32"/>
        </w:rPr>
        <w:t>、云计算等情况，并注明各组成模块的安全性级别</w:t>
      </w:r>
      <w:r>
        <w:rPr>
          <w:rFonts w:hint="default" w:eastAsia="仿宋_GB2312" w:asciiTheme="minorAscii" w:hAnsiTheme="minorAscii"/>
          <w:vanish/>
          <w:color w:val="0000FF"/>
          <w:sz w:val="21"/>
          <w:szCs w:val="32"/>
        </w:rPr>
        <w:t>。</w:t>
      </w:r>
      <w:r>
        <w:rPr>
          <w:rFonts w:hint="eastAsia" w:eastAsia="仿宋_GB2312" w:asciiTheme="minorAscii" w:hAnsiTheme="minorAscii"/>
          <w:vanish/>
          <w:color w:val="0000FF"/>
          <w:sz w:val="21"/>
          <w:szCs w:val="32"/>
        </w:rPr>
        <w:t>依据</w:t>
      </w:r>
      <w:r>
        <w:rPr>
          <w:rFonts w:hint="default" w:eastAsia="仿宋_GB2312" w:asciiTheme="minorAscii" w:hAnsiTheme="minorAscii"/>
          <w:vanish/>
          <w:color w:val="0000FF"/>
          <w:sz w:val="21"/>
          <w:szCs w:val="32"/>
        </w:rPr>
        <w:t>用户界面关系图</w:t>
      </w:r>
      <w:r>
        <w:rPr>
          <w:rFonts w:hint="eastAsia" w:eastAsia="仿宋_GB2312" w:asciiTheme="minorAscii" w:hAnsiTheme="minorAscii"/>
          <w:vanish/>
          <w:color w:val="0000FF"/>
          <w:sz w:val="21"/>
          <w:szCs w:val="32"/>
        </w:rPr>
        <w:t>（若适用）</w:t>
      </w:r>
      <w:r>
        <w:rPr>
          <w:rFonts w:hint="default" w:eastAsia="仿宋_GB2312" w:asciiTheme="minorAscii" w:hAnsiTheme="minorAscii"/>
          <w:vanish/>
          <w:color w:val="0000FF"/>
          <w:sz w:val="21"/>
          <w:szCs w:val="32"/>
        </w:rPr>
        <w:t>详述</w:t>
      </w:r>
      <w:r>
        <w:rPr>
          <w:rFonts w:hint="eastAsia" w:eastAsia="仿宋_GB2312" w:asciiTheme="minorAscii" w:hAnsiTheme="minorAscii"/>
          <w:vanish/>
          <w:color w:val="0000FF"/>
          <w:sz w:val="21"/>
          <w:szCs w:val="32"/>
        </w:rPr>
        <w:t>图示软件模块（即</w:t>
      </w:r>
      <w:r>
        <w:rPr>
          <w:rFonts w:hint="default" w:eastAsia="仿宋_GB2312" w:asciiTheme="minorAscii" w:hAnsiTheme="minorAscii"/>
          <w:vanish/>
          <w:color w:val="0000FF"/>
          <w:sz w:val="21"/>
          <w:szCs w:val="32"/>
        </w:rPr>
        <w:t>功能模块</w:t>
      </w:r>
      <w:r>
        <w:rPr>
          <w:rFonts w:hint="eastAsia" w:eastAsia="仿宋_GB2312" w:asciiTheme="minorAscii" w:hAnsiTheme="minorAscii"/>
          <w:vanish/>
          <w:color w:val="0000FF"/>
          <w:sz w:val="21"/>
          <w:szCs w:val="32"/>
        </w:rPr>
        <w:t>）</w:t>
      </w:r>
      <w:r>
        <w:rPr>
          <w:rFonts w:hint="default" w:eastAsia="仿宋_GB2312" w:asciiTheme="minorAscii" w:hAnsiTheme="minorAscii"/>
          <w:vanish/>
          <w:color w:val="0000FF"/>
          <w:sz w:val="21"/>
          <w:szCs w:val="32"/>
        </w:rPr>
        <w:t>的功能、用途</w:t>
      </w:r>
      <w:r>
        <w:rPr>
          <w:rFonts w:hint="eastAsia" w:eastAsia="仿宋_GB2312" w:asciiTheme="minorAscii" w:hAnsiTheme="minorAscii"/>
          <w:vanish/>
          <w:color w:val="0000FF"/>
          <w:sz w:val="21"/>
          <w:szCs w:val="32"/>
        </w:rPr>
        <w:t>、接口，依据主界面图示（若适用）</w:t>
      </w:r>
      <w:r>
        <w:rPr>
          <w:rFonts w:hint="default" w:eastAsia="仿宋_GB2312" w:asciiTheme="minorAscii" w:hAnsiTheme="minorAscii"/>
          <w:vanish/>
          <w:color w:val="0000FF"/>
          <w:sz w:val="21"/>
          <w:szCs w:val="32"/>
        </w:rPr>
        <w:t>详述</w:t>
      </w:r>
      <w:r>
        <w:rPr>
          <w:rFonts w:hint="eastAsia" w:eastAsia="仿宋_GB2312" w:asciiTheme="minorAscii" w:hAnsiTheme="minorAscii"/>
          <w:vanish/>
          <w:color w:val="0000FF"/>
          <w:sz w:val="21"/>
          <w:szCs w:val="32"/>
        </w:rPr>
        <w:t>主界面的布局、选项、功能。</w:t>
      </w:r>
    </w:p>
    <w:p>
      <w:pPr>
        <w:spacing w:line="360" w:lineRule="auto"/>
        <w:ind w:firstLine="420" w:firstLineChars="200"/>
        <w:outlineLvl w:val="9"/>
        <w:rPr>
          <w:b/>
        </w:rPr>
      </w:pPr>
      <w:r>
        <w:rPr>
          <w:rFonts w:hint="eastAsia" w:eastAsia="仿宋_GB2312" w:asciiTheme="minorAscii" w:hAnsiTheme="minorAscii"/>
          <w:vanish/>
          <w:color w:val="0000FF"/>
          <w:sz w:val="21"/>
          <w:szCs w:val="32"/>
        </w:rPr>
        <w:t>若适用，组成</w:t>
      </w:r>
      <w:r>
        <w:rPr>
          <w:rFonts w:hint="default" w:eastAsia="仿宋_GB2312" w:asciiTheme="minorAscii" w:hAnsiTheme="minorAscii"/>
          <w:vanish/>
          <w:color w:val="0000FF"/>
          <w:sz w:val="21"/>
          <w:szCs w:val="32"/>
        </w:rPr>
        <w:t>模块</w:t>
      </w:r>
      <w:r>
        <w:rPr>
          <w:rFonts w:hint="eastAsia" w:eastAsia="仿宋_GB2312" w:asciiTheme="minorAscii" w:hAnsiTheme="minorAscii"/>
          <w:vanish/>
          <w:color w:val="0000FF"/>
          <w:sz w:val="21"/>
          <w:szCs w:val="32"/>
        </w:rPr>
        <w:t>和功能模块均需</w:t>
      </w:r>
      <w:r>
        <w:rPr>
          <w:rFonts w:hint="default" w:eastAsia="仿宋_GB2312" w:asciiTheme="minorAscii" w:hAnsiTheme="minorAscii"/>
          <w:vanish/>
          <w:color w:val="0000FF"/>
          <w:sz w:val="21"/>
          <w:szCs w:val="32"/>
        </w:rPr>
        <w:t>注明选装、模块版本</w:t>
      </w:r>
      <w:r>
        <w:rPr>
          <w:rFonts w:hint="eastAsia" w:eastAsia="仿宋_GB2312" w:asciiTheme="minorAscii" w:hAnsiTheme="minorAscii"/>
          <w:vanish/>
          <w:color w:val="0000FF"/>
          <w:sz w:val="21"/>
          <w:szCs w:val="32"/>
        </w:rPr>
        <w:t>。</w:t>
      </w:r>
      <w:r>
        <w:rPr>
          <w:rFonts w:hint="default" w:eastAsia="仿宋_GB2312" w:asciiTheme="minorAscii" w:hAnsiTheme="minorAscii"/>
          <w:vanish/>
          <w:color w:val="0000FF"/>
          <w:sz w:val="21"/>
          <w:szCs w:val="32"/>
        </w:rPr>
        <w:t>接口</w:t>
      </w:r>
      <w:r>
        <w:rPr>
          <w:rFonts w:hint="eastAsia" w:eastAsia="仿宋_GB2312" w:asciiTheme="minorAscii" w:hAnsiTheme="minorAscii"/>
          <w:vanish/>
          <w:color w:val="0000FF"/>
          <w:sz w:val="21"/>
          <w:szCs w:val="32"/>
        </w:rPr>
        <w:t>包括供用户调用的应用程序接口、</w:t>
      </w:r>
      <w:r>
        <w:rPr>
          <w:rFonts w:hint="default" w:eastAsia="仿宋_GB2312" w:asciiTheme="minorAscii" w:hAnsiTheme="minorAscii"/>
          <w:vanish/>
          <w:color w:val="0000FF"/>
          <w:sz w:val="21"/>
          <w:szCs w:val="32"/>
        </w:rPr>
        <w:t>数据接口、产品接口</w:t>
      </w:r>
      <w:r>
        <w:rPr>
          <w:rFonts w:hint="eastAsia" w:eastAsia="仿宋_GB2312" w:asciiTheme="minorAscii" w:hAnsiTheme="minorAscii"/>
          <w:vanish/>
          <w:color w:val="0000FF"/>
          <w:sz w:val="21"/>
          <w:szCs w:val="32"/>
        </w:rPr>
        <w:t>，逐项说明各接口的预期用户、使用场景、预期用途、技术特征、使用限制、故障应对措施</w:t>
      </w:r>
      <w:r>
        <w:rPr>
          <w:rFonts w:hint="default" w:eastAsia="仿宋_GB2312" w:asciiTheme="minorAscii" w:hAnsiTheme="minorAscii"/>
          <w:vanish/>
          <w:color w:val="0000FF"/>
          <w:sz w:val="21"/>
          <w:szCs w:val="32"/>
        </w:rPr>
        <w:t>。</w:t>
      </w:r>
    </w:p>
    <w:p>
      <w:pPr>
        <w:pStyle w:val="4"/>
        <w:numPr>
          <w:ilvl w:val="2"/>
          <w:numId w:val="2"/>
        </w:numPr>
        <w:bidi w:val="0"/>
        <w:ind w:left="709" w:leftChars="0" w:hanging="709" w:firstLineChars="0"/>
        <w:outlineLvl w:val="2"/>
        <w:rPr>
          <w:rFonts w:hint="eastAsia"/>
        </w:rPr>
      </w:pPr>
      <w:r>
        <w:rPr>
          <w:rFonts w:hint="eastAsia"/>
        </w:rPr>
        <w:t>软件体系结构图</w:t>
      </w:r>
      <w:bookmarkEnd w:id="11"/>
    </w:p>
    <w:p>
      <w:r>
        <w:pict>
          <v:group id="画布 57" o:spid="_x0000_s2194" o:spt="203" style="height:588.55pt;width:408.2pt;" coordsize="51841,74745" editas="canvas">
            <o:lock v:ext="edit"/>
            <v:rect id="画布 57" o:spid="_x0000_s2195" o:spt="1" style="position:absolute;left:0;top:0;height:74745;width:51841;" filled="f" stroked="f" coordsize="21600,21600">
              <v:path/>
              <v:fill on="f" focussize="0,0"/>
              <v:stroke on="f"/>
              <v:imagedata o:title=""/>
              <o:lock v:ext="edit" aspectratio="t"/>
            </v:rect>
            <v:roundrect id="圆角矩形 37" o:spid="_x0000_s2196" o:spt="2" style="position:absolute;left:1416;top:16795;height:40647;width:4584;v-text-anchor:middle;" stroked="t" coordsize="21600,21600" arcsize="0.166666666666667">
              <v:path/>
              <v:fill focussize="0,0"/>
              <v:stroke weight="1pt" color="#1F3763" joinstyle="miter"/>
              <v:imagedata o:title=""/>
              <o:lock v:ext="edit"/>
              <v:textbox>
                <w:txbxContent>
                  <w:p>
                    <w:pPr>
                      <w:jc w:val="center"/>
                      <w:rPr>
                        <w:szCs w:val="21"/>
                      </w:rPr>
                    </w:pPr>
                    <w:r>
                      <w:rPr>
                        <w:rFonts w:hint="eastAsia"/>
                        <w:szCs w:val="21"/>
                      </w:rPr>
                      <w:t>模块化手术导引系统</w:t>
                    </w:r>
                  </w:p>
                  <w:p>
                    <w:pPr>
                      <w:jc w:val="center"/>
                      <w:rPr>
                        <w:szCs w:val="21"/>
                      </w:rPr>
                    </w:pPr>
                    <w:r>
                      <w:rPr>
                        <w:rFonts w:hint="eastAsia"/>
                        <w:szCs w:val="21"/>
                      </w:rPr>
                      <w:t>-</w:t>
                    </w:r>
                  </w:p>
                  <w:p>
                    <w:pPr>
                      <w:jc w:val="center"/>
                    </w:pPr>
                    <w:r>
                      <w:rPr>
                        <w:rFonts w:hint="eastAsia"/>
                      </w:rPr>
                      <w:t>导引</w:t>
                    </w:r>
                    <w:r>
                      <w:t>软件</w:t>
                    </w:r>
                  </w:p>
                </w:txbxContent>
              </v:textbox>
            </v:roundrect>
            <v:roundrect id="圆角矩形 38" o:spid="_x0000_s2197" o:spt="2" style="position:absolute;left:29521;top:17589;height:3175;width:12363;v-text-anchor:middle;" stroked="t" coordsize="21600,21600" arcsize="0.166666666666667">
              <v:path/>
              <v:fill focussize="0,0"/>
              <v:stroke weight="1pt" color="#1F3763" joinstyle="miter"/>
              <v:imagedata o:title=""/>
              <o:lock v:ext="edit"/>
              <v:textbox>
                <w:txbxContent>
                  <w:p>
                    <w:pPr>
                      <w:jc w:val="center"/>
                    </w:pPr>
                    <w:r>
                      <w:rPr>
                        <w:rFonts w:hint="eastAsia"/>
                      </w:rPr>
                      <w:t>校准子功能</w:t>
                    </w:r>
                  </w:p>
                  <w:p>
                    <w:pPr>
                      <w:jc w:val="center"/>
                    </w:pPr>
                  </w:p>
                </w:txbxContent>
              </v:textbox>
            </v:roundrect>
            <v:roundrect id="圆角矩形 39" o:spid="_x0000_s2198" o:spt="2" style="position:absolute;left:29952;top:35439;height:3169;width:11704;v-text-anchor:middle;" stroked="t" coordsize="21600,21600" arcsize="0.166666666666667">
              <v:path/>
              <v:fill focussize="0,0"/>
              <v:stroke weight="1pt" color="#1F3763" joinstyle="miter"/>
              <v:imagedata o:title=""/>
              <o:lock v:ext="edit"/>
              <v:textbox>
                <w:txbxContent>
                  <w:p>
                    <w:pPr>
                      <w:jc w:val="center"/>
                    </w:pPr>
                    <w:r>
                      <w:rPr>
                        <w:rFonts w:hint="eastAsia"/>
                      </w:rPr>
                      <w:t>定位子功能</w:t>
                    </w:r>
                  </w:p>
                  <w:p>
                    <w:pPr>
                      <w:jc w:val="center"/>
                    </w:pPr>
                  </w:p>
                </w:txbxContent>
              </v:textbox>
            </v:roundrect>
            <v:roundrect id="圆角矩形 40" o:spid="_x0000_s2199" o:spt="2" style="position:absolute;left:30060;top:40341;height:3175;width:11703;v-text-anchor:middle;" stroked="t" coordsize="21600,21600" arcsize="0.166666666666667">
              <v:path/>
              <v:fill focussize="0,0"/>
              <v:stroke weight="1pt" color="#1F3763" joinstyle="miter"/>
              <v:imagedata o:title=""/>
              <o:lock v:ext="edit"/>
              <v:textbox>
                <w:txbxContent>
                  <w:p>
                    <w:pPr>
                      <w:jc w:val="center"/>
                    </w:pPr>
                    <w:r>
                      <w:rPr>
                        <w:rFonts w:hint="eastAsia"/>
                      </w:rPr>
                      <w:t>仿真子功能</w:t>
                    </w:r>
                  </w:p>
                  <w:p>
                    <w:pPr>
                      <w:jc w:val="center"/>
                    </w:pPr>
                  </w:p>
                </w:txbxContent>
              </v:textbox>
            </v:roundrect>
            <v:roundrect id="圆角矩形 41" o:spid="_x0000_s2200" o:spt="2" style="position:absolute;left:30372;top:57111;height:3175;width:11703;v-text-anchor:middle;" stroked="t" coordsize="21600,21600" arcsize="0.166666666666667">
              <v:path/>
              <v:fill focussize="0,0"/>
              <v:stroke weight="1pt" color="#1F3763" joinstyle="miter"/>
              <v:imagedata o:title=""/>
              <o:lock v:ext="edit"/>
              <v:textbox>
                <w:txbxContent>
                  <w:p>
                    <w:pPr>
                      <w:jc w:val="center"/>
                    </w:pPr>
                    <w:r>
                      <w:rPr>
                        <w:rFonts w:hint="eastAsia"/>
                      </w:rPr>
                      <w:t>配置子功能</w:t>
                    </w:r>
                  </w:p>
                </w:txbxContent>
              </v:textbox>
            </v:roundrect>
            <v:roundrect id="圆角矩形 42" o:spid="_x0000_s2201" o:spt="2" style="position:absolute;left:30499;top:65074;height:3169;width:12966;v-text-anchor:middle;" stroked="t" coordsize="21600,21600" arcsize="0.166666666666667">
              <v:path/>
              <v:fill focussize="0,0"/>
              <v:stroke weight="1pt" color="#1F3763" joinstyle="miter"/>
              <v:imagedata o:title=""/>
              <o:lock v:ext="edit"/>
              <v:textbox>
                <w:txbxContent>
                  <w:p>
                    <w:pPr>
                      <w:jc w:val="center"/>
                    </w:pPr>
                    <w:r>
                      <w:rPr>
                        <w:rFonts w:hint="eastAsia"/>
                      </w:rPr>
                      <w:t>系统退出子功能</w:t>
                    </w:r>
                  </w:p>
                  <w:p>
                    <w:pPr>
                      <w:jc w:val="center"/>
                    </w:pPr>
                  </w:p>
                </w:txbxContent>
              </v:textbox>
            </v:roundrect>
            <v:roundrect id="圆角矩形 43" o:spid="_x0000_s2202" o:spt="2" style="position:absolute;left:29597;top:4591;height:3175;width:12300;v-text-anchor:middle;" stroked="t" coordsize="21600,21600" arcsize="0.166666666666667">
              <v:path/>
              <v:fill focussize="0,0"/>
              <v:stroke weight="1pt" color="#1F3763" joinstyle="miter"/>
              <v:imagedata o:title=""/>
              <o:lock v:ext="edit"/>
              <v:textbox>
                <w:txbxContent>
                  <w:p>
                    <w:pPr>
                      <w:jc w:val="center"/>
                    </w:pPr>
                    <w:r>
                      <w:rPr>
                        <w:rFonts w:hint="eastAsia"/>
                      </w:rPr>
                      <w:t>软件注册子功能</w:t>
                    </w:r>
                  </w:p>
                  <w:p>
                    <w:pPr>
                      <w:jc w:val="center"/>
                    </w:pPr>
                  </w:p>
                </w:txbxContent>
              </v:textbox>
            </v:roundrect>
            <v:roundrect id="圆角矩形 44" o:spid="_x0000_s2203" o:spt="2" style="position:absolute;left:30143;top:44589;height:3175;width:11703;v-text-anchor:middle;" stroked="t" coordsize="21600,21600" arcsize="0.166666666666667">
              <v:path/>
              <v:fill focussize="0,0"/>
              <v:stroke weight="1pt" color="#1F3763" joinstyle="miter"/>
              <v:imagedata o:title=""/>
              <o:lock v:ext="edit"/>
              <v:textbox>
                <w:txbxContent>
                  <w:p>
                    <w:pPr>
                      <w:jc w:val="center"/>
                    </w:pPr>
                    <w:r>
                      <w:rPr>
                        <w:rFonts w:hint="eastAsia"/>
                      </w:rPr>
                      <w:t>网络子功能</w:t>
                    </w:r>
                  </w:p>
                  <w:p>
                    <w:pPr>
                      <w:jc w:val="center"/>
                    </w:pPr>
                  </w:p>
                </w:txbxContent>
              </v:textbox>
            </v:roundrect>
            <v:shape id="直接箭头连接符 45" o:spid="_x0000_s2204" o:spt="32" type="#_x0000_t32" style="position:absolute;left:6000;top:37052;flip:y;height:70;width:8560;" filled="f" coordsize="21600,21600">
              <v:path arrowok="t"/>
              <v:fill on="f" focussize="0,0"/>
              <v:stroke/>
              <v:imagedata o:title=""/>
              <o:lock v:ext="edit"/>
            </v:shape>
            <v:roundrect id="圆角矩形 50" o:spid="_x0000_s2205" o:spt="2" style="position:absolute;left:29546;top:26295;height:3175;width:14084;v-text-anchor:middle;" stroked="t" coordsize="21600,21600" arcsize="0.166666666666667">
              <v:path/>
              <v:fill focussize="0,0"/>
              <v:stroke weight="1pt" color="#1F3763" joinstyle="miter"/>
              <v:imagedata o:title=""/>
              <o:lock v:ext="edit"/>
              <v:textbox>
                <w:txbxContent>
                  <w:p>
                    <w:pPr>
                      <w:jc w:val="center"/>
                    </w:pPr>
                    <w:r>
                      <w:rPr>
                        <w:rFonts w:hint="eastAsia"/>
                      </w:rPr>
                      <w:t>机械臂控制子功能</w:t>
                    </w:r>
                  </w:p>
                  <w:p>
                    <w:pPr>
                      <w:jc w:val="center"/>
                    </w:pPr>
                  </w:p>
                </w:txbxContent>
              </v:textbox>
            </v:roundrect>
            <v:roundrect id="圆角矩形 51" o:spid="_x0000_s2206" o:spt="2" style="position:absolute;left:29540;top:12833;height:3175;width:12300;v-text-anchor:middle;" stroked="t" coordsize="21600,21600" arcsize="0.166666666666667">
              <v:path/>
              <v:fill focussize="0,0"/>
              <v:stroke weight="1pt" color="#1F3763" joinstyle="miter"/>
              <v:imagedata o:title=""/>
              <o:lock v:ext="edit"/>
              <v:textbox>
                <w:txbxContent>
                  <w:p>
                    <w:pPr>
                      <w:jc w:val="center"/>
                    </w:pPr>
                    <w:r>
                      <w:rPr>
                        <w:rFonts w:hint="eastAsia"/>
                      </w:rPr>
                      <w:t>登录子功能</w:t>
                    </w:r>
                  </w:p>
                </w:txbxContent>
              </v:textbox>
            </v:roundrect>
            <v:roundrect id="圆角矩形 54" o:spid="_x0000_s2207" o:spt="2" style="position:absolute;left:30340;top:48996;height:3169;width:12947;v-text-anchor:middle;" stroked="t" coordsize="21600,21600" arcsize="0.166666666666667">
              <v:path/>
              <v:fill focussize="0,0"/>
              <v:stroke weight="1pt" color="#1F3763" joinstyle="miter"/>
              <v:imagedata o:title=""/>
              <o:lock v:ext="edit"/>
              <v:textbox>
                <w:txbxContent>
                  <w:p>
                    <w:pPr>
                      <w:jc w:val="center"/>
                    </w:pPr>
                    <w:r>
                      <w:rPr>
                        <w:rFonts w:hint="eastAsia"/>
                      </w:rPr>
                      <w:t>软件信息子功能</w:t>
                    </w:r>
                  </w:p>
                  <w:p>
                    <w:pPr>
                      <w:jc w:val="center"/>
                    </w:pPr>
                  </w:p>
                </w:txbxContent>
              </v:textbox>
            </v:roundrect>
            <v:roundrect id="圆角矩形 56" o:spid="_x0000_s2208" o:spt="2" style="position:absolute;left:30391;top:53022;height:3181;width:11684;v-text-anchor:middle;" stroked="t" coordsize="21600,21600" arcsize="0.166666666666667">
              <v:path/>
              <v:fill focussize="0,0"/>
              <v:stroke weight="1pt" color="#1F3763" joinstyle="miter"/>
              <v:imagedata o:title=""/>
              <o:lock v:ext="edit"/>
              <v:textbox>
                <w:txbxContent>
                  <w:p>
                    <w:pPr>
                      <w:jc w:val="center"/>
                    </w:pPr>
                    <w:r>
                      <w:rPr>
                        <w:rFonts w:hint="eastAsia"/>
                      </w:rPr>
                      <w:t>日志子功能</w:t>
                    </w:r>
                  </w:p>
                  <w:p>
                    <w:pPr>
                      <w:jc w:val="center"/>
                    </w:pPr>
                  </w:p>
                  <w:p/>
                </w:txbxContent>
              </v:textbox>
            </v:roundrect>
            <v:roundrect id="圆角矩形 39" o:spid="_x0000_s2209" o:spt="2" style="position:absolute;left:15049;top:9004;height:3048;width:11684;v-text-anchor:middle;" stroked="t" coordsize="21600,21600" arcsize="0.166666666666667">
              <v:path/>
              <v:fill focussize="0,0"/>
              <v:stroke weight="1pt" color="#1F3763" joinstyle="miter"/>
              <v:imagedata o:title=""/>
              <o:lock v:ext="edit"/>
              <v:textbox>
                <w:txbxContent>
                  <w:p>
                    <w:pPr>
                      <w:jc w:val="center"/>
                    </w:pPr>
                    <w:r>
                      <w:rPr>
                        <w:rFonts w:hint="eastAsia"/>
                      </w:rPr>
                      <w:t>登录功能</w:t>
                    </w:r>
                  </w:p>
                  <w:p>
                    <w:pPr>
                      <w:jc w:val="center"/>
                    </w:pPr>
                  </w:p>
                </w:txbxContent>
              </v:textbox>
            </v:roundrect>
            <v:roundrect id="圆角矩形 39" o:spid="_x0000_s2210" o:spt="2" style="position:absolute;left:15106;top:22104;height:3048;width:11684;v-text-anchor:middle;" stroked="t" coordsize="21600,21600" arcsize="0.166666666666667">
              <v:path/>
              <v:fill focussize="0,0"/>
              <v:stroke weight="1pt" color="#1F3763" joinstyle="miter"/>
              <v:imagedata o:title=""/>
              <o:lock v:ext="edit"/>
              <v:textbox>
                <w:txbxContent>
                  <w:p>
                    <w:pPr>
                      <w:jc w:val="center"/>
                    </w:pPr>
                    <w:r>
                      <w:rPr>
                        <w:rFonts w:hint="eastAsia"/>
                      </w:rPr>
                      <w:t>校准功能</w:t>
                    </w:r>
                  </w:p>
                  <w:p>
                    <w:pPr>
                      <w:jc w:val="center"/>
                    </w:pPr>
                  </w:p>
                </w:txbxContent>
              </v:textbox>
            </v:roundrect>
            <v:roundrect id="圆角矩形 39" o:spid="_x0000_s2211" o:spt="2" style="position:absolute;left:14560;top:35528;height:3048;width:11684;v-text-anchor:middle;" stroked="t" coordsize="21600,21600" arcsize="0.166666666666667">
              <v:path/>
              <v:fill focussize="0,0"/>
              <v:stroke weight="1pt" color="#1F3763" joinstyle="miter"/>
              <v:imagedata o:title=""/>
              <o:lock v:ext="edit"/>
              <v:textbox>
                <w:txbxContent>
                  <w:p>
                    <w:pPr>
                      <w:jc w:val="center"/>
                    </w:pPr>
                    <w:r>
                      <w:rPr>
                        <w:rFonts w:hint="eastAsia"/>
                      </w:rPr>
                      <w:t>定位功能</w:t>
                    </w:r>
                  </w:p>
                  <w:p>
                    <w:pPr>
                      <w:jc w:val="center"/>
                    </w:pPr>
                  </w:p>
                </w:txbxContent>
              </v:textbox>
            </v:roundrect>
            <v:roundrect id="圆角矩形 39" o:spid="_x0000_s2212" o:spt="2" style="position:absolute;left:14497;top:44570;height:3048;width:11684;v-text-anchor:middle;" stroked="t" coordsize="21600,21600" arcsize="0.166666666666667">
              <v:path/>
              <v:fill focussize="0,0"/>
              <v:stroke weight="1pt" color="#1F3763" joinstyle="miter"/>
              <v:imagedata o:title=""/>
              <o:lock v:ext="edit"/>
              <v:textbox>
                <w:txbxContent>
                  <w:p>
                    <w:pPr>
                      <w:jc w:val="center"/>
                    </w:pPr>
                    <w:r>
                      <w:rPr>
                        <w:rFonts w:hint="eastAsia"/>
                      </w:rPr>
                      <w:t>辅助设备功能</w:t>
                    </w:r>
                  </w:p>
                  <w:p>
                    <w:pPr>
                      <w:jc w:val="center"/>
                    </w:pPr>
                  </w:p>
                </w:txbxContent>
              </v:textbox>
            </v:roundrect>
            <v:roundrect id="圆角矩形 39" o:spid="_x0000_s2213" o:spt="2" style="position:absolute;left:14681;top:57200;height:3048;width:11684;v-text-anchor:middle;" stroked="t" coordsize="21600,21600" arcsize="0.166666666666667">
              <v:path/>
              <v:fill focussize="0,0"/>
              <v:stroke weight="1pt" color="#1F3763" joinstyle="miter"/>
              <v:imagedata o:title=""/>
              <o:lock v:ext="edit"/>
              <v:textbox>
                <w:txbxContent>
                  <w:p>
                    <w:pPr>
                      <w:jc w:val="center"/>
                    </w:pPr>
                    <w:r>
                      <w:rPr>
                        <w:rFonts w:hint="eastAsia"/>
                      </w:rPr>
                      <w:t>帮助功能</w:t>
                    </w:r>
                  </w:p>
                  <w:p>
                    <w:pPr>
                      <w:jc w:val="center"/>
                    </w:pPr>
                  </w:p>
                </w:txbxContent>
              </v:textbox>
            </v:roundrect>
            <v:shape id="_x0000_s2214" o:spid="_x0000_s2214" o:spt="38" type="#_x0000_t38" style="position:absolute;left:26733;top:6178;flip:y;height:4350;width:2864;" filled="f" coordsize="21600,21600" adj="10824">
              <v:path arrowok="t"/>
              <v:fill on="f" focussize="0,0"/>
              <v:stroke/>
              <v:imagedata o:title=""/>
              <o:lock v:ext="edit"/>
            </v:shape>
            <v:shape id="_x0000_s2215" o:spid="_x0000_s2215" o:spt="38" type="#_x0000_t38" style="position:absolute;left:26733;top:10528;height:3892;width:2807;" filled="f" coordsize="21600,21600" adj="10800">
              <v:path arrowok="t"/>
              <v:fill on="f" focussize="0,0"/>
              <v:stroke/>
              <v:imagedata o:title=""/>
              <o:lock v:ext="edit"/>
            </v:shape>
            <v:shape id="_x0000_s2216" o:spid="_x0000_s2216" o:spt="38" type="#_x0000_t38" style="position:absolute;left:26790;top:19170;flip:y;height:4452;width:2731;rotation:11796480f;" filled="f" coordsize="21600,21600" adj="10800">
              <v:path arrowok="t"/>
              <v:fill on="f" focussize="0,0"/>
              <v:stroke/>
              <v:imagedata o:title=""/>
              <o:lock v:ext="edit"/>
            </v:shape>
            <v:shape id="_x0000_s2217" o:spid="_x0000_s2217" o:spt="38" type="#_x0000_t38" style="position:absolute;left:26790;top:23628;height:4254;width:2756;" filled="f" coordsize="21600,21600" adj="10800">
              <v:path arrowok="t"/>
              <v:fill on="f" focussize="0,0"/>
              <v:stroke/>
              <v:imagedata o:title=""/>
              <o:lock v:ext="edit"/>
            </v:shape>
            <v:roundrect id="圆角矩形 50" o:spid="_x0000_s2218" o:spt="2" style="position:absolute;left:29838;top:30721;height:3175;width:13888;v-text-anchor:middle;" stroked="t" coordsize="21600,21600" arcsize="0.166666666666667">
              <v:path/>
              <v:fill focussize="0,0"/>
              <v:stroke weight="1pt" color="#1F3763" joinstyle="miter"/>
              <v:imagedata o:title=""/>
              <o:lock v:ext="edit"/>
              <v:textbox>
                <w:txbxContent>
                  <w:p>
                    <w:pPr>
                      <w:jc w:val="center"/>
                    </w:pPr>
                    <w:r>
                      <w:rPr>
                        <w:rFonts w:hint="eastAsia"/>
                      </w:rPr>
                      <w:t>机械臂控制子功能功能</w:t>
                    </w:r>
                  </w:p>
                  <w:p>
                    <w:pPr>
                      <w:jc w:val="center"/>
                    </w:pPr>
                  </w:p>
                </w:txbxContent>
              </v:textbox>
            </v:roundrect>
            <v:line id="_x0000_s2219" o:spid="_x0000_s2219" o:spt="20" style="position:absolute;left:26079;top:36976;flip:y;height:69;width:3886;" coordsize="21600,21600">
              <v:path arrowok="t"/>
              <v:fill focussize="0,0"/>
              <v:stroke/>
              <v:imagedata o:title=""/>
              <o:lock v:ext="edit"/>
            </v:line>
            <v:shape id="_x0000_s2220" o:spid="_x0000_s2220" o:spt="37" type="#_x0000_t37" style="position:absolute;left:26664;top:38531;flip:y;height:1949;width:4838;rotation:-5898240f;" filled="f" coordsize="21600,21600">
              <v:path arrowok="t"/>
              <v:fill on="f" focussize="0,0"/>
              <v:stroke/>
              <v:imagedata o:title=""/>
              <o:lock v:ext="edit"/>
            </v:shape>
            <v:shape id="_x0000_s2221" o:spid="_x0000_s2221" o:spt="37" type="#_x0000_t37" style="position:absolute;left:28111;top:32302;flip:y;height:4794;width:1727;rotation:11796480f;" filled="f" coordsize="21600,21600">
              <v:path arrowok="t"/>
              <v:fill on="f" focussize="0,0"/>
              <v:stroke/>
              <v:imagedata o:title=""/>
              <o:lock v:ext="edit"/>
            </v:shape>
            <v:line id="_x0000_s2222" o:spid="_x0000_s2222" o:spt="20" style="position:absolute;left:26060;top:46183;flip:y;height:0;width:4064;" coordsize="21600,21600">
              <v:path arrowok="t"/>
              <v:fill focussize="0,0"/>
              <v:stroke/>
              <v:imagedata o:title=""/>
              <o:lock v:ext="edit"/>
            </v:line>
            <v:roundrect id="圆角矩形 44" o:spid="_x0000_s2223" o:spt="2" style="position:absolute;left:30511;top:61163;height:3175;width:11684;v-text-anchor:middle;" stroked="t" coordsize="21600,21600" arcsize="0.166666666666667">
              <v:path/>
              <v:fill focussize="0,0"/>
              <v:stroke weight="1pt" color="#1F3763" joinstyle="miter"/>
              <v:imagedata o:title=""/>
              <o:lock v:ext="edit"/>
              <v:textbox>
                <w:txbxContent>
                  <w:p>
                    <w:pPr>
                      <w:jc w:val="center"/>
                    </w:pPr>
                    <w:r>
                      <w:rPr>
                        <w:rFonts w:hint="eastAsia"/>
                      </w:rPr>
                      <w:t>网络子功能</w:t>
                    </w:r>
                  </w:p>
                  <w:p>
                    <w:pPr>
                      <w:jc w:val="center"/>
                    </w:pPr>
                  </w:p>
                  <w:p>
                    <w:pPr>
                      <w:jc w:val="center"/>
                    </w:pPr>
                  </w:p>
                </w:txbxContent>
              </v:textbox>
            </v:roundrect>
            <v:line id="_x0000_s2224" o:spid="_x0000_s2224" o:spt="20" style="position:absolute;left:26250;top:58591;flip:y;height:63;width:4058;" coordsize="21600,21600">
              <v:path arrowok="t"/>
              <v:fill focussize="0,0"/>
              <v:stroke/>
              <v:imagedata o:title=""/>
              <o:lock v:ext="edit"/>
            </v:line>
            <v:shape id="_x0000_s2225" o:spid="_x0000_s2225" o:spt="37" type="#_x0000_t37" style="position:absolute;left:28105;top:50577;flip:y;height:8179;width:2228;rotation:11796480f;" filled="f" coordsize="21600,21600">
              <v:path arrowok="t"/>
              <v:fill on="f" focussize="0,0"/>
              <v:stroke/>
              <v:imagedata o:title=""/>
              <o:lock v:ext="edit"/>
            </v:shape>
            <v:shape id="_x0000_s2226" o:spid="_x0000_s2226" o:spt="37" type="#_x0000_t37" style="position:absolute;left:28111;top:58629;height:8020;width:2388;rotation:11796480f;" filled="f" coordsize="21600,21600">
              <v:path arrowok="t"/>
              <v:fill on="f" focussize="0,0"/>
              <v:stroke/>
              <v:imagedata o:title=""/>
              <o:lock v:ext="edit"/>
            </v:shape>
            <v:shape id="_x0000_s2227" o:spid="_x0000_s2227" o:spt="37" type="#_x0000_t37" style="position:absolute;left:28105;top:54603;flip:y;height:4210;width:2279;rotation:11796480f;" filled="f" coordsize="21600,21600">
              <v:path arrowok="t"/>
              <v:fill on="f" focussize="0,0"/>
              <v:stroke/>
              <v:imagedata o:title=""/>
              <o:lock v:ext="edit"/>
            </v:shape>
            <v:shape id="_x0000_s2228" o:spid="_x0000_s2228" o:spt="37" type="#_x0000_t37" style="position:absolute;left:28225;top:58572;height:4172;width:2280;rotation:11796480f;" filled="f" coordsize="21600,21600">
              <v:path arrowok="t"/>
              <v:fill on="f" focussize="0,0"/>
              <v:stroke/>
              <v:imagedata o:title=""/>
              <o:lock v:ext="edit"/>
            </v:shape>
            <v:shape id="_x0000_s2229" o:spid="_x0000_s2229" o:spt="37" type="#_x0000_t37" style="position:absolute;left:9893;top:10521;flip:y;height:26550;width:5150;rotation:11796480f;" filled="f" coordsize="21600,21600">
              <v:path arrowok="t"/>
              <v:fill on="f" focussize="0,0"/>
              <v:stroke/>
              <v:imagedata o:title=""/>
              <o:lock v:ext="edit"/>
            </v:shape>
            <v:shape id="_x0000_s2230" o:spid="_x0000_s2230" o:spt="37" type="#_x0000_t37" style="position:absolute;left:9893;top:37045;height:21679;width:4781;rotation:11796480f;" filled="f" coordsize="21600,21600">
              <v:path arrowok="t"/>
              <v:fill on="f" focussize="0,0"/>
              <v:stroke/>
              <v:imagedata o:title=""/>
              <o:lock v:ext="edit"/>
            </v:shape>
            <v:shape id="_x0000_s2231" o:spid="_x0000_s2231" o:spt="37" type="#_x0000_t37" style="position:absolute;left:9899;top:23622;flip:y;height:13417;width:5207;rotation:11796480f;" filled="f" coordsize="21600,21600">
              <v:path arrowok="t"/>
              <v:fill on="f" focussize="0,0"/>
              <v:stroke/>
              <v:imagedata o:title=""/>
              <o:lock v:ext="edit"/>
            </v:shape>
            <v:shape id="_x0000_s2232" o:spid="_x0000_s2232" o:spt="37" type="#_x0000_t37" style="position:absolute;left:9899;top:36976;height:9112;width:4598;rotation:11796480f;" filled="f" coordsize="21600,21600">
              <v:path arrowok="t"/>
              <v:fill on="f" focussize="0,0"/>
              <v:stroke/>
              <v:imagedata o:title=""/>
              <o:lock v:ext="edit"/>
            </v:shape>
            <w10:wrap type="none"/>
            <w10:anchorlock/>
          </v:group>
        </w:pict>
      </w:r>
    </w:p>
    <w:p>
      <w:pPr>
        <w:pStyle w:val="6"/>
        <w:jc w:val="center"/>
        <w:rPr>
          <w:rFonts w:hint="eastAsia" w:eastAsiaTheme="minor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软件系统结构图</w:t>
      </w:r>
    </w:p>
    <w:p>
      <w:pPr>
        <w:jc w:val="center"/>
        <w:rPr>
          <w:b/>
        </w:rPr>
      </w:pPr>
    </w:p>
    <w:p>
      <w:pPr>
        <w:spacing w:line="360" w:lineRule="auto"/>
        <w:ind w:firstLine="420" w:firstLineChars="200"/>
        <w:rPr>
          <w:rFonts w:hint="eastAsia" w:ascii="宋体" w:hAnsi="宋体" w:eastAsia="宋体" w:cs="宋体"/>
          <w:sz w:val="21"/>
          <w:szCs w:val="21"/>
        </w:rPr>
      </w:pPr>
      <w:bookmarkStart w:id="12" w:name="_Hlk72089307"/>
      <w:r>
        <w:rPr>
          <w:rFonts w:hint="eastAsia" w:ascii="宋体" w:hAnsi="宋体" w:eastAsia="宋体" w:cs="宋体"/>
          <w:sz w:val="21"/>
          <w:szCs w:val="21"/>
        </w:rPr>
        <w:t>本软件组件由“登录功能、校准功能、定位功能、辅助设备功能和帮助功能”组成；无选装</w:t>
      </w:r>
      <w:bookmarkEnd w:id="12"/>
      <w:r>
        <w:rPr>
          <w:rFonts w:hint="eastAsia" w:ascii="宋体" w:hAnsi="宋体" w:eastAsia="宋体" w:cs="宋体"/>
          <w:sz w:val="21"/>
          <w:szCs w:val="21"/>
        </w:rPr>
        <w:t>。</w:t>
      </w:r>
    </w:p>
    <w:p>
      <w:pPr>
        <w:spacing w:before="156" w:beforeLines="50"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本产品具体模块架构及流程如下所示：</w:t>
      </w:r>
    </w:p>
    <w:p>
      <w:pPr>
        <w:spacing w:before="156" w:beforeLines="50" w:line="360" w:lineRule="auto"/>
        <w:ind w:firstLine="420" w:firstLineChars="200"/>
      </w:pPr>
      <w:r>
        <w:drawing>
          <wp:inline distT="0" distB="0" distL="114300" distR="114300">
            <wp:extent cx="5272405" cy="5709285"/>
            <wp:effectExtent l="0" t="0" r="4445" b="5715"/>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pic:cNvPicPr>
                      <a:picLocks noChangeAspect="1"/>
                    </pic:cNvPicPr>
                  </pic:nvPicPr>
                  <pic:blipFill>
                    <a:blip r:embed="rId7"/>
                    <a:stretch>
                      <a:fillRect/>
                    </a:stretch>
                  </pic:blipFill>
                  <pic:spPr>
                    <a:xfrm>
                      <a:off x="0" y="0"/>
                      <a:ext cx="5272405" cy="5709285"/>
                    </a:xfrm>
                    <a:prstGeom prst="rect">
                      <a:avLst/>
                    </a:prstGeom>
                    <a:noFill/>
                    <a:ln>
                      <a:noFill/>
                    </a:ln>
                  </pic:spPr>
                </pic:pic>
              </a:graphicData>
            </a:graphic>
          </wp:inline>
        </w:drawing>
      </w:r>
    </w:p>
    <w:p>
      <w:pPr>
        <w:pStyle w:val="6"/>
        <w:spacing w:before="156" w:beforeLines="50" w:line="360" w:lineRule="auto"/>
        <w:ind w:firstLine="400" w:firstLineChars="200"/>
        <w:jc w:val="center"/>
        <w:rPr>
          <w:rFonts w:hint="eastAsia"/>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流程图</w:t>
      </w:r>
    </w:p>
    <w:p>
      <w:pPr>
        <w:pStyle w:val="43"/>
        <w:spacing w:line="360" w:lineRule="auto"/>
        <w:ind w:firstLine="48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本软件组件首次开机弹出注册对话框，向用户显示根据该主机硬件信息生成的机器码，用户提供机器码后从厂家获取到注册码。用户在注册对话框输入注册码，注册成功，进入登录页面。</w:t>
      </w:r>
    </w:p>
    <w:p>
      <w:pPr>
        <w:pStyle w:val="43"/>
        <w:spacing w:line="360" w:lineRule="auto"/>
        <w:ind w:firstLine="48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以后本软件组件自动启动，用户使用厂家提供的账号密码登录使用。系统退出前有弹出提示，确认关机后自动关闭工作站电源。</w:t>
      </w:r>
    </w:p>
    <w:p>
      <w:pPr>
        <w:pStyle w:val="43"/>
        <w:spacing w:line="360" w:lineRule="auto"/>
        <w:ind w:firstLine="48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通过软件信息子功能，可显示本软件组件的基本信息，以及本软件组件的生产厂商信息。</w:t>
      </w:r>
    </w:p>
    <w:p>
      <w:pPr>
        <w:tabs>
          <w:tab w:val="left" w:pos="312"/>
        </w:tabs>
        <w:adjustRightInd w:val="0"/>
        <w:snapToGrid w:val="0"/>
        <w:spacing w:line="36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本软件组件通过网络接收C臂机传输的DICOM图像，接收图像后在软件中显示，调用图像处理算法进行C臂机畸变参数校准，本软件组件通过以太网络通过TCP/IP协议与机械臂底层控制程序通信，获取机械臂的姿态数据、关节角信息，控制关节移动，获取机械臂的状态；</w:t>
      </w:r>
    </w:p>
    <w:p>
      <w:pPr>
        <w:tabs>
          <w:tab w:val="left" w:pos="312"/>
        </w:tabs>
        <w:adjustRightInd w:val="0"/>
        <w:snapToGrid w:val="0"/>
        <w:spacing w:line="360" w:lineRule="auto"/>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正侧位校准功能，本软件组件会将机械臂当前姿态和当前图像信息发送给规划软件进行图像融合配准；</w:t>
      </w:r>
    </w:p>
    <w:p>
      <w:pPr>
        <w:tabs>
          <w:tab w:val="left" w:pos="312"/>
        </w:tabs>
        <w:adjustRightInd w:val="0"/>
        <w:snapToGrid w:val="0"/>
        <w:spacing w:line="360" w:lineRule="auto"/>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规划软件将会规划的通道数据发送回本软件组件，本软件组件再下发给机械臂单元进行仿真、定位操作。</w:t>
      </w:r>
    </w:p>
    <w:p>
      <w:pPr>
        <w:spacing w:before="156" w:beforeLines="50" w:line="36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本软件组件支持下面这些功能：</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登录功能完成设备与软件绑定，并保证用户权限，保证网络安全。</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校准功能可对X-Ray图像进行算法校准。正侧位校准所用时间均小于10S。</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手术方案功能包含有数据管理、CT切割复位、CT分区，手术通道规划，X-Ray分区、图像配准和融合，显示定位通道信息。</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配置子功能可以进行参数配置，C臂机相机参数配置和机械臂网络配置。</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机械臂控制子功能进行机械臂关节控制，启动机械臂、关闭机械臂，正位复位、侧位复位，伸展机械臂、收纳机械臂，机械臂自由拖动，禁止拖动和水平对齐；获取机械臂关节角度。</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网络子功能从C臂机接收DICOM图像；并将X光图像发送到规划软件；通过网络接口，还能够实时控制UR机械臂，并读取UR机械臂的实时状态反馈信息。接收的X-Ray 图片分辨率大于等于1000*100，并且宽度与高度相等。</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仿真子功能能够调整定位目标的高度和角度，并能够进行3D通道仿真与2D目标点仿真。仿真数据获取响应时间小于3S。</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定位子功能可以与规划软件配合，在接收到定位信息后进入定位界面。实现2D定位，2D居中；3D定位，定位重置。三维定位精度小于等于1.5mm，三维定位角度小于等于1°。</w:t>
      </w:r>
    </w:p>
    <w:p>
      <w:pPr>
        <w:spacing w:line="360" w:lineRule="auto"/>
        <w:ind w:firstLine="420" w:firstLineChars="200"/>
        <w:rPr>
          <w:rFonts w:hint="default" w:ascii="Times New Roman" w:hAnsi="Times New Roman" w:cs="Times New Roman"/>
        </w:rPr>
      </w:pPr>
      <w:r>
        <w:rPr>
          <w:rFonts w:hint="default" w:ascii="Times New Roman" w:hAnsi="Times New Roman" w:eastAsia="宋体" w:cs="Times New Roman"/>
          <w:sz w:val="21"/>
          <w:szCs w:val="21"/>
        </w:rPr>
        <w:t>更多详情见本次注册资料《CH3.5.05.04 体系结构图》。</w:t>
      </w:r>
    </w:p>
    <w:p/>
    <w:p>
      <w:pPr>
        <w:pStyle w:val="4"/>
        <w:numPr>
          <w:ilvl w:val="2"/>
          <w:numId w:val="2"/>
        </w:numPr>
        <w:bidi w:val="0"/>
        <w:ind w:left="709" w:leftChars="0" w:hanging="709" w:firstLineChars="0"/>
        <w:rPr>
          <w:b/>
        </w:rPr>
      </w:pPr>
      <w:r>
        <w:rPr>
          <w:rFonts w:hint="eastAsia"/>
          <w:b/>
        </w:rPr>
        <w:t>主界面图示</w:t>
      </w:r>
    </w:p>
    <w:p>
      <w:r>
        <w:rPr>
          <w:rFonts w:hint="eastAsia" w:ascii="宋体" w:hAnsi="宋体" w:cs="宋体"/>
          <w:sz w:val="24"/>
          <w:szCs w:val="24"/>
        </w:rPr>
        <w:drawing>
          <wp:inline distT="0" distB="0" distL="0" distR="0">
            <wp:extent cx="5266690" cy="2962910"/>
            <wp:effectExtent l="0" t="0" r="0" b="0"/>
            <wp:docPr id="33"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6690" cy="2962910"/>
                    </a:xfrm>
                    <a:prstGeom prst="rect">
                      <a:avLst/>
                    </a:prstGeom>
                    <a:noFill/>
                    <a:ln>
                      <a:noFill/>
                    </a:ln>
                  </pic:spPr>
                </pic:pic>
              </a:graphicData>
            </a:graphic>
          </wp:inline>
        </w:drawing>
      </w:r>
    </w:p>
    <w:p>
      <w:pPr>
        <w:pStyle w:val="6"/>
        <w:jc w:val="cente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主界面图示</w:t>
      </w:r>
    </w:p>
    <w:p/>
    <w:p/>
    <w:p>
      <w:pPr>
        <w:pStyle w:val="4"/>
        <w:numPr>
          <w:ilvl w:val="2"/>
          <w:numId w:val="2"/>
        </w:numPr>
        <w:bidi w:val="0"/>
        <w:ind w:left="709" w:leftChars="0" w:hanging="709" w:firstLineChars="0"/>
        <w:rPr>
          <w:b/>
        </w:rPr>
      </w:pPr>
      <w:bookmarkStart w:id="13" w:name="_Toc382924003"/>
      <w:r>
        <w:rPr>
          <w:b/>
        </w:rPr>
        <w:t>用户</w:t>
      </w:r>
      <w:r>
        <w:rPr>
          <w:rFonts w:hint="eastAsia"/>
          <w:b/>
        </w:rPr>
        <w:t>界面</w:t>
      </w:r>
      <w:bookmarkEnd w:id="13"/>
      <w:r>
        <w:rPr>
          <w:rFonts w:hint="eastAsia"/>
          <w:b/>
        </w:rPr>
        <w:t>关系图</w:t>
      </w:r>
    </w:p>
    <w:p>
      <w:pPr>
        <w:outlineLvl w:val="9"/>
        <w:rPr>
          <w:b/>
        </w:rPr>
      </w:pPr>
      <w:r>
        <w:rPr>
          <w:rFonts w:hint="eastAsia"/>
        </w:rPr>
        <w:drawing>
          <wp:inline distT="0" distB="0" distL="114300" distR="114300">
            <wp:extent cx="5262245" cy="2020570"/>
            <wp:effectExtent l="0" t="0" r="14605" b="1778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9"/>
                    <a:stretch>
                      <a:fillRect/>
                    </a:stretch>
                  </pic:blipFill>
                  <pic:spPr>
                    <a:xfrm>
                      <a:off x="0" y="0"/>
                      <a:ext cx="5262245" cy="2020570"/>
                    </a:xfrm>
                    <a:prstGeom prst="rect">
                      <a:avLst/>
                    </a:prstGeom>
                  </pic:spPr>
                </pic:pic>
              </a:graphicData>
            </a:graphic>
          </wp:inline>
        </w:drawing>
      </w:r>
    </w:p>
    <w:p>
      <w:pPr>
        <w:pStyle w:val="6"/>
        <w:bidi w:val="0"/>
        <w:jc w:val="center"/>
        <w:rPr>
          <w:rFonts w:hint="eastAsia" w:eastAsiaTheme="minor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用户关系界面图</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登录界面：</w:t>
      </w:r>
    </w:p>
    <w:p>
      <w:pPr>
        <w:pStyle w:val="10"/>
        <w:ind w:left="880" w:leftChars="0" w:right="-92" w:rightChars="-44"/>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用户登录界面，进入操作导引软件的入口。登录界面应该有合理的布局设计、风格。</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sz w:val="21"/>
          <w:szCs w:val="21"/>
        </w:rPr>
      </w:pPr>
      <w:bookmarkStart w:id="14" w:name="_Toc382924004"/>
      <w:r>
        <w:rPr>
          <w:rFonts w:hint="default" w:ascii="Times New Roman" w:hAnsi="Times New Roman" w:eastAsia="宋体" w:cs="Times New Roman"/>
          <w:sz w:val="21"/>
          <w:szCs w:val="21"/>
        </w:rPr>
        <w:t>工具选择窗口：</w:t>
      </w:r>
    </w:p>
    <w:p>
      <w:pPr>
        <w:pStyle w:val="10"/>
        <w:ind w:left="880" w:leftChars="0" w:right="-92" w:rightChars="-44"/>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登录成功后，需先进行工具选择，选择本次手术装配的工具（前端器械等）信息数据。</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校准界面：</w:t>
      </w:r>
    </w:p>
    <w:p>
      <w:pPr>
        <w:pStyle w:val="10"/>
        <w:ind w:left="880" w:leftChars="0" w:right="-92" w:rightChars="-44"/>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进入该界面，呈现有校准后的2D视图区;对机械臂常用功能操作区;工具显示;信息提示;校准进度显示及校准功能操作区。每校准完成，将校准后的X光片发送至连接的规划软件。</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定位界面：</w:t>
      </w:r>
    </w:p>
    <w:p>
      <w:pPr>
        <w:pStyle w:val="10"/>
        <w:ind w:left="880" w:leftChars="0" w:right="-92" w:rightChars="-44"/>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进入该界面，呈现有校准后的正位2D视图区;对机械臂常用功能操作区;信息提示;接收规划软件的定位信息,模型仿真区/参数区显示;仿真姿态调整功能操作区;2D/3D定位功能操作区。</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关于窗口：</w:t>
      </w:r>
    </w:p>
    <w:p>
      <w:pPr>
        <w:pStyle w:val="10"/>
        <w:ind w:left="880" w:leftChars="0" w:right="-92" w:rightChars="-44"/>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显示软件版本信息、产品注册信息等。</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图片导出窗口：</w:t>
      </w:r>
    </w:p>
    <w:p>
      <w:pPr>
        <w:pStyle w:val="10"/>
        <w:ind w:left="880" w:leftChars="0" w:right="-92" w:rightChars="-44"/>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导出校准后的图片。</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日志导出窗口：</w:t>
      </w:r>
    </w:p>
    <w:p>
      <w:pPr>
        <w:pStyle w:val="10"/>
        <w:ind w:left="880" w:leftChars="0" w:right="-92" w:rightChars="-44"/>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导出软件的系统日志。</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机械臂控制窗口：</w:t>
      </w:r>
    </w:p>
    <w:p>
      <w:pPr>
        <w:pStyle w:val="10"/>
        <w:ind w:left="880" w:leftChars="0" w:right="-92" w:rightChars="-44"/>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查看及控制机械臂的6轴数据。</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参数配置窗口：</w:t>
      </w:r>
    </w:p>
    <w:p>
      <w:pPr>
        <w:pStyle w:val="10"/>
        <w:ind w:left="880" w:leftChars="0" w:right="-92" w:rightChars="-44"/>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查看配置校准参数、2D、3D补偿数据及机械臂包头信息。</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网络设置窗口：</w:t>
      </w:r>
    </w:p>
    <w:p>
      <w:pPr>
        <w:pStyle w:val="10"/>
        <w:ind w:left="880" w:leftChars="0" w:right="-92" w:rightChars="-44"/>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查看配置IP、端口、子网掩码信息。</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Tool文件导入窗口：</w:t>
      </w:r>
    </w:p>
    <w:p>
      <w:pPr>
        <w:pStyle w:val="28"/>
        <w:ind w:left="880" w:right="-92" w:rightChars="-44" w:firstLine="0" w:firstLineChars="0"/>
        <w:outlineLvl w:val="9"/>
        <w:rPr>
          <w:rFonts w:hint="default" w:ascii="Times New Roman" w:hAnsi="Times New Roman" w:eastAsia="宋体" w:cs="Times New Roman"/>
          <w:b/>
          <w:sz w:val="21"/>
          <w:szCs w:val="21"/>
        </w:rPr>
      </w:pPr>
      <w:r>
        <w:rPr>
          <w:rFonts w:hint="default" w:ascii="Times New Roman" w:hAnsi="Times New Roman" w:eastAsia="宋体" w:cs="Times New Roman"/>
          <w:sz w:val="21"/>
          <w:szCs w:val="21"/>
        </w:rPr>
        <w:t>配置导入Tool数据。</w:t>
      </w:r>
    </w:p>
    <w:p>
      <w:pPr>
        <w:pStyle w:val="3"/>
        <w:numPr>
          <w:ilvl w:val="1"/>
          <w:numId w:val="2"/>
        </w:numPr>
        <w:bidi w:val="0"/>
        <w:ind w:left="567" w:leftChars="0" w:hanging="567" w:firstLineChars="0"/>
        <w:jc w:val="left"/>
        <w:rPr>
          <w:rFonts w:ascii="Times New Roman" w:hAnsi="Times New Roman" w:cs="Times New Roman"/>
          <w:b/>
          <w:sz w:val="32"/>
          <w:szCs w:val="32"/>
        </w:rPr>
      </w:pPr>
      <w:r>
        <w:rPr>
          <w:rFonts w:ascii="Times New Roman" w:hAnsi="Times New Roman" w:cs="Times New Roman"/>
          <w:b/>
          <w:sz w:val="32"/>
          <w:szCs w:val="32"/>
        </w:rPr>
        <w:t>硬件</w:t>
      </w:r>
      <w:bookmarkEnd w:id="14"/>
      <w:r>
        <w:rPr>
          <w:rFonts w:hint="eastAsia" w:ascii="Times New Roman" w:hAnsi="Times New Roman" w:cs="Times New Roman"/>
          <w:b/>
          <w:sz w:val="32"/>
          <w:szCs w:val="32"/>
        </w:rPr>
        <w:t>拓扑</w:t>
      </w:r>
    </w:p>
    <w:p>
      <w:r>
        <w:drawing>
          <wp:inline distT="0" distB="0" distL="0" distR="0">
            <wp:extent cx="5274310" cy="49726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972685"/>
                    </a:xfrm>
                    <a:prstGeom prst="rect">
                      <a:avLst/>
                    </a:prstGeom>
                    <a:noFill/>
                    <a:ln>
                      <a:noFill/>
                    </a:ln>
                  </pic:spPr>
                </pic:pic>
              </a:graphicData>
            </a:graphic>
          </wp:inline>
        </w:drawing>
      </w:r>
    </w:p>
    <w:p>
      <w:pPr>
        <w:pStyle w:val="6"/>
        <w:jc w:val="center"/>
        <w:rPr>
          <w:rFonts w:hint="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5</w:t>
      </w:r>
      <w:r>
        <w:fldChar w:fldCharType="end"/>
      </w:r>
      <w:r>
        <w:rPr>
          <w:rFonts w:hint="eastAsia"/>
          <w:lang w:eastAsia="zh-CN"/>
        </w:rPr>
        <w:t>硬件拓扑图</w:t>
      </w:r>
    </w:p>
    <w:p/>
    <w:p>
      <w:pPr>
        <w:spacing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在工作站安装后，依靠本地局域以太网络与MS-001-A规划软件进行数据通讯，依靠本地局域网与C臂机进行数据通信，依靠本地局域网与UR机械臂进行数据通信，不接入外部以太网络。数据导入、导出直接通过U盘进行传输。</w:t>
      </w:r>
    </w:p>
    <w:p>
      <w:pPr>
        <w:pStyle w:val="3"/>
        <w:numPr>
          <w:ilvl w:val="1"/>
          <w:numId w:val="2"/>
        </w:numPr>
        <w:bidi w:val="0"/>
        <w:ind w:left="567" w:leftChars="0" w:hanging="567" w:firstLineChars="0"/>
        <w:jc w:val="left"/>
        <w:rPr>
          <w:rFonts w:ascii="Times New Roman" w:hAnsi="Times New Roman" w:cs="Times New Roman"/>
        </w:rPr>
      </w:pPr>
      <w:bookmarkStart w:id="15" w:name="_Toc382924005"/>
      <w:r>
        <w:rPr>
          <w:rFonts w:ascii="Times New Roman" w:hAnsi="Times New Roman" w:cs="Times New Roman"/>
        </w:rPr>
        <w:t>运行环境</w:t>
      </w:r>
      <w:bookmarkEnd w:id="15"/>
    </w:p>
    <w:p>
      <w:pPr>
        <w:spacing w:line="360" w:lineRule="auto"/>
        <w:ind w:firstLine="420" w:firstLineChars="200"/>
        <w:rPr>
          <w:rFonts w:hint="default" w:ascii="Times New Roman" w:hAnsi="Times New Roman" w:eastAsia="宋体" w:cs="Times New Roman"/>
          <w:szCs w:val="32"/>
        </w:rPr>
      </w:pPr>
      <w:r>
        <w:rPr>
          <w:rFonts w:hint="default" w:ascii="Times New Roman" w:hAnsi="Times New Roman" w:eastAsia="宋体" w:cs="Times New Roman"/>
          <w:szCs w:val="32"/>
        </w:rPr>
        <w:t>本软件组件在工作站内安装运行，最低运行环境配置如下：</w:t>
      </w:r>
    </w:p>
    <w:p>
      <w:pPr>
        <w:pStyle w:val="6"/>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eastAsia="zh-CN"/>
        </w:rPr>
        <w:t>运行环境最低配置</w:t>
      </w:r>
    </w:p>
    <w:tbl>
      <w:tblPr>
        <w:tblStyle w:val="21"/>
        <w:tblW w:w="7508"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71"/>
        <w:gridCol w:w="1933"/>
        <w:gridCol w:w="43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restart"/>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硬件要求</w:t>
            </w: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CPU</w:t>
            </w:r>
          </w:p>
        </w:tc>
        <w:tc>
          <w:tcPr>
            <w:tcW w:w="4304"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sz w:val="21"/>
                <w:szCs w:val="21"/>
              </w:rPr>
              <w:t>Intel(R) Core(TM) i3-10100 CPU @3.60GHz 3.60GHz及以上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内存</w:t>
            </w:r>
          </w:p>
        </w:tc>
        <w:tc>
          <w:tcPr>
            <w:tcW w:w="4304"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8GB及以上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GPU</w:t>
            </w:r>
          </w:p>
        </w:tc>
        <w:tc>
          <w:tcPr>
            <w:tcW w:w="4304"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sz w:val="21"/>
                <w:szCs w:val="21"/>
              </w:rPr>
              <w:t>Intel(R) UHD Graphics 630及以上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硬盘</w:t>
            </w:r>
          </w:p>
        </w:tc>
        <w:tc>
          <w:tcPr>
            <w:tcW w:w="4304"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500GB及以上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显示器</w:t>
            </w:r>
          </w:p>
        </w:tc>
        <w:tc>
          <w:tcPr>
            <w:tcW w:w="4304"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分辨率：1920*1080及以上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软件要求</w:t>
            </w: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操作系统</w:t>
            </w:r>
          </w:p>
        </w:tc>
        <w:tc>
          <w:tcPr>
            <w:tcW w:w="4304" w:type="dxa"/>
          </w:tcPr>
          <w:p>
            <w:pPr>
              <w:spacing w:line="460" w:lineRule="exact"/>
              <w:jc w:val="left"/>
              <w:rPr>
                <w:rFonts w:hint="default" w:ascii="Times New Roman" w:hAnsi="Times New Roman" w:eastAsia="宋体" w:cs="Times New Roman"/>
                <w:color w:val="FF0000"/>
                <w:kern w:val="0"/>
                <w:sz w:val="21"/>
                <w:szCs w:val="21"/>
              </w:rPr>
            </w:pPr>
            <w:r>
              <w:rPr>
                <w:rFonts w:hint="default" w:ascii="Times New Roman" w:hAnsi="Times New Roman" w:eastAsia="宋体" w:cs="Times New Roman"/>
                <w:kern w:val="0"/>
                <w:sz w:val="21"/>
                <w:szCs w:val="21"/>
              </w:rPr>
              <w:t>Windows 10 64位（专业版）及其兼容版本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restart"/>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网络类型</w:t>
            </w:r>
          </w:p>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局域网</w:t>
            </w:r>
          </w:p>
        </w:tc>
        <w:tc>
          <w:tcPr>
            <w:tcW w:w="4304"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color w:val="333333"/>
                <w:sz w:val="21"/>
                <w:szCs w:val="21"/>
                <w:shd w:val="clear" w:color="auto" w:fill="FFFFFF"/>
              </w:rPr>
              <w:t>100Base-T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网络架构</w:t>
            </w:r>
          </w:p>
        </w:tc>
        <w:tc>
          <w:tcPr>
            <w:tcW w:w="4304" w:type="dxa"/>
            <w:vAlign w:val="center"/>
          </w:tcPr>
          <w:p>
            <w:pPr>
              <w:spacing w:line="460" w:lineRule="exact"/>
              <w:jc w:val="left"/>
              <w:rPr>
                <w:rFonts w:hint="default" w:ascii="Times New Roman" w:hAnsi="Times New Roman" w:eastAsia="宋体" w:cs="Times New Roman"/>
                <w:color w:val="333333"/>
                <w:sz w:val="21"/>
                <w:szCs w:val="21"/>
                <w:shd w:val="clear" w:color="auto" w:fill="FFFFFF"/>
              </w:rPr>
            </w:pPr>
            <w:r>
              <w:rPr>
                <w:rFonts w:hint="default" w:ascii="Times New Roman" w:hAnsi="Times New Roman" w:eastAsia="宋体" w:cs="Times New Roman"/>
                <w:color w:val="333333"/>
                <w:sz w:val="21"/>
                <w:szCs w:val="21"/>
                <w:shd w:val="clear" w:color="auto" w:fill="FFFFFF"/>
              </w:rPr>
              <w:t>Peer-to-Peer</w:t>
            </w:r>
          </w:p>
        </w:tc>
      </w:tr>
    </w:tbl>
    <w:p/>
    <w:p>
      <w:pPr>
        <w:pStyle w:val="3"/>
        <w:numPr>
          <w:ilvl w:val="1"/>
          <w:numId w:val="2"/>
        </w:numPr>
        <w:bidi w:val="0"/>
        <w:ind w:left="567" w:leftChars="0" w:hanging="567" w:firstLineChars="0"/>
        <w:jc w:val="left"/>
        <w:rPr>
          <w:b/>
          <w:sz w:val="30"/>
          <w:szCs w:val="30"/>
        </w:rPr>
      </w:pPr>
      <w:r>
        <w:rPr>
          <w:rFonts w:hint="eastAsia"/>
          <w:b/>
          <w:sz w:val="30"/>
          <w:szCs w:val="30"/>
        </w:rPr>
        <w:t>注册历史</w:t>
      </w:r>
    </w:p>
    <w:p>
      <w:pPr>
        <w:adjustRightInd w:val="0"/>
        <w:snapToGrid w:val="0"/>
        <w:spacing w:line="360" w:lineRule="auto"/>
        <w:ind w:firstLine="420" w:firstLineChars="200"/>
        <w:jc w:val="left"/>
        <w:rPr>
          <w:b/>
          <w:sz w:val="44"/>
          <w:szCs w:val="44"/>
        </w:rPr>
      </w:pPr>
      <w:r>
        <w:rPr>
          <w:rFonts w:hint="eastAsia" w:ascii="宋体" w:hAnsi="宋体" w:eastAsia="宋体" w:cs="宋体"/>
          <w:kern w:val="0"/>
          <w:sz w:val="21"/>
          <w:szCs w:val="21"/>
        </w:rPr>
        <w:t>本公司本产品为国内外首次注册，无上市历史。</w:t>
      </w:r>
    </w:p>
    <w:p>
      <w:pPr>
        <w:rPr>
          <w:rFonts w:hint="eastAsia"/>
          <w:b/>
          <w:sz w:val="44"/>
          <w:szCs w:val="44"/>
        </w:rPr>
      </w:pPr>
      <w:bookmarkStart w:id="16" w:name="_Toc382924009"/>
      <w:r>
        <w:rPr>
          <w:rFonts w:hint="eastAsia"/>
          <w:b/>
          <w:sz w:val="44"/>
          <w:szCs w:val="44"/>
        </w:rPr>
        <w:br w:type="page"/>
      </w:r>
    </w:p>
    <w:p>
      <w:pPr>
        <w:pStyle w:val="2"/>
        <w:numPr>
          <w:ilvl w:val="0"/>
          <w:numId w:val="1"/>
        </w:numPr>
        <w:bidi w:val="0"/>
        <w:ind w:left="425" w:leftChars="0" w:hanging="425" w:firstLineChars="0"/>
        <w:rPr>
          <w:b/>
          <w:sz w:val="44"/>
          <w:szCs w:val="44"/>
        </w:rPr>
      </w:pPr>
      <w:r>
        <w:rPr>
          <w:rFonts w:hint="eastAsia"/>
          <w:b/>
          <w:sz w:val="44"/>
          <w:szCs w:val="44"/>
        </w:rPr>
        <w:t>第二部分：实现过程</w:t>
      </w:r>
      <w:bookmarkEnd w:id="16"/>
      <w:bookmarkStart w:id="17" w:name="_Toc382924010"/>
    </w:p>
    <w:p>
      <w:pPr>
        <w:pStyle w:val="3"/>
        <w:numPr>
          <w:ilvl w:val="1"/>
          <w:numId w:val="1"/>
        </w:numPr>
        <w:bidi w:val="0"/>
        <w:ind w:left="567" w:leftChars="0" w:hanging="567" w:firstLineChars="0"/>
        <w:jc w:val="left"/>
        <w:rPr>
          <w:rFonts w:ascii="Times New Roman" w:hAnsi="Times New Roman" w:cs="Times New Roman"/>
          <w:b/>
          <w:sz w:val="32"/>
          <w:szCs w:val="32"/>
        </w:rPr>
      </w:pPr>
      <w:r>
        <w:rPr>
          <w:rFonts w:ascii="Times New Roman" w:hAnsi="Times New Roman" w:cs="Times New Roman"/>
          <w:b/>
          <w:sz w:val="32"/>
          <w:szCs w:val="32"/>
        </w:rPr>
        <w:t>开发</w:t>
      </w:r>
      <w:bookmarkEnd w:id="17"/>
      <w:r>
        <w:rPr>
          <w:rFonts w:hint="eastAsia" w:ascii="Times New Roman" w:hAnsi="Times New Roman" w:cs="Times New Roman"/>
          <w:b/>
          <w:sz w:val="32"/>
          <w:szCs w:val="32"/>
        </w:rPr>
        <w:t>概况</w:t>
      </w:r>
    </w:p>
    <w:p>
      <w:pPr>
        <w:ind w:firstLine="420" w:firstLineChars="0"/>
        <w:outlineLvl w:val="9"/>
        <w:rPr>
          <w:sz w:val="21"/>
          <w:szCs w:val="21"/>
        </w:rPr>
      </w:pPr>
      <w:r>
        <w:rPr>
          <w:rFonts w:eastAsia="仿宋_GB2312"/>
          <w:vanish/>
          <w:color w:val="0000FF"/>
          <w:sz w:val="21"/>
          <w:szCs w:val="32"/>
        </w:rPr>
        <w:t>概述软件所用</w:t>
      </w:r>
      <w:r>
        <w:rPr>
          <w:rFonts w:hint="eastAsia" w:eastAsia="仿宋_GB2312"/>
          <w:vanish/>
          <w:color w:val="0000FF"/>
          <w:sz w:val="21"/>
          <w:szCs w:val="32"/>
        </w:rPr>
        <w:t>开发方法（如面向过程、面向对象、敏捷开发等）、</w:t>
      </w:r>
      <w:r>
        <w:rPr>
          <w:rFonts w:eastAsia="仿宋_GB2312"/>
          <w:vanish/>
          <w:color w:val="0000FF"/>
          <w:sz w:val="21"/>
          <w:szCs w:val="32"/>
        </w:rPr>
        <w:t>编程语言、开发测试环境（含软硬件设备、开发测试工具、网络条件</w:t>
      </w:r>
      <w:r>
        <w:rPr>
          <w:rFonts w:hint="eastAsia" w:eastAsia="仿宋_GB2312"/>
          <w:vanish/>
          <w:color w:val="0000FF"/>
          <w:sz w:val="21"/>
          <w:szCs w:val="32"/>
        </w:rPr>
        <w:t>、云计算</w:t>
      </w:r>
      <w:r>
        <w:rPr>
          <w:rFonts w:eastAsia="仿宋_GB2312"/>
          <w:vanish/>
          <w:color w:val="0000FF"/>
          <w:sz w:val="21"/>
          <w:szCs w:val="32"/>
        </w:rPr>
        <w:t>），</w:t>
      </w:r>
      <w:r>
        <w:rPr>
          <w:rFonts w:hint="eastAsia" w:eastAsia="仿宋_GB2312"/>
          <w:vanish/>
          <w:color w:val="0000FF"/>
          <w:sz w:val="21"/>
          <w:szCs w:val="32"/>
        </w:rPr>
        <w:t>其中</w:t>
      </w:r>
      <w:r>
        <w:rPr>
          <w:rFonts w:eastAsia="仿宋_GB2312"/>
          <w:vanish/>
          <w:color w:val="0000FF"/>
          <w:sz w:val="21"/>
          <w:szCs w:val="32"/>
        </w:rPr>
        <w:t>开发测试工具</w:t>
      </w:r>
      <w:r>
        <w:rPr>
          <w:rFonts w:hint="eastAsia" w:eastAsia="仿宋_GB2312"/>
          <w:vanish/>
          <w:color w:val="0000FF"/>
          <w:sz w:val="21"/>
          <w:szCs w:val="32"/>
        </w:rPr>
        <w:t>明确</w:t>
      </w:r>
      <w:r>
        <w:rPr>
          <w:rFonts w:eastAsia="仿宋_GB2312"/>
          <w:vanish/>
          <w:color w:val="0000FF"/>
          <w:sz w:val="21"/>
          <w:szCs w:val="32"/>
        </w:rPr>
        <w:t>名称、完整版本、</w:t>
      </w:r>
      <w:r>
        <w:rPr>
          <w:rFonts w:hint="eastAsia" w:eastAsia="仿宋_GB2312"/>
          <w:vanish/>
          <w:color w:val="0000FF"/>
          <w:sz w:val="21"/>
          <w:szCs w:val="32"/>
        </w:rPr>
        <w:t>开发</w:t>
      </w:r>
      <w:r>
        <w:rPr>
          <w:rFonts w:eastAsia="仿宋_GB2312"/>
          <w:vanish/>
          <w:color w:val="0000FF"/>
          <w:sz w:val="21"/>
          <w:szCs w:val="32"/>
        </w:rPr>
        <w:t>商</w:t>
      </w:r>
      <w:r>
        <w:rPr>
          <w:rFonts w:hint="eastAsia" w:eastAsia="仿宋_GB2312"/>
          <w:vanish/>
          <w:color w:val="0000FF"/>
          <w:sz w:val="21"/>
          <w:szCs w:val="32"/>
        </w:rPr>
        <w:t>；提供</w:t>
      </w:r>
      <w:r>
        <w:rPr>
          <w:rFonts w:eastAsia="仿宋_GB2312"/>
          <w:vanish/>
          <w:color w:val="0000FF"/>
          <w:sz w:val="21"/>
          <w:szCs w:val="32"/>
        </w:rPr>
        <w:t>开发测试的人员总数、时长、工作量（人月数）、代码行总数</w:t>
      </w:r>
      <w:r>
        <w:rPr>
          <w:rFonts w:hint="eastAsia" w:eastAsia="仿宋_GB2312"/>
          <w:vanish/>
          <w:color w:val="0000FF"/>
          <w:sz w:val="21"/>
          <w:szCs w:val="32"/>
        </w:rPr>
        <w:t>的概数</w:t>
      </w:r>
      <w:r>
        <w:rPr>
          <w:rFonts w:eastAsia="仿宋_GB2312"/>
          <w:vanish/>
          <w:color w:val="0000FF"/>
          <w:sz w:val="21"/>
          <w:szCs w:val="32"/>
        </w:rPr>
        <w:t>。</w:t>
      </w:r>
      <w:bookmarkStart w:id="18" w:name="_Toc382924011"/>
    </w:p>
    <w:p>
      <w:pPr>
        <w:pStyle w:val="4"/>
        <w:numPr>
          <w:ilvl w:val="2"/>
          <w:numId w:val="1"/>
        </w:numPr>
        <w:bidi w:val="0"/>
        <w:ind w:left="709" w:leftChars="0" w:hanging="709" w:firstLineChars="0"/>
        <w:rPr>
          <w:rFonts w:hint="eastAsia"/>
        </w:rPr>
      </w:pPr>
      <w:r>
        <w:rPr>
          <w:rFonts w:hint="eastAsia"/>
        </w:rPr>
        <w:t>开发方法</w:t>
      </w:r>
      <w:bookmarkEnd w:id="18"/>
    </w:p>
    <w:p>
      <w:pPr>
        <w:spacing w:line="360" w:lineRule="auto"/>
        <w:ind w:firstLine="420" w:firstLineChars="0"/>
        <w:rPr>
          <w:rFonts w:hint="default" w:ascii="Times New Roman" w:hAnsi="Times New Roman" w:eastAsia="宋体" w:cs="Times New Roman"/>
        </w:rPr>
      </w:pPr>
      <w:r>
        <w:rPr>
          <w:rFonts w:hint="default" w:ascii="Times New Roman" w:hAnsi="Times New Roman" w:eastAsia="宋体" w:cs="Times New Roman"/>
        </w:rPr>
        <w:t>本软件组件使用</w:t>
      </w:r>
      <w:r>
        <w:rPr>
          <w:rFonts w:hint="eastAsia" w:ascii="Times New Roman" w:hAnsi="Times New Roman" w:eastAsia="宋体" w:cs="Times New Roman"/>
          <w:lang w:val="en-US" w:eastAsia="zh-CN"/>
        </w:rPr>
        <w:t>瀑布模型</w:t>
      </w:r>
      <w:r>
        <w:rPr>
          <w:rFonts w:hint="default" w:ascii="Times New Roman" w:hAnsi="Times New Roman" w:eastAsia="宋体" w:cs="Times New Roman"/>
        </w:rPr>
        <w:t>开发方法。</w:t>
      </w:r>
    </w:p>
    <w:p>
      <w:pPr>
        <w:pStyle w:val="4"/>
        <w:numPr>
          <w:ilvl w:val="2"/>
          <w:numId w:val="1"/>
        </w:numPr>
        <w:bidi w:val="0"/>
        <w:ind w:left="709" w:leftChars="0" w:hanging="709" w:firstLineChars="0"/>
        <w:rPr>
          <w:rFonts w:hint="eastAsia"/>
        </w:rPr>
      </w:pPr>
      <w:r>
        <w:rPr>
          <w:rFonts w:hint="eastAsia"/>
        </w:rPr>
        <w:t>编程语言</w:t>
      </w:r>
    </w:p>
    <w:p>
      <w:pPr>
        <w:spacing w:line="36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本软件组件使用 C++ 编程语言作为组件的编程语言。</w:t>
      </w:r>
    </w:p>
    <w:p>
      <w:pPr>
        <w:pStyle w:val="4"/>
        <w:numPr>
          <w:ilvl w:val="2"/>
          <w:numId w:val="1"/>
        </w:numPr>
        <w:bidi w:val="0"/>
        <w:ind w:left="709" w:leftChars="0" w:hanging="709" w:firstLineChars="0"/>
        <w:rPr>
          <w:rFonts w:hint="eastAsia"/>
        </w:rPr>
      </w:pPr>
      <w:r>
        <w:rPr>
          <w:rFonts w:hint="eastAsia"/>
        </w:rPr>
        <w:t>开发测试环境</w:t>
      </w:r>
    </w:p>
    <w:p>
      <w:pPr>
        <w:spacing w:line="36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使用微软 Visual Studio 作为开发环境，用户界面架构选择了 Qt GUI 架构，代码开发环境和项目代码管理工具如下表所示：</w:t>
      </w:r>
    </w:p>
    <w:p>
      <w:pPr>
        <w:pStyle w:val="6"/>
        <w:jc w:val="center"/>
        <w:rPr>
          <w:rFonts w:hint="eastAsia" w:eastAsia="宋体"/>
          <w:lang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开发测试环境</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4"/>
        <w:gridCol w:w="1701"/>
        <w:gridCol w:w="1842"/>
        <w:gridCol w:w="1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44" w:type="dxa"/>
            <w:shd w:val="clear" w:color="auto" w:fill="auto"/>
          </w:tcPr>
          <w:p>
            <w:pPr>
              <w:jc w:val="center"/>
              <w:rPr>
                <w:szCs w:val="21"/>
              </w:rPr>
            </w:pPr>
          </w:p>
        </w:tc>
        <w:tc>
          <w:tcPr>
            <w:tcW w:w="1701" w:type="dxa"/>
            <w:shd w:val="clear" w:color="auto" w:fill="auto"/>
          </w:tcPr>
          <w:p>
            <w:pPr>
              <w:jc w:val="center"/>
              <w:rPr>
                <w:szCs w:val="21"/>
              </w:rPr>
            </w:pPr>
            <w:r>
              <w:rPr>
                <w:szCs w:val="21"/>
              </w:rPr>
              <w:t>名称</w:t>
            </w:r>
          </w:p>
        </w:tc>
        <w:tc>
          <w:tcPr>
            <w:tcW w:w="1842" w:type="dxa"/>
            <w:shd w:val="clear" w:color="auto" w:fill="auto"/>
          </w:tcPr>
          <w:p>
            <w:pPr>
              <w:jc w:val="center"/>
              <w:rPr>
                <w:szCs w:val="21"/>
              </w:rPr>
            </w:pPr>
            <w:r>
              <w:rPr>
                <w:szCs w:val="21"/>
              </w:rPr>
              <w:t>版本</w:t>
            </w:r>
          </w:p>
        </w:tc>
        <w:tc>
          <w:tcPr>
            <w:tcW w:w="1821" w:type="dxa"/>
            <w:shd w:val="clear" w:color="auto" w:fill="auto"/>
          </w:tcPr>
          <w:p>
            <w:pPr>
              <w:jc w:val="center"/>
              <w:rPr>
                <w:szCs w:val="21"/>
              </w:rPr>
            </w:pPr>
            <w:r>
              <w:rPr>
                <w:szCs w:val="21"/>
              </w:rPr>
              <w:t>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44" w:type="dxa"/>
            <w:vMerge w:val="restart"/>
            <w:shd w:val="clear" w:color="auto" w:fill="auto"/>
            <w:vAlign w:val="center"/>
          </w:tcPr>
          <w:p>
            <w:pPr>
              <w:jc w:val="center"/>
              <w:rPr>
                <w:szCs w:val="21"/>
              </w:rPr>
            </w:pPr>
            <w:r>
              <w:rPr>
                <w:szCs w:val="21"/>
              </w:rPr>
              <w:t>开发编译工具</w:t>
            </w:r>
          </w:p>
        </w:tc>
        <w:tc>
          <w:tcPr>
            <w:tcW w:w="1701" w:type="dxa"/>
            <w:shd w:val="clear" w:color="auto" w:fill="auto"/>
          </w:tcPr>
          <w:p>
            <w:pPr>
              <w:jc w:val="center"/>
              <w:rPr>
                <w:szCs w:val="21"/>
              </w:rPr>
            </w:pPr>
            <w:r>
              <w:rPr>
                <w:rStyle w:val="23"/>
                <w:szCs w:val="21"/>
              </w:rPr>
              <w:t xml:space="preserve">Microsoft Visual Studio </w:t>
            </w:r>
            <w:r>
              <w:rPr>
                <w:rStyle w:val="23"/>
                <w:color w:val="FF0000"/>
                <w:szCs w:val="21"/>
                <w:rPrChange w:id="0" w:author="wuhui" w:date="2023-04-14T14:33:17Z">
                  <w:rPr>
                    <w:rStyle w:val="23"/>
                    <w:szCs w:val="21"/>
                  </w:rPr>
                </w:rPrChange>
              </w:rPr>
              <w:t>Enterprise</w:t>
            </w:r>
            <w:r>
              <w:rPr>
                <w:rStyle w:val="23"/>
                <w:szCs w:val="21"/>
              </w:rPr>
              <w:t xml:space="preserve">  2015</w:t>
            </w:r>
          </w:p>
        </w:tc>
        <w:tc>
          <w:tcPr>
            <w:tcW w:w="1842" w:type="dxa"/>
            <w:shd w:val="clear" w:color="auto" w:fill="auto"/>
            <w:vAlign w:val="center"/>
          </w:tcPr>
          <w:p>
            <w:pPr>
              <w:jc w:val="center"/>
              <w:rPr>
                <w:szCs w:val="21"/>
              </w:rPr>
            </w:pPr>
            <w:r>
              <w:rPr>
                <w:szCs w:val="21"/>
              </w:rPr>
              <w:t>14.0.25420.01 Update3</w:t>
            </w:r>
          </w:p>
        </w:tc>
        <w:tc>
          <w:tcPr>
            <w:tcW w:w="1821" w:type="dxa"/>
            <w:shd w:val="clear" w:color="auto" w:fill="auto"/>
            <w:vAlign w:val="center"/>
          </w:tcPr>
          <w:p>
            <w:pPr>
              <w:jc w:val="center"/>
              <w:rPr>
                <w:szCs w:val="21"/>
              </w:rPr>
            </w:pPr>
            <w:r>
              <w:rPr>
                <w:szCs w:val="21"/>
              </w:rPr>
              <w:t>Microsoft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44" w:type="dxa"/>
            <w:vMerge w:val="continue"/>
            <w:shd w:val="clear" w:color="auto" w:fill="auto"/>
          </w:tcPr>
          <w:p>
            <w:pPr>
              <w:jc w:val="center"/>
              <w:rPr>
                <w:szCs w:val="21"/>
              </w:rPr>
            </w:pPr>
          </w:p>
        </w:tc>
        <w:tc>
          <w:tcPr>
            <w:tcW w:w="1701" w:type="dxa"/>
            <w:shd w:val="clear" w:color="auto" w:fill="auto"/>
          </w:tcPr>
          <w:p>
            <w:pPr>
              <w:jc w:val="center"/>
              <w:rPr>
                <w:rStyle w:val="23"/>
                <w:i w:val="0"/>
                <w:iCs w:val="0"/>
                <w:szCs w:val="21"/>
              </w:rPr>
            </w:pPr>
            <w:r>
              <w:rPr>
                <w:rStyle w:val="23"/>
                <w:szCs w:val="21"/>
              </w:rPr>
              <w:t>Qt</w:t>
            </w:r>
          </w:p>
        </w:tc>
        <w:tc>
          <w:tcPr>
            <w:tcW w:w="1842" w:type="dxa"/>
            <w:shd w:val="clear" w:color="auto" w:fill="auto"/>
          </w:tcPr>
          <w:p>
            <w:pPr>
              <w:jc w:val="center"/>
              <w:rPr>
                <w:szCs w:val="21"/>
              </w:rPr>
            </w:pPr>
            <w:r>
              <w:rPr>
                <w:szCs w:val="21"/>
              </w:rPr>
              <w:t>5.9.7</w:t>
            </w:r>
          </w:p>
        </w:tc>
        <w:tc>
          <w:tcPr>
            <w:tcW w:w="1821" w:type="dxa"/>
            <w:shd w:val="clear" w:color="auto" w:fill="auto"/>
          </w:tcPr>
          <w:p>
            <w:pPr>
              <w:jc w:val="center"/>
              <w:rPr>
                <w:szCs w:val="21"/>
              </w:rPr>
            </w:pPr>
            <w:r>
              <w:rPr>
                <w:szCs w:val="21"/>
              </w:rPr>
              <w:t>Qt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1844" w:type="dxa"/>
            <w:shd w:val="clear" w:color="auto" w:fill="auto"/>
            <w:vAlign w:val="center"/>
          </w:tcPr>
          <w:p>
            <w:pPr>
              <w:jc w:val="center"/>
              <w:rPr>
                <w:szCs w:val="21"/>
              </w:rPr>
            </w:pPr>
            <w:r>
              <w:rPr>
                <w:szCs w:val="21"/>
              </w:rPr>
              <w:t>项目管理工具</w:t>
            </w:r>
          </w:p>
        </w:tc>
        <w:tc>
          <w:tcPr>
            <w:tcW w:w="1701" w:type="dxa"/>
            <w:shd w:val="clear" w:color="auto" w:fill="auto"/>
            <w:vAlign w:val="center"/>
          </w:tcPr>
          <w:p>
            <w:pPr>
              <w:jc w:val="center"/>
              <w:rPr>
                <w:szCs w:val="21"/>
              </w:rPr>
            </w:pPr>
            <w:r>
              <w:rPr>
                <w:rStyle w:val="23"/>
                <w:szCs w:val="21"/>
              </w:rPr>
              <w:t>GitLab</w:t>
            </w:r>
          </w:p>
        </w:tc>
        <w:tc>
          <w:tcPr>
            <w:tcW w:w="1842" w:type="dxa"/>
            <w:shd w:val="clear" w:color="auto" w:fill="auto"/>
            <w:vAlign w:val="center"/>
          </w:tcPr>
          <w:p>
            <w:pPr>
              <w:jc w:val="center"/>
              <w:rPr>
                <w:szCs w:val="21"/>
              </w:rPr>
            </w:pPr>
            <w:r>
              <w:rPr>
                <w:szCs w:val="21"/>
              </w:rPr>
              <w:t>Community Edition 8.17.4</w:t>
            </w:r>
          </w:p>
        </w:tc>
        <w:tc>
          <w:tcPr>
            <w:tcW w:w="1821" w:type="dxa"/>
            <w:shd w:val="clear" w:color="auto" w:fill="auto"/>
            <w:vAlign w:val="center"/>
          </w:tcPr>
          <w:p>
            <w:pPr>
              <w:jc w:val="center"/>
              <w:rPr>
                <w:szCs w:val="21"/>
              </w:rPr>
            </w:pPr>
            <w:r>
              <w:rPr>
                <w:szCs w:val="21"/>
              </w:rPr>
              <w:t>GitLab Inc.</w:t>
            </w:r>
          </w:p>
        </w:tc>
      </w:tr>
    </w:tbl>
    <w:p>
      <w:pPr>
        <w:rPr>
          <w:szCs w:val="21"/>
        </w:rPr>
      </w:pPr>
    </w:p>
    <w:p>
      <w:pPr>
        <w:pStyle w:val="4"/>
        <w:numPr>
          <w:ilvl w:val="2"/>
          <w:numId w:val="1"/>
        </w:numPr>
        <w:bidi w:val="0"/>
        <w:ind w:left="709" w:leftChars="0" w:hanging="709" w:firstLineChars="0"/>
        <w:rPr>
          <w:rFonts w:hint="eastAsia"/>
        </w:rPr>
      </w:pPr>
      <w:r>
        <w:rPr>
          <w:rFonts w:hint="eastAsia"/>
        </w:rPr>
        <w:t>开发人员</w:t>
      </w:r>
    </w:p>
    <w:p>
      <w:pPr>
        <w:spacing w:line="360" w:lineRule="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开发人员：3人</w:t>
      </w:r>
      <w:r>
        <w:rPr>
          <w:rFonts w:hint="default" w:ascii="Times New Roman" w:hAnsi="Times New Roman" w:eastAsia="宋体" w:cs="Times New Roman"/>
          <w:sz w:val="21"/>
          <w:szCs w:val="21"/>
          <w:lang w:eastAsia="zh-CN"/>
        </w:rPr>
        <w:t>。</w:t>
      </w:r>
    </w:p>
    <w:p>
      <w:pPr>
        <w:pStyle w:val="3"/>
        <w:numPr>
          <w:ilvl w:val="1"/>
          <w:numId w:val="1"/>
        </w:numPr>
        <w:bidi w:val="0"/>
        <w:ind w:left="567" w:leftChars="0" w:hanging="567" w:firstLineChars="0"/>
        <w:rPr>
          <w:rFonts w:ascii="Times New Roman" w:hAnsi="Times New Roman" w:cs="Times New Roman"/>
          <w:sz w:val="32"/>
          <w:szCs w:val="32"/>
        </w:rPr>
      </w:pPr>
      <w:bookmarkStart w:id="19" w:name="_Toc382924013"/>
      <w:r>
        <w:rPr>
          <w:rFonts w:ascii="Times New Roman" w:hAnsi="Times New Roman" w:cs="Times New Roman"/>
          <w:sz w:val="32"/>
          <w:szCs w:val="32"/>
        </w:rPr>
        <w:t>风险管理</w:t>
      </w:r>
      <w:bookmarkEnd w:id="19"/>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提供软件风险管理流程图，依据流程图详述软件风险管理过程</w:t>
      </w:r>
      <w:r>
        <w:rPr>
          <w:rFonts w:hint="eastAsia" w:eastAsia="仿宋_GB2312" w:asciiTheme="minorAscii" w:hAnsiTheme="minorAscii"/>
          <w:vanish/>
          <w:color w:val="0000FF"/>
          <w:sz w:val="21"/>
          <w:szCs w:val="32"/>
        </w:rPr>
        <w:t>的具体</w:t>
      </w:r>
      <w:r>
        <w:rPr>
          <w:rFonts w:hint="default" w:eastAsia="仿宋_GB2312" w:asciiTheme="minorAscii" w:hAnsiTheme="minorAscii"/>
          <w:vanish/>
          <w:color w:val="0000FF"/>
          <w:sz w:val="21"/>
          <w:szCs w:val="32"/>
        </w:rPr>
        <w:t>活动</w:t>
      </w:r>
      <w:r>
        <w:rPr>
          <w:rFonts w:hint="eastAsia" w:eastAsia="仿宋_GB2312" w:asciiTheme="minorAscii" w:hAnsiTheme="minorAscii"/>
          <w:vanish/>
          <w:color w:val="0000FF"/>
          <w:sz w:val="21"/>
          <w:szCs w:val="32"/>
        </w:rPr>
        <w:t>。</w:t>
      </w:r>
      <w:r>
        <w:rPr>
          <w:rFonts w:hint="default" w:eastAsia="仿宋_GB2312" w:asciiTheme="minorAscii" w:hAnsiTheme="minorAscii"/>
          <w:vanish/>
          <w:color w:val="0000FF"/>
          <w:sz w:val="21"/>
          <w:szCs w:val="32"/>
        </w:rPr>
        <w:t>提供软件</w:t>
      </w:r>
      <w:r>
        <w:rPr>
          <w:rFonts w:hint="eastAsia" w:eastAsia="仿宋_GB2312" w:asciiTheme="minorAscii" w:hAnsiTheme="minorAscii"/>
          <w:vanish/>
          <w:color w:val="0000FF"/>
          <w:sz w:val="21"/>
          <w:szCs w:val="32"/>
        </w:rPr>
        <w:t>的</w:t>
      </w:r>
      <w:r>
        <w:rPr>
          <w:rFonts w:hint="default" w:eastAsia="仿宋_GB2312" w:asciiTheme="minorAscii" w:hAnsiTheme="minorAscii"/>
          <w:vanish/>
          <w:color w:val="0000FF"/>
          <w:sz w:val="21"/>
          <w:szCs w:val="32"/>
        </w:rPr>
        <w:t>风险分析报告、风险管理报告</w:t>
      </w:r>
      <w:r>
        <w:rPr>
          <w:rFonts w:hint="eastAsia" w:eastAsia="仿宋_GB2312" w:asciiTheme="minorAscii" w:hAnsiTheme="minorAscii"/>
          <w:vanish/>
          <w:color w:val="0000FF"/>
          <w:sz w:val="21"/>
          <w:szCs w:val="32"/>
        </w:rPr>
        <w:t>，涵盖功能、性能、接口、运行环境、必备软件、云计算等情况</w:t>
      </w:r>
      <w:r>
        <w:rPr>
          <w:rFonts w:hint="default" w:eastAsia="仿宋_GB2312" w:asciiTheme="minorAscii" w:hAnsiTheme="minorAscii"/>
          <w:vanish/>
          <w:color w:val="0000FF"/>
          <w:sz w:val="21"/>
          <w:szCs w:val="32"/>
        </w:rPr>
        <w:t>，</w:t>
      </w:r>
      <w:r>
        <w:rPr>
          <w:rFonts w:hint="eastAsia" w:eastAsia="仿宋_GB2312" w:asciiTheme="minorAscii" w:hAnsiTheme="minorAscii"/>
          <w:vanish/>
          <w:color w:val="0000FF"/>
          <w:sz w:val="21"/>
          <w:szCs w:val="32"/>
        </w:rPr>
        <w:t>并提供采取风险控制措施前后的风险矩阵汇总表，另附软件开发所形成的原始文件</w:t>
      </w:r>
      <w:r>
        <w:rPr>
          <w:rFonts w:hint="default" w:eastAsia="仿宋_GB2312" w:asciiTheme="minorAscii" w:hAnsiTheme="minorAscii"/>
          <w:vanish/>
          <w:color w:val="0000FF"/>
          <w:sz w:val="21"/>
          <w:szCs w:val="32"/>
        </w:rPr>
        <w:t>。</w:t>
      </w:r>
    </w:p>
    <w:p>
      <w:pPr>
        <w:spacing w:line="360" w:lineRule="auto"/>
        <w:ind w:firstLine="420" w:firstLineChars="200"/>
      </w:pPr>
      <w:r>
        <w:rPr>
          <w:rFonts w:hint="default" w:eastAsia="仿宋_GB2312" w:asciiTheme="minorAscii" w:hAnsiTheme="minorAscii"/>
          <w:vanish/>
          <w:color w:val="0000FF"/>
          <w:sz w:val="21"/>
          <w:szCs w:val="32"/>
        </w:rPr>
        <w:t>软件组件提供所属医疗器械的风险管理文档</w:t>
      </w:r>
      <w:r>
        <w:rPr>
          <w:rFonts w:hint="eastAsia" w:eastAsia="仿宋_GB2312" w:asciiTheme="minorAscii" w:hAnsiTheme="minorAscii"/>
          <w:vanish/>
          <w:color w:val="0000FF"/>
          <w:sz w:val="21"/>
          <w:szCs w:val="32"/>
        </w:rPr>
        <w:t>，并注明软件组件所在位置</w:t>
      </w:r>
      <w:r>
        <w:rPr>
          <w:rFonts w:hint="default" w:eastAsia="仿宋_GB2312" w:asciiTheme="minorAscii" w:hAnsiTheme="minorAscii"/>
          <w:vanish/>
          <w:color w:val="0000FF"/>
          <w:sz w:val="21"/>
          <w:szCs w:val="32"/>
        </w:rPr>
        <w:t>。</w:t>
      </w:r>
    </w:p>
    <w:p>
      <w:pPr>
        <w:pStyle w:val="4"/>
        <w:numPr>
          <w:ilvl w:val="2"/>
          <w:numId w:val="1"/>
        </w:numPr>
        <w:bidi w:val="0"/>
        <w:ind w:left="709" w:leftChars="0" w:hanging="709" w:firstLineChars="0"/>
        <w:rPr>
          <w:rFonts w:ascii="Times New Roman" w:hAnsi="Times New Roman" w:cs="Times New Roman"/>
          <w:b/>
        </w:rPr>
      </w:pPr>
      <w:bookmarkStart w:id="20" w:name="_Toc382924014"/>
      <w:r>
        <w:rPr>
          <w:rFonts w:ascii="Times New Roman" w:hAnsi="Times New Roman" w:cs="Times New Roman"/>
          <w:b/>
        </w:rPr>
        <w:t>目的</w:t>
      </w:r>
      <w:bookmarkEnd w:id="20"/>
    </w:p>
    <w:p>
      <w:pPr>
        <w:adjustRightInd w:val="0"/>
        <w:snapToGrid w:val="0"/>
        <w:spacing w:line="360" w:lineRule="auto"/>
        <w:ind w:firstLine="480" w:firstLineChars="200"/>
        <w:jc w:val="left"/>
        <w:rPr>
          <w:kern w:val="0"/>
          <w:sz w:val="24"/>
        </w:rPr>
      </w:pPr>
      <w:r>
        <w:rPr>
          <w:kern w:val="0"/>
          <w:sz w:val="24"/>
        </w:rPr>
        <w:t>本</w:t>
      </w:r>
      <w:r>
        <w:rPr>
          <w:rFonts w:hint="eastAsia"/>
          <w:kern w:val="0"/>
          <w:sz w:val="24"/>
        </w:rPr>
        <w:t>软件组件</w:t>
      </w:r>
      <w:r>
        <w:rPr>
          <w:kern w:val="0"/>
          <w:sz w:val="24"/>
        </w:rPr>
        <w:t>的风险管理根据YY/T 0316-2016《医疗器械风险管理对医疗器械的应用》、YY/T 0664-2008《医疗器械软件生命周期过程》和本公司《风险控制程序》执行。</w:t>
      </w:r>
    </w:p>
    <w:p>
      <w:pPr>
        <w:adjustRightInd w:val="0"/>
        <w:snapToGrid w:val="0"/>
        <w:spacing w:line="360" w:lineRule="auto"/>
        <w:ind w:firstLine="480" w:firstLineChars="200"/>
        <w:jc w:val="left"/>
        <w:rPr>
          <w:rFonts w:ascii="Times New Roman" w:hAnsi="Times New Roman" w:cs="Times New Roman"/>
          <w:b/>
        </w:rPr>
      </w:pPr>
      <w:r>
        <w:rPr>
          <w:rFonts w:hint="eastAsia" w:ascii="宋体" w:hAnsi="宋体" w:eastAsia="宋体" w:cs="宋体"/>
          <w:sz w:val="24"/>
          <w:szCs w:val="24"/>
          <w:lang w:val="en-GB"/>
        </w:rPr>
        <w:t>其目的是描述本软件组件的风险管理过程，以有效识别、评估和控制潜在风险。</w:t>
      </w:r>
    </w:p>
    <w:p>
      <w:pPr>
        <w:pStyle w:val="4"/>
        <w:numPr>
          <w:ilvl w:val="2"/>
          <w:numId w:val="1"/>
        </w:numPr>
        <w:bidi w:val="0"/>
        <w:ind w:left="709" w:leftChars="0" w:hanging="709" w:firstLineChars="0"/>
        <w:rPr>
          <w:rFonts w:ascii="Times New Roman" w:hAnsi="Times New Roman" w:cs="Times New Roman"/>
          <w:b/>
        </w:rPr>
      </w:pPr>
      <w:bookmarkStart w:id="21" w:name="_Toc382924015"/>
      <w:r>
        <w:rPr>
          <w:rFonts w:hint="eastAsia" w:ascii="Times New Roman" w:hAnsi="Times New Roman" w:cs="Times New Roman"/>
          <w:b/>
        </w:rPr>
        <w:t>风险管理报告</w:t>
      </w:r>
    </w:p>
    <w:p>
      <w:pPr>
        <w:spacing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见随附报告，报告名称：</w:t>
      </w:r>
      <w:bookmarkEnd w:id="21"/>
      <w:r>
        <w:rPr>
          <w:rFonts w:hint="default" w:ascii="Times New Roman" w:hAnsi="Times New Roman" w:eastAsia="宋体" w:cs="Times New Roman"/>
          <w:sz w:val="21"/>
          <w:szCs w:val="21"/>
        </w:rPr>
        <w:t>风险分析报告。</w:t>
      </w:r>
    </w:p>
    <w:p>
      <w:pPr>
        <w:widowControl/>
        <w:shd w:val="clear" w:color="auto" w:fill="FFFFFF"/>
        <w:spacing w:before="240" w:line="360" w:lineRule="auto"/>
        <w:ind w:firstLine="482" w:firstLineChars="200"/>
        <w:jc w:val="left"/>
      </w:pPr>
      <w:r>
        <w:rPr>
          <w:b/>
          <w:bCs/>
          <w:kern w:val="0"/>
          <w:sz w:val="24"/>
        </w:rPr>
        <w:t>详见本次注册资料《CH3.2风险管理》。</w:t>
      </w:r>
    </w:p>
    <w:p>
      <w:pPr>
        <w:pStyle w:val="3"/>
        <w:numPr>
          <w:ilvl w:val="1"/>
          <w:numId w:val="1"/>
        </w:numPr>
        <w:bidi w:val="0"/>
        <w:ind w:left="567" w:leftChars="0" w:hanging="567" w:firstLineChars="0"/>
        <w:jc w:val="left"/>
        <w:rPr>
          <w:rFonts w:ascii="Times New Roman" w:hAnsi="Times New Roman" w:cs="Times New Roman"/>
          <w:sz w:val="32"/>
          <w:szCs w:val="32"/>
        </w:rPr>
      </w:pPr>
      <w:bookmarkStart w:id="22" w:name="_Toc382924016"/>
      <w:r>
        <w:rPr>
          <w:rFonts w:hint="eastAsia" w:ascii="Times New Roman" w:hAnsi="Times New Roman" w:cs="Times New Roman"/>
          <w:sz w:val="32"/>
          <w:szCs w:val="32"/>
        </w:rPr>
        <w:t>需求</w:t>
      </w:r>
      <w:r>
        <w:rPr>
          <w:rFonts w:ascii="Times New Roman" w:hAnsi="Times New Roman" w:cs="Times New Roman"/>
          <w:sz w:val="32"/>
          <w:szCs w:val="32"/>
        </w:rPr>
        <w:t>规格</w:t>
      </w:r>
      <w:bookmarkEnd w:id="22"/>
      <w:r>
        <w:rPr>
          <w:rFonts w:hint="eastAsia" w:ascii="Times New Roman" w:hAnsi="Times New Roman" w:cs="Times New Roman"/>
          <w:sz w:val="32"/>
          <w:szCs w:val="32"/>
        </w:rPr>
        <w:t>（请提供原始文档）</w:t>
      </w:r>
    </w:p>
    <w:p>
      <w:pPr>
        <w:spacing w:line="360" w:lineRule="auto"/>
        <w:ind w:firstLine="420" w:firstLineChars="200"/>
        <w:rPr>
          <w:rFonts w:hint="default" w:eastAsia="仿宋_GB2312" w:asciiTheme="minorAscii" w:hAnsiTheme="minorAscii"/>
          <w:vanish/>
          <w:color w:val="0000FF"/>
          <w:sz w:val="21"/>
          <w:szCs w:val="32"/>
        </w:rPr>
      </w:pPr>
      <w:bookmarkStart w:id="23" w:name="_Toc382924017"/>
      <w:r>
        <w:rPr>
          <w:rFonts w:hint="default" w:eastAsia="仿宋_GB2312" w:asciiTheme="minorAscii" w:hAnsiTheme="minorAscii"/>
          <w:vanish/>
          <w:color w:val="0000FF"/>
          <w:sz w:val="21"/>
          <w:szCs w:val="32"/>
        </w:rPr>
        <w:t>提供软件需求规范文档，</w:t>
      </w:r>
      <w:r>
        <w:rPr>
          <w:rFonts w:hint="eastAsia" w:eastAsia="仿宋_GB2312" w:asciiTheme="minorAscii" w:hAnsiTheme="minorAscii"/>
          <w:vanish/>
          <w:color w:val="0000FF"/>
          <w:sz w:val="21"/>
          <w:szCs w:val="32"/>
        </w:rPr>
        <w:t>明确软件的功能、性能、接口、运行环境、必备软件、云计算等需求，另附软件开发所形成的原始文件</w:t>
      </w:r>
      <w:r>
        <w:rPr>
          <w:rFonts w:hint="default" w:eastAsia="仿宋_GB2312" w:asciiTheme="minorAscii" w:hAnsiTheme="minorAscii"/>
          <w:vanish/>
          <w:color w:val="0000FF"/>
          <w:sz w:val="21"/>
          <w:szCs w:val="32"/>
        </w:rPr>
        <w:t>。</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软件组件若无单独文档，可提供所属医疗器械的</w:t>
      </w:r>
      <w:r>
        <w:rPr>
          <w:rFonts w:hint="eastAsia" w:eastAsia="仿宋_GB2312" w:asciiTheme="minorAscii" w:hAnsiTheme="minorAscii"/>
          <w:vanish/>
          <w:color w:val="0000FF"/>
          <w:sz w:val="21"/>
          <w:szCs w:val="32"/>
        </w:rPr>
        <w:t>产品</w:t>
      </w:r>
      <w:r>
        <w:rPr>
          <w:rFonts w:hint="default" w:eastAsia="仿宋_GB2312" w:asciiTheme="minorAscii" w:hAnsiTheme="minorAscii"/>
          <w:vanish/>
          <w:color w:val="0000FF"/>
          <w:sz w:val="21"/>
          <w:szCs w:val="32"/>
        </w:rPr>
        <w:t>需求规范文档</w:t>
      </w:r>
      <w:r>
        <w:rPr>
          <w:rFonts w:hint="eastAsia" w:eastAsia="仿宋_GB2312" w:asciiTheme="minorAscii" w:hAnsiTheme="minorAscii"/>
          <w:vanish/>
          <w:color w:val="0000FF"/>
          <w:sz w:val="21"/>
          <w:szCs w:val="32"/>
        </w:rPr>
        <w:t>，并注明软件组件所在位置</w:t>
      </w:r>
      <w:r>
        <w:rPr>
          <w:rFonts w:hint="default" w:eastAsia="仿宋_GB2312" w:asciiTheme="minorAscii" w:hAnsiTheme="minorAscii"/>
          <w:vanish/>
          <w:color w:val="0000FF"/>
          <w:sz w:val="21"/>
          <w:szCs w:val="32"/>
        </w:rPr>
        <w:t>。</w:t>
      </w:r>
    </w:p>
    <w:p>
      <w:pPr>
        <w:pStyle w:val="4"/>
        <w:numPr>
          <w:ilvl w:val="2"/>
          <w:numId w:val="1"/>
        </w:numPr>
        <w:bidi w:val="0"/>
        <w:rPr>
          <w:rFonts w:hint="eastAsia"/>
        </w:rPr>
      </w:pPr>
      <w:r>
        <w:rPr>
          <w:rFonts w:hint="eastAsia"/>
        </w:rPr>
        <w:t>需求规格依据定义</w:t>
      </w:r>
      <w:bookmarkEnd w:id="23"/>
    </w:p>
    <w:p>
      <w:pPr>
        <w:spacing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本软件组件的需要规格依据 《MS-001用户需求》中的需求项 UR0200,UR0700进行设计和工程化之后得到。</w:t>
      </w:r>
    </w:p>
    <w:p>
      <w:pPr>
        <w:spacing w:line="360" w:lineRule="auto"/>
        <w:rPr>
          <w:rFonts w:ascii="Arial" w:hAnsi="Arial" w:cs="Arial"/>
          <w:sz w:val="22"/>
        </w:rPr>
      </w:pPr>
    </w:p>
    <w:p>
      <w:pPr>
        <w:spacing w:line="360" w:lineRule="auto"/>
        <w:rPr>
          <w:rFonts w:ascii="Arial" w:hAnsi="Arial" w:cs="Arial"/>
          <w:sz w:val="22"/>
        </w:rPr>
      </w:pPr>
    </w:p>
    <w:p>
      <w:pPr>
        <w:pStyle w:val="4"/>
        <w:numPr>
          <w:ilvl w:val="2"/>
          <w:numId w:val="1"/>
        </w:numPr>
        <w:bidi w:val="0"/>
        <w:ind w:left="709" w:leftChars="0" w:hanging="709" w:firstLineChars="0"/>
        <w:rPr>
          <w:rFonts w:hint="eastAsia"/>
        </w:rPr>
      </w:pPr>
      <w:r>
        <w:rPr>
          <w:rFonts w:hint="eastAsia"/>
        </w:rPr>
        <w:t>软件需求规格分析文档</w:t>
      </w:r>
    </w:p>
    <w:p>
      <w:pPr>
        <w:spacing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本软件组件的需要规格严格按照《MS-001产品技术需求说明书》第五章 产品功能需求中的5.1 </w:t>
      </w:r>
      <w:r>
        <w:rPr>
          <w:rFonts w:hint="eastAsia" w:ascii="Times New Roman" w:hAnsi="Times New Roman" w:eastAsia="宋体" w:cs="Times New Roman"/>
          <w:sz w:val="21"/>
          <w:szCs w:val="21"/>
          <w:lang w:val="en-US" w:eastAsia="zh-CN"/>
        </w:rPr>
        <w:t>导引</w:t>
      </w:r>
      <w:r>
        <w:rPr>
          <w:rFonts w:hint="default" w:ascii="Times New Roman" w:hAnsi="Times New Roman" w:eastAsia="宋体" w:cs="Times New Roman"/>
          <w:sz w:val="21"/>
          <w:szCs w:val="21"/>
        </w:rPr>
        <w:t>软件功能需求执行设计和验证。</w:t>
      </w:r>
    </w:p>
    <w:p>
      <w:pPr>
        <w:pStyle w:val="3"/>
        <w:numPr>
          <w:ilvl w:val="1"/>
          <w:numId w:val="1"/>
        </w:numPr>
        <w:bidi w:val="0"/>
        <w:ind w:left="567" w:leftChars="0" w:hanging="567" w:firstLineChars="0"/>
        <w:jc w:val="left"/>
        <w:rPr>
          <w:rFonts w:ascii="Times New Roman" w:hAnsi="Times New Roman" w:cs="Times New Roman"/>
          <w:sz w:val="32"/>
          <w:szCs w:val="32"/>
        </w:rPr>
      </w:pPr>
      <w:bookmarkStart w:id="24" w:name="_Toc382924019"/>
      <w:r>
        <w:rPr>
          <w:rFonts w:hint="eastAsia" w:ascii="Times New Roman" w:hAnsi="Times New Roman" w:cs="Times New Roman"/>
          <w:sz w:val="32"/>
          <w:szCs w:val="32"/>
        </w:rPr>
        <w:t>生存</w:t>
      </w:r>
      <w:r>
        <w:rPr>
          <w:rFonts w:ascii="Times New Roman" w:hAnsi="Times New Roman" w:cs="Times New Roman"/>
          <w:sz w:val="32"/>
          <w:szCs w:val="32"/>
        </w:rPr>
        <w:t>周</w:t>
      </w:r>
      <w:r>
        <w:rPr>
          <w:rFonts w:hint="eastAsia" w:ascii="Times New Roman" w:hAnsi="Times New Roman" w:cs="Times New Roman"/>
          <w:sz w:val="32"/>
          <w:szCs w:val="32"/>
        </w:rPr>
        <w:t>期</w:t>
      </w:r>
      <w:bookmarkEnd w:id="24"/>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轻微级别：概述软件开发过程、软件维护过程、软件配置管理过程</w:t>
      </w:r>
      <w:r>
        <w:rPr>
          <w:rFonts w:hint="eastAsia" w:eastAsia="仿宋_GB2312" w:asciiTheme="minorAscii" w:hAnsiTheme="minorAscii"/>
          <w:vanish/>
          <w:color w:val="0000FF"/>
          <w:sz w:val="21"/>
          <w:szCs w:val="32"/>
        </w:rPr>
        <w:t>的具体</w:t>
      </w:r>
      <w:r>
        <w:rPr>
          <w:rFonts w:hint="default" w:eastAsia="仿宋_GB2312" w:asciiTheme="minorAscii" w:hAnsiTheme="minorAscii"/>
          <w:vanish/>
          <w:color w:val="0000FF"/>
          <w:sz w:val="21"/>
          <w:szCs w:val="32"/>
        </w:rPr>
        <w:t>活动。</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中等级别：提供软件开发、软件维护、软件配置管理流程图，依据流程图详述软件开发过程、软件维护过程、软件配置管理过程</w:t>
      </w:r>
      <w:r>
        <w:rPr>
          <w:rFonts w:hint="eastAsia" w:eastAsia="仿宋_GB2312" w:asciiTheme="minorAscii" w:hAnsiTheme="minorAscii"/>
          <w:vanish/>
          <w:color w:val="0000FF"/>
          <w:sz w:val="21"/>
          <w:szCs w:val="32"/>
        </w:rPr>
        <w:t>的具体</w:t>
      </w:r>
      <w:r>
        <w:rPr>
          <w:rFonts w:hint="default" w:eastAsia="仿宋_GB2312" w:asciiTheme="minorAscii" w:hAnsiTheme="minorAscii"/>
          <w:vanish/>
          <w:color w:val="0000FF"/>
          <w:sz w:val="21"/>
          <w:szCs w:val="32"/>
        </w:rPr>
        <w:t>活动。</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严重级别：提供软件开发、软件维护、软件配置管理流程图，依据流程图详述软件开发过程、软件维护过程、软件配置管理过程</w:t>
      </w:r>
      <w:r>
        <w:rPr>
          <w:rFonts w:hint="eastAsia" w:eastAsia="仿宋_GB2312" w:asciiTheme="minorAscii" w:hAnsiTheme="minorAscii"/>
          <w:vanish/>
          <w:color w:val="0000FF"/>
          <w:sz w:val="21"/>
          <w:szCs w:val="32"/>
        </w:rPr>
        <w:t>的具体</w:t>
      </w:r>
      <w:r>
        <w:rPr>
          <w:rFonts w:hint="default" w:eastAsia="仿宋_GB2312" w:asciiTheme="minorAscii" w:hAnsiTheme="minorAscii"/>
          <w:vanish/>
          <w:color w:val="0000FF"/>
          <w:sz w:val="21"/>
          <w:szCs w:val="32"/>
        </w:rPr>
        <w:t>活动</w:t>
      </w:r>
      <w:r>
        <w:rPr>
          <w:rFonts w:hint="eastAsia" w:eastAsia="仿宋_GB2312" w:asciiTheme="minorAscii" w:hAnsiTheme="minorAscii"/>
          <w:vanish/>
          <w:color w:val="0000FF"/>
          <w:sz w:val="21"/>
          <w:szCs w:val="32"/>
        </w:rPr>
        <w:t>。</w:t>
      </w:r>
      <w:r>
        <w:rPr>
          <w:rFonts w:hint="default" w:eastAsia="仿宋_GB2312" w:asciiTheme="minorAscii" w:hAnsiTheme="minorAscii"/>
          <w:vanish/>
          <w:color w:val="0000FF"/>
          <w:sz w:val="21"/>
          <w:szCs w:val="32"/>
        </w:rPr>
        <w:t xml:space="preserve">提供软件设计历史文档集（DHF）索引表，另附软件编码规则文档。 </w:t>
      </w:r>
    </w:p>
    <w:p>
      <w:pPr>
        <w:spacing w:line="360" w:lineRule="auto"/>
        <w:ind w:firstLine="420" w:firstLineChars="200"/>
      </w:pPr>
      <w:r>
        <w:rPr>
          <w:rFonts w:hint="eastAsia" w:eastAsia="仿宋_GB2312" w:asciiTheme="minorAscii" w:hAnsiTheme="minorAscii"/>
          <w:vanish/>
          <w:color w:val="0000FF"/>
          <w:sz w:val="21"/>
          <w:szCs w:val="32"/>
        </w:rPr>
        <w:t>此外，使用敏捷开发还需提供文件与记录控制文档。软件生存周期过程和活动</w:t>
      </w:r>
      <w:r>
        <w:rPr>
          <w:rFonts w:hint="default" w:eastAsia="仿宋_GB2312" w:asciiTheme="minorAscii" w:hAnsiTheme="minorAscii"/>
          <w:vanish/>
          <w:color w:val="0000FF"/>
          <w:sz w:val="21"/>
          <w:szCs w:val="32"/>
        </w:rPr>
        <w:t>亦可提供软件生存周期过程控制程序文档或软件生存周期过程标准核查表，用于替代相应描述。</w:t>
      </w:r>
      <w:bookmarkStart w:id="25" w:name="_Toc382924020"/>
    </w:p>
    <w:p>
      <w:pPr>
        <w:pStyle w:val="4"/>
        <w:numPr>
          <w:ilvl w:val="2"/>
          <w:numId w:val="1"/>
        </w:numPr>
        <w:bidi w:val="0"/>
        <w:rPr>
          <w:rFonts w:hint="eastAsia"/>
          <w:lang w:val="fi-FI"/>
        </w:rPr>
      </w:pPr>
      <w:r>
        <w:rPr>
          <w:rFonts w:hint="eastAsia"/>
          <w:lang w:val="fi-FI"/>
        </w:rPr>
        <w:t>生存周期模型</w:t>
      </w:r>
      <w:bookmarkEnd w:id="25"/>
    </w:p>
    <w:p>
      <w:pPr>
        <w:pStyle w:val="40"/>
        <w:spacing w:before="156" w:beforeLines="50" w:after="156" w:afterLines="50"/>
        <w:ind w:firstLine="0" w:firstLineChars="0"/>
        <w:jc w:val="left"/>
        <w:outlineLvl w:val="9"/>
      </w:pPr>
      <w:r>
        <w:pict>
          <v:group id="画布 52" o:spid="_x0000_s2128" o:spt="203" style="height:322.55pt;width:415.3pt;" coordsize="52743,40963" editas="canvas">
            <o:lock v:ext="edit"/>
            <v:shape id="画布 52" o:spid="_x0000_s2129" o:spt="75" type="#_x0000_t75" style="position:absolute;left:0;top:0;height:40963;width:52743;" filled="t" o:preferrelative="t" stroked="f" coordsize="21600,21600">
              <v:path/>
              <v:fill on="t" focussize="0,0"/>
              <v:stroke on="f" joinstyle="miter"/>
              <v:imagedata o:title=""/>
              <o:lock v:ext="edit" aspectratio="t"/>
            </v:shape>
            <v:shape id="文本框 3" o:spid="_x0000_s2130" o:spt="202" type="#_x0000_t202" style="position:absolute;left:7086;top:1524;height:2971;width:5639;"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">
              <v:path/>
              <v:fill focussize="0,0"/>
              <v:stroke weight="0.5pt" joinstyle="miter"/>
              <v:imagedata o:title=""/>
              <o:lock v:ext="edit"/>
              <v:textbox>
                <w:txbxContent>
                  <w:p>
                    <w:pPr>
                      <w:jc w:val="center"/>
                    </w:pPr>
                    <w:r>
                      <w:rPr>
                        <w:rFonts w:hint="eastAsia"/>
                      </w:rPr>
                      <w:t>计划</w:t>
                    </w:r>
                  </w:p>
                </w:txbxContent>
              </v:textbox>
            </v:shape>
            <v:shape id="文本框 5" o:spid="_x0000_s2131" o:spt="202" type="#_x0000_t202" style="position:absolute;left:12725;top:6477;height:2971;width:8534;"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">
              <v:path/>
              <v:fill focussize="0,0"/>
              <v:stroke weight="0.5pt" joinstyle="miter"/>
              <v:imagedata o:title=""/>
              <o:lock v:ext="edit"/>
              <v:textbox>
                <w:txbxContent>
                  <w:p>
                    <w:pPr>
                      <w:jc w:val="center"/>
                    </w:pPr>
                    <w:r>
                      <w:rPr>
                        <w:rFonts w:hint="eastAsia"/>
                      </w:rPr>
                      <w:t>需求分析</w:t>
                    </w:r>
                  </w:p>
                </w:txbxContent>
              </v:textbox>
            </v:shape>
            <v:shape id="文本框 6" o:spid="_x0000_s2132" o:spt="202" type="#_x0000_t202" style="position:absolute;left:17983;top:11811;height:2971;width:8534;"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">
              <v:path/>
              <v:fill focussize="0,0"/>
              <v:stroke weight="0.5pt" joinstyle="miter"/>
              <v:imagedata o:title=""/>
              <o:lock v:ext="edit"/>
              <v:textbox>
                <w:txbxContent>
                  <w:p>
                    <w:pPr>
                      <w:jc w:val="center"/>
                    </w:pPr>
                    <w:r>
                      <w:rPr>
                        <w:rFonts w:hint="eastAsia"/>
                      </w:rPr>
                      <w:t>概要设计</w:t>
                    </w:r>
                  </w:p>
                </w:txbxContent>
              </v:textbox>
            </v:shape>
            <v:shape id="文本框 7" o:spid="_x0000_s2133" o:spt="202" type="#_x0000_t202" style="position:absolute;left:23469;top:16916;height:2972;width:8535;"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">
              <v:path/>
              <v:fill focussize="0,0"/>
              <v:stroke weight="0.5pt" joinstyle="miter"/>
              <v:imagedata o:title=""/>
              <o:lock v:ext="edit"/>
              <v:textbox>
                <w:txbxContent>
                  <w:p>
                    <w:pPr>
                      <w:jc w:val="center"/>
                    </w:pPr>
                    <w:r>
                      <w:rPr>
                        <w:rFonts w:hint="eastAsia"/>
                      </w:rPr>
                      <w:t>详细设计</w:t>
                    </w:r>
                  </w:p>
                </w:txbxContent>
              </v:textbox>
            </v:shape>
            <v:shape id="文本框 8" o:spid="_x0000_s2134" o:spt="202" type="#_x0000_t202" style="position:absolute;left:29032;top:22021;height:2972;width:8534;"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">
              <v:path/>
              <v:fill focussize="0,0"/>
              <v:stroke weight="0.5pt" joinstyle="miter"/>
              <v:imagedata o:title=""/>
              <o:lock v:ext="edit"/>
              <v:textbox>
                <w:txbxContent>
                  <w:p>
                    <w:pPr>
                      <w:jc w:val="center"/>
                    </w:pPr>
                    <w:r>
                      <w:rPr>
                        <w:rFonts w:hint="eastAsia"/>
                      </w:rPr>
                      <w:t>编码</w:t>
                    </w:r>
                  </w:p>
                </w:txbxContent>
              </v:textbox>
            </v:shape>
            <v:shape id="文本框 9" o:spid="_x0000_s2135" o:spt="202" type="#_x0000_t202" style="position:absolute;left:34594;top:27279;height:2972;width:8535;"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">
              <v:path/>
              <v:fill focussize="0,0"/>
              <v:stroke weight="0.5pt" joinstyle="miter"/>
              <v:imagedata o:title=""/>
              <o:lock v:ext="edit"/>
              <v:textbox>
                <w:txbxContent>
                  <w:p>
                    <w:pPr>
                      <w:jc w:val="center"/>
                    </w:pPr>
                    <w:r>
                      <w:rPr>
                        <w:rFonts w:hint="eastAsia"/>
                      </w:rPr>
                      <w:t>测试</w:t>
                    </w:r>
                  </w:p>
                </w:txbxContent>
              </v:textbox>
            </v:shape>
            <v:shape id="文本框 10" o:spid="_x0000_s2136" o:spt="202" type="#_x0000_t202" style="position:absolute;left:43662;top:32766;height:2971;width:8535;"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">
              <v:path/>
              <v:fill focussize="0,0"/>
              <v:stroke weight="0.5pt" joinstyle="miter"/>
              <v:imagedata o:title=""/>
              <o:lock v:ext="edit"/>
              <v:textbox>
                <w:txbxContent>
                  <w:p>
                    <w:pPr>
                      <w:jc w:val="center"/>
                      <w:rPr>
                        <w:rFonts w:eastAsia="宋体"/>
                      </w:rPr>
                    </w:pPr>
                    <w:r>
                      <w:rPr>
                        <w:rFonts w:hint="eastAsia"/>
                      </w:rPr>
                      <w:t>维护</w:t>
                    </w:r>
                  </w:p>
                </w:txbxContent>
              </v:textbox>
            </v:shape>
            <v:shape id="连接符: 肘形 4" o:spid="_x0000_s2137" o:spt="33" type="#_x0000_t33" style="position:absolute;left:12725;top:3009;height:3468;width:4267;"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">
              <v:path arrowok="t"/>
              <v:fill on="f" focussize="0,0"/>
              <v:stroke weight="0.5pt" color="#5B9BD5" endarrow="block"/>
              <v:imagedata o:title=""/>
              <o:lock v:ext="edit"/>
            </v:shape>
            <v:shape id="连接符: 肘形 13" o:spid="_x0000_s2138" o:spt="33" type="#_x0000_t33" style="position:absolute;left:21259;top:7962;height:3849;width:991;"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">
              <v:path arrowok="t"/>
              <v:fill on="f" focussize="0,0"/>
              <v:stroke weight="0.5pt" color="#5B9BD5" endarrow="block"/>
              <v:imagedata o:title=""/>
              <o:lock v:ext="edit"/>
            </v:shape>
            <v:shape id="连接符: 肘形 14" o:spid="_x0000_s2139" o:spt="33" type="#_x0000_t33" style="position:absolute;left:26517;top:13296;height:3620;width:1219;"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">
              <v:path arrowok="t"/>
              <v:fill on="f" focussize="0,0"/>
              <v:stroke weight="0.5pt" color="#5B9BD5" endarrow="block"/>
              <v:imagedata o:title=""/>
              <o:lock v:ext="edit"/>
            </v:shape>
            <v:shape id="连接符: 肘形 15" o:spid="_x0000_s2140" o:spt="33" type="#_x0000_t33" style="position:absolute;left:32004;top:18402;height:3619;width:1295;"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">
              <v:path arrowok="t"/>
              <v:fill on="f" focussize="0,0"/>
              <v:stroke weight="0.5pt" color="#5B9BD5" endarrow="block"/>
              <v:imagedata o:title=""/>
              <o:lock v:ext="edit"/>
            </v:shape>
            <v:shape id="连接符: 肘形 16" o:spid="_x0000_s2141" o:spt="33" type="#_x0000_t33" style="position:absolute;left:37566;top:23507;height:3772;width:1296;"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">
              <v:path arrowok="t"/>
              <v:fill on="f" focussize="0,0"/>
              <v:stroke weight="0.5pt" color="#5B9BD5" endarrow="block"/>
              <v:imagedata o:title=""/>
              <o:lock v:ext="edit"/>
            </v:shape>
            <v:shape id="连接符: 肘形 17" o:spid="_x0000_s2142" o:spt="33" type="#_x0000_t33" style="position:absolute;left:43129;top:28765;height:4001;width:4800;"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">
              <v:path arrowok="t"/>
              <v:fill on="f" focussize="0,0"/>
              <v:stroke weight="0.5pt" color="#5B9BD5" endarrow="block"/>
              <v:imagedata o:title=""/>
              <o:lock v:ext="edit"/>
            </v:shape>
            <v:line id="_x0000_s2143" o:spid="_x0000_s2143" o:spt="20" style="position:absolute;left:3200;top:7962;flip:x;height:0;width:4267;"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">
              <v:path arrowok="t"/>
              <v:fill focussize="0,0"/>
              <v:stroke weight="0.5pt" color="#5B9BD5" joinstyle="miter"/>
              <v:imagedata o:title=""/>
              <o:lock v:ext="edit"/>
            </v:line>
            <v:line id="_x0000_s2144" o:spid="_x0000_s2144" o:spt="20" style="position:absolute;left:4267;top:32080;flip:x;height:0;width:281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">
              <v:path arrowok="t"/>
              <v:fill focussize="0,0"/>
              <v:stroke weight="0.5pt" color="#5B9BD5" joinstyle="miter"/>
              <v:imagedata o:title=""/>
              <o:lock v:ext="edit"/>
            </v:line>
            <v:line id="_x0000_s2145" o:spid="_x0000_s2145" o:spt="20" style="position:absolute;left:4114;top:41071;height:0;width:381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">
              <v:path arrowok="t"/>
              <v:fill focussize="0,0"/>
              <v:stroke weight="0.5pt" color="#5B9BD5" joinstyle="miter"/>
              <v:imagedata o:title=""/>
              <o:lock v:ext="edit"/>
            </v:line>
            <v:shape id="直接箭头连接符 21" o:spid="_x0000_s2146" o:spt="32" type="#_x0000_t32" style="position:absolute;left:5867;top:32080;height:8991;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">
              <v:path arrowok="t"/>
              <v:fill on="f" focussize="0,0"/>
              <v:stroke weight="0.5pt" color="#5B9BD5" joinstyle="miter" startarrow="block" endarrow="block"/>
              <v:imagedata o:title=""/>
              <o:lock v:ext="edit"/>
            </v:shape>
            <v:shape id="直接箭头连接符 22" o:spid="_x0000_s2147" o:spt="32" type="#_x0000_t32" style="position:absolute;left:5867;top:7962;height:24118;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">
              <v:path arrowok="t"/>
              <v:fill on="f" focussize="0,0"/>
              <v:stroke weight="0.5pt" color="#5B9BD5" joinstyle="miter" startarrow="block" endarrow="block"/>
              <v:imagedata o:title=""/>
              <o:lock v:ext="edit"/>
            </v:shape>
            <v:shape id="直接箭头连接符 23" o:spid="_x0000_s2148" o:spt="32" type="#_x0000_t32" style="position:absolute;left:5867;top:1524;flip:y;height:6438;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">
              <v:path arrowok="t"/>
              <v:fill on="f" focussize="0,0"/>
              <v:stroke weight="0.5pt" color="#5B9BD5" joinstyle="miter" startarrow="block" endarrow="block"/>
              <v:imagedata o:title=""/>
              <o:lock v:ext="edit"/>
            </v:shape>
            <v:shape id="文本框 24" o:spid="_x0000_s2149" o:spt="202" type="#_x0000_t202" style="position:absolute;left:304;top:1943;height:5372;width:495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">
              <v:path/>
              <v:fill focussize="0,0"/>
              <v:stroke weight="0.5pt" joinstyle="miter"/>
              <v:imagedata o:title=""/>
              <o:lock v:ext="edit"/>
              <v:textbox>
                <w:txbxContent>
                  <w:p>
                    <w:r>
                      <w:rPr>
                        <w:rFonts w:hint="eastAsia"/>
                      </w:rPr>
                      <w:t>策划阶段</w:t>
                    </w:r>
                  </w:p>
                </w:txbxContent>
              </v:textbox>
            </v:shape>
            <v:shape id="文本框 26" o:spid="_x0000_s2150" o:spt="202" type="#_x0000_t202" style="position:absolute;left:304;top:14074;height:10913;width:4877;"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">
              <v:path/>
              <v:fill focussize="0,0"/>
              <v:stroke weight="0.5pt" joinstyle="miter"/>
              <v:imagedata o:title=""/>
              <o:lock v:ext="edit"/>
              <v:textbox>
                <w:txbxContent>
                  <w:p>
                    <w:r>
                      <w:rPr>
                        <w:rFonts w:hint="eastAsia"/>
                      </w:rPr>
                      <w:t>设计开发</w:t>
                    </w:r>
                  </w:p>
                  <w:p>
                    <w:r>
                      <w:rPr>
                        <w:rFonts w:hint="eastAsia"/>
                      </w:rPr>
                      <w:t>验证</w:t>
                    </w:r>
                    <w:r>
                      <w:t>确认</w:t>
                    </w:r>
                    <w:r>
                      <w:rPr>
                        <w:rFonts w:hint="eastAsia"/>
                      </w:rPr>
                      <w:t>阶段</w:t>
                    </w:r>
                  </w:p>
                </w:txbxContent>
              </v:textbox>
            </v:shape>
            <v:shape id="文本框 27" o:spid="_x0000_s2151" o:spt="202" type="#_x0000_t202" style="position:absolute;left:304;top:33210;height:6788;width:4877;"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">
              <v:path/>
              <v:fill focussize="0,0"/>
              <v:stroke weight="0.5pt" joinstyle="miter"/>
              <v:imagedata o:title=""/>
              <o:lock v:ext="edit"/>
              <v:textbox>
                <w:txbxContent>
                  <w:p>
                    <w:r>
                      <w:rPr>
                        <w:rFonts w:hint="eastAsia"/>
                      </w:rPr>
                      <w:t>运行维护阶段</w:t>
                    </w:r>
                  </w:p>
                </w:txbxContent>
              </v:textbox>
            </v:shape>
            <v:shape id="连接符: 肘形 17" o:spid="_x0000_s2152" o:spt="35" type="#_x0000_t35" style="position:absolute;left:16992;top:9448;flip:x y;height:24803;width:35205;"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" adj="-1461,-4180">
              <v:path arrowok="t"/>
              <v:fill on="f" focussize="0,0"/>
              <v:stroke weight="0.5pt" color="#5B9BD5" dashstyle="dash" endarrow="block"/>
              <v:imagedata o:title=""/>
              <o:lock v:ext="edit"/>
            </v:shape>
            <v:shape id="连接符: 肘形 17" o:spid="_x0000_s2153" o:spt="35" type="#_x0000_t35" style="position:absolute;left:27736;top:19888;flip:x y;height:14363;width:24461;"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" adj="-2103,-7256">
              <v:path arrowok="t"/>
              <v:fill on="f" focussize="0,0"/>
              <v:stroke weight="0.5pt" color="#5B9BD5" dashstyle="dash" endarrow="block"/>
              <v:imagedata o:title=""/>
              <o:lock v:ext="edit"/>
            </v:shape>
            <v:shape id="连接符: 肘形 17" o:spid="_x0000_s2154" o:spt="35" type="#_x0000_t35" style="position:absolute;left:21805;top:14782;flip:x y;height:19469;width:29947;"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" adj="-1718,-5360">
              <v:path arrowok="t"/>
              <v:fill on="f" focussize="0,0"/>
              <v:stroke weight="0.5pt" color="#5B9BD5" dashstyle="dash" endarrow="block"/>
              <v:imagedata o:title=""/>
              <o:lock v:ext="edit"/>
            </v:shape>
            <v:shape id="连接符: 肘形 17" o:spid="_x0000_s2155" o:spt="35" type="#_x0000_t35" style="position:absolute;left:38862;top:30251;flip:x y;height:4000;width:13335;"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" adj="-3857,-26330">
              <v:path arrowok="t"/>
              <v:fill on="f" focussize="0,0"/>
              <v:stroke weight="0.5pt" color="#5B9BD5" dashstyle="dash" endarrow="block"/>
              <v:imagedata o:title=""/>
              <o:lock v:ext="edit"/>
            </v:shape>
            <v:shape id="连接符: 肘形 17" o:spid="_x0000_s2156" o:spt="35" type="#_x0000_t35" style="position:absolute;left:33299;top:25069;flip:x y;height:9259;width:18898;"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" adj="-2722,-11392">
              <v:path arrowok="t"/>
              <v:fill on="f" focussize="0,0"/>
              <v:stroke weight="0.5pt" color="#5B9BD5" dashstyle="dash" endarrow="block"/>
              <v:imagedata o:title=""/>
              <o:lock v:ext="edit"/>
            </v:shape>
            <w10:wrap type="none"/>
            <w10:anchorlock/>
          </v:group>
        </w:pict>
      </w:r>
    </w:p>
    <w:p>
      <w:pPr>
        <w:pStyle w:val="6"/>
        <w:spacing w:before="156" w:beforeLines="50" w:after="156" w:afterLines="50"/>
        <w:ind w:firstLine="0" w:firstLineChars="0"/>
        <w:jc w:val="center"/>
        <w:outlineLvl w:val="9"/>
        <w:rPr>
          <w:rFonts w:hint="eastAsia" w:eastAsia="宋体"/>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瀑布生存周期</w:t>
      </w:r>
    </w:p>
    <w:p>
      <w:pPr>
        <w:pStyle w:val="4"/>
        <w:numPr>
          <w:ilvl w:val="2"/>
          <w:numId w:val="1"/>
        </w:numPr>
        <w:bidi w:val="0"/>
        <w:rPr>
          <w:rFonts w:hint="eastAsia"/>
          <w:lang w:val="fi-FI"/>
        </w:rPr>
      </w:pPr>
      <w:bookmarkStart w:id="26" w:name="_Toc382924021"/>
      <w:bookmarkStart w:id="27" w:name="_Toc369702273"/>
      <w:r>
        <w:rPr>
          <w:rFonts w:hint="eastAsia"/>
          <w:lang w:val="fi-FI"/>
        </w:rPr>
        <w:t>开发阶段</w:t>
      </w:r>
      <w:bookmarkEnd w:id="26"/>
      <w:bookmarkEnd w:id="27"/>
    </w:p>
    <w:p>
      <w:pPr>
        <w:spacing w:before="240" w:after="120" w:line="360" w:lineRule="exact"/>
        <w:ind w:firstLine="360"/>
        <w:rPr>
          <w:rFonts w:ascii="Arial" w:cs="Arial" w:hAnsiTheme="minorEastAsia"/>
          <w:sz w:val="22"/>
        </w:rPr>
      </w:pPr>
      <w:r>
        <w:rPr>
          <w:rFonts w:hint="eastAsia" w:ascii="Arial" w:cs="Arial" w:hAnsiTheme="minorEastAsia"/>
          <w:sz w:val="22"/>
        </w:rPr>
        <w:t>开发阶段包括需求分析、概要设计、详细设计，编码和测试共</w:t>
      </w:r>
      <w:r>
        <w:rPr>
          <w:rFonts w:hint="eastAsia" w:ascii="Arial" w:cs="Arial" w:hAnsiTheme="minorEastAsia"/>
          <w:sz w:val="22"/>
          <w:lang w:val="en-US" w:eastAsia="zh-CN"/>
        </w:rPr>
        <w:t>五</w:t>
      </w:r>
      <w:r>
        <w:rPr>
          <w:rFonts w:hint="eastAsia" w:ascii="Arial" w:cs="Arial" w:hAnsiTheme="minorEastAsia"/>
          <w:sz w:val="22"/>
        </w:rPr>
        <w:t>个阶段。</w:t>
      </w:r>
    </w:p>
    <w:p>
      <w:pPr>
        <w:pStyle w:val="4"/>
        <w:numPr>
          <w:ilvl w:val="2"/>
          <w:numId w:val="1"/>
        </w:numPr>
        <w:bidi w:val="0"/>
        <w:rPr>
          <w:rFonts w:hint="eastAsia"/>
          <w:lang w:val="fi-FI"/>
        </w:rPr>
      </w:pPr>
      <w:bookmarkStart w:id="28" w:name="_Toc382924022"/>
      <w:r>
        <w:rPr>
          <w:rFonts w:hint="eastAsia"/>
          <w:lang w:val="fi-FI"/>
        </w:rPr>
        <w:t>维护阶段</w:t>
      </w:r>
      <w:bookmarkEnd w:id="28"/>
    </w:p>
    <w:p>
      <w:pPr>
        <w:widowControl/>
        <w:spacing w:before="156" w:beforeLines="50" w:after="156" w:afterLines="50"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维护阶段包括维护和测试两个阶段。</w:t>
      </w:r>
    </w:p>
    <w:p>
      <w:pPr>
        <w:pStyle w:val="3"/>
        <w:numPr>
          <w:ilvl w:val="1"/>
          <w:numId w:val="1"/>
        </w:numPr>
        <w:bidi w:val="0"/>
        <w:ind w:left="567" w:leftChars="0" w:hanging="567" w:firstLineChars="0"/>
        <w:jc w:val="left"/>
      </w:pPr>
      <w:bookmarkStart w:id="29" w:name="_Toc382924023"/>
      <w:r>
        <w:rPr>
          <w:rFonts w:hint="eastAsia"/>
        </w:rPr>
        <w:t>验证与确认</w:t>
      </w:r>
      <w:bookmarkEnd w:id="29"/>
      <w:r>
        <w:rPr>
          <w:rFonts w:hint="eastAsia"/>
        </w:rPr>
        <w:t>（请提供原始文档）</w:t>
      </w:r>
    </w:p>
    <w:p>
      <w:pPr>
        <w:tabs>
          <w:tab w:val="left" w:pos="1440"/>
        </w:tabs>
        <w:spacing w:line="560" w:lineRule="exact"/>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轻微级别：提供系统测试、用户测试的计划与报告。</w:t>
      </w:r>
    </w:p>
    <w:p>
      <w:pPr>
        <w:tabs>
          <w:tab w:val="left" w:pos="1440"/>
        </w:tabs>
        <w:spacing w:line="560" w:lineRule="exact"/>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中等级别：概述软件开发过程质量保证活动</w:t>
      </w:r>
      <w:r>
        <w:rPr>
          <w:rFonts w:hint="eastAsia" w:eastAsia="仿宋_GB2312" w:asciiTheme="minorAscii" w:hAnsiTheme="minorAscii"/>
          <w:vanish/>
          <w:color w:val="0000FF"/>
          <w:sz w:val="21"/>
          <w:szCs w:val="32"/>
        </w:rPr>
        <w:t>，并</w:t>
      </w:r>
      <w:r>
        <w:rPr>
          <w:rFonts w:hint="default" w:eastAsia="仿宋_GB2312" w:asciiTheme="minorAscii" w:hAnsiTheme="minorAscii"/>
          <w:vanish/>
          <w:color w:val="0000FF"/>
          <w:sz w:val="21"/>
          <w:szCs w:val="32"/>
        </w:rPr>
        <w:t>提供系统测试、用户测试的计划与报告。</w:t>
      </w:r>
    </w:p>
    <w:p>
      <w:pPr>
        <w:tabs>
          <w:tab w:val="left" w:pos="1440"/>
        </w:tabs>
        <w:spacing w:line="560" w:lineRule="exact"/>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严重级别：提供软件开发质量保证流程图，依据流程图详述软件开发过程</w:t>
      </w:r>
      <w:r>
        <w:rPr>
          <w:rFonts w:hint="eastAsia" w:eastAsia="仿宋_GB2312" w:asciiTheme="minorAscii" w:hAnsiTheme="minorAscii"/>
          <w:vanish/>
          <w:color w:val="0000FF"/>
          <w:sz w:val="21"/>
          <w:szCs w:val="32"/>
        </w:rPr>
        <w:t>的具体</w:t>
      </w:r>
      <w:r>
        <w:rPr>
          <w:rFonts w:hint="default" w:eastAsia="仿宋_GB2312" w:asciiTheme="minorAscii" w:hAnsiTheme="minorAscii"/>
          <w:vanish/>
          <w:color w:val="0000FF"/>
          <w:sz w:val="21"/>
          <w:szCs w:val="32"/>
        </w:rPr>
        <w:t>质量保证活动</w:t>
      </w:r>
      <w:r>
        <w:rPr>
          <w:rFonts w:hint="eastAsia" w:eastAsia="仿宋_GB2312" w:asciiTheme="minorAscii" w:hAnsiTheme="minorAscii"/>
          <w:vanish/>
          <w:color w:val="0000FF"/>
          <w:sz w:val="21"/>
          <w:szCs w:val="32"/>
        </w:rPr>
        <w:t>，并</w:t>
      </w:r>
      <w:r>
        <w:rPr>
          <w:rFonts w:hint="default" w:eastAsia="仿宋_GB2312" w:asciiTheme="minorAscii" w:hAnsiTheme="minorAscii"/>
          <w:vanish/>
          <w:color w:val="0000FF"/>
          <w:sz w:val="21"/>
          <w:szCs w:val="32"/>
        </w:rPr>
        <w:t>提供集成测试、系统测试、用户测试的计划与报告。</w:t>
      </w:r>
    </w:p>
    <w:p>
      <w:pPr>
        <w:tabs>
          <w:tab w:val="left" w:pos="1440"/>
        </w:tabs>
        <w:spacing w:line="560" w:lineRule="exact"/>
        <w:ind w:firstLine="420" w:firstLineChars="200"/>
        <w:rPr>
          <w:rFonts w:hint="default" w:eastAsia="仿宋_GB2312" w:asciiTheme="minorAscii" w:hAnsiTheme="minorAscii"/>
          <w:vanish/>
          <w:color w:val="0000FF"/>
          <w:sz w:val="21"/>
          <w:szCs w:val="32"/>
        </w:rPr>
      </w:pPr>
      <w:r>
        <w:rPr>
          <w:rFonts w:hint="eastAsia" w:eastAsia="仿宋_GB2312" w:asciiTheme="minorAscii" w:hAnsiTheme="minorAscii"/>
          <w:vanish/>
          <w:color w:val="0000FF"/>
          <w:sz w:val="21"/>
          <w:szCs w:val="32"/>
        </w:rPr>
        <w:t>此外，测试计划和报告涵盖软件的功能、性能、接口、运行环境、必备软件、云计算等情况，另附软件开发所形成的原始文件</w:t>
      </w:r>
      <w:r>
        <w:rPr>
          <w:rFonts w:hint="default" w:eastAsia="仿宋_GB2312" w:asciiTheme="minorAscii" w:hAnsiTheme="minorAscii"/>
          <w:vanish/>
          <w:color w:val="0000FF"/>
          <w:sz w:val="21"/>
          <w:szCs w:val="32"/>
        </w:rPr>
        <w:t>。软件开发过程质量保证</w:t>
      </w:r>
      <w:r>
        <w:rPr>
          <w:rFonts w:hint="eastAsia" w:eastAsia="仿宋_GB2312" w:asciiTheme="minorAscii" w:hAnsiTheme="minorAscii"/>
          <w:vanish/>
          <w:color w:val="0000FF"/>
          <w:sz w:val="21"/>
          <w:szCs w:val="32"/>
        </w:rPr>
        <w:t>活动</w:t>
      </w:r>
      <w:r>
        <w:rPr>
          <w:rFonts w:hint="default" w:eastAsia="仿宋_GB2312" w:asciiTheme="minorAscii" w:hAnsiTheme="minorAscii"/>
          <w:vanish/>
          <w:color w:val="0000FF"/>
          <w:sz w:val="21"/>
          <w:szCs w:val="32"/>
        </w:rPr>
        <w:t>亦可提供软件开发质量保证计划文档，用于替代相应描述。</w:t>
      </w:r>
    </w:p>
    <w:p>
      <w:pPr>
        <w:pStyle w:val="4"/>
        <w:numPr>
          <w:ilvl w:val="2"/>
          <w:numId w:val="1"/>
        </w:numPr>
        <w:bidi w:val="0"/>
        <w:rPr>
          <w:lang w:val="fi-FI"/>
        </w:rPr>
      </w:pPr>
      <w:bookmarkStart w:id="30" w:name="_Toc369702276"/>
      <w:bookmarkStart w:id="31" w:name="_Toc382924024"/>
      <w:r>
        <w:rPr>
          <w:lang w:val="fi-FI"/>
        </w:rPr>
        <w:t>软件的测试计划</w:t>
      </w:r>
      <w:bookmarkEnd w:id="30"/>
      <w:bookmarkEnd w:id="31"/>
    </w:p>
    <w:p>
      <w:pPr>
        <w:spacing w:line="360" w:lineRule="auto"/>
        <w:ind w:firstLine="420" w:firstLineChars="200"/>
        <w:rPr>
          <w:rFonts w:hint="default" w:ascii="Times New Roman" w:hAnsi="Times New Roman" w:eastAsia="宋体" w:cs="Times New Roman"/>
          <w:bCs/>
          <w:caps/>
          <w:kern w:val="0"/>
          <w:sz w:val="21"/>
          <w:szCs w:val="21"/>
        </w:rPr>
      </w:pPr>
      <w:r>
        <w:rPr>
          <w:rFonts w:hint="default" w:ascii="Times New Roman" w:hAnsi="Times New Roman" w:eastAsia="宋体" w:cs="Times New Roman"/>
          <w:bCs/>
          <w:caps/>
          <w:kern w:val="0"/>
          <w:sz w:val="21"/>
          <w:szCs w:val="21"/>
        </w:rPr>
        <w:t>由研发人员在代码编写过程中进行动态审核，对已编写完成的代码进行静态代码审核。代码编写完成后，单元测试由研发人员进行。</w:t>
      </w:r>
    </w:p>
    <w:p>
      <w:pPr>
        <w:spacing w:line="360" w:lineRule="auto"/>
        <w:ind w:firstLine="420" w:firstLineChars="200"/>
        <w:rPr>
          <w:rFonts w:hint="default" w:ascii="Times New Roman" w:hAnsi="Times New Roman" w:eastAsia="宋体" w:cs="Times New Roman"/>
          <w:bCs/>
          <w:caps/>
          <w:kern w:val="0"/>
          <w:sz w:val="21"/>
          <w:szCs w:val="21"/>
        </w:rPr>
      </w:pPr>
      <w:r>
        <w:rPr>
          <w:rFonts w:hint="default" w:ascii="Times New Roman" w:hAnsi="Times New Roman" w:eastAsia="宋体" w:cs="Times New Roman"/>
          <w:bCs/>
          <w:caps/>
          <w:kern w:val="0"/>
          <w:sz w:val="21"/>
          <w:szCs w:val="21"/>
        </w:rPr>
        <w:t>通过单元测试来测试功能的正确性，测试通过后，将功能进行集成，构成系统。构成完成后开始系统测试。</w:t>
      </w:r>
    </w:p>
    <w:p>
      <w:pPr>
        <w:spacing w:line="360" w:lineRule="auto"/>
        <w:ind w:firstLine="420" w:firstLineChars="200"/>
        <w:rPr>
          <w:rFonts w:hint="default" w:ascii="Times New Roman" w:hAnsi="Times New Roman" w:eastAsia="宋体" w:cs="Times New Roman"/>
          <w:bCs/>
          <w:caps/>
          <w:kern w:val="0"/>
          <w:sz w:val="21"/>
          <w:szCs w:val="21"/>
        </w:rPr>
      </w:pPr>
      <w:r>
        <w:rPr>
          <w:rFonts w:hint="default" w:ascii="Times New Roman" w:hAnsi="Times New Roman" w:eastAsia="宋体" w:cs="Times New Roman"/>
          <w:bCs/>
          <w:caps/>
          <w:kern w:val="0"/>
          <w:sz w:val="21"/>
          <w:szCs w:val="21"/>
        </w:rPr>
        <w:t>根据网络安全指导原则，进行网络安全测试。</w:t>
      </w:r>
    </w:p>
    <w:p>
      <w:pPr>
        <w:pStyle w:val="12"/>
        <w:spacing w:before="156" w:beforeLines="50" w:after="156" w:afterLines="50" w:line="360" w:lineRule="auto"/>
        <w:ind w:firstLine="42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详细测试计划参考下表：</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76"/>
        <w:gridCol w:w="6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376" w:type="dxa"/>
          </w:tcPr>
          <w:p>
            <w:pPr>
              <w:bidi w:val="0"/>
              <w:spacing w:line="360" w:lineRule="auto"/>
              <w:rPr>
                <w:lang w:eastAsia="zh-CN"/>
              </w:rPr>
            </w:pPr>
            <w:r>
              <w:rPr>
                <w:rFonts w:hint="eastAsia"/>
                <w:lang w:eastAsia="zh-CN"/>
              </w:rPr>
              <w:t>序号</w:t>
            </w:r>
          </w:p>
        </w:tc>
        <w:tc>
          <w:tcPr>
            <w:tcW w:w="6146" w:type="dxa"/>
          </w:tcPr>
          <w:p>
            <w:pPr>
              <w:bidi w:val="0"/>
              <w:spacing w:line="360" w:lineRule="auto"/>
              <w:rPr>
                <w:lang w:eastAsia="zh-CN"/>
              </w:rPr>
            </w:pPr>
            <w:r>
              <w:rPr>
                <w:rFonts w:hint="eastAsia"/>
                <w:lang w:eastAsia="zh-CN"/>
              </w:rPr>
              <w:t>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bidi w:val="0"/>
              <w:spacing w:line="360" w:lineRule="auto"/>
              <w:rPr>
                <w:lang w:eastAsia="zh-CN"/>
              </w:rPr>
            </w:pPr>
            <w:r>
              <w:rPr>
                <w:rFonts w:hint="eastAsia"/>
                <w:lang w:eastAsia="zh-CN"/>
              </w:rPr>
              <w:t>1</w:t>
            </w:r>
          </w:p>
        </w:tc>
        <w:tc>
          <w:tcPr>
            <w:tcW w:w="6146" w:type="dxa"/>
          </w:tcPr>
          <w:p>
            <w:pPr>
              <w:bidi w:val="0"/>
              <w:spacing w:line="360" w:lineRule="auto"/>
              <w:rPr>
                <w:lang w:eastAsia="zh-CN"/>
              </w:rPr>
            </w:pPr>
            <w:r>
              <w:rPr>
                <w:rFonts w:hint="eastAsia"/>
                <w:lang w:eastAsia="zh-CN"/>
              </w:rPr>
              <w:t>MS-001导引软件单元测试方案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bidi w:val="0"/>
              <w:spacing w:line="360" w:lineRule="auto"/>
              <w:rPr>
                <w:lang w:eastAsia="zh-CN"/>
              </w:rPr>
            </w:pPr>
            <w:r>
              <w:rPr>
                <w:rFonts w:hint="eastAsia"/>
                <w:lang w:eastAsia="zh-CN"/>
              </w:rPr>
              <w:t>2</w:t>
            </w:r>
          </w:p>
        </w:tc>
        <w:tc>
          <w:tcPr>
            <w:tcW w:w="6146" w:type="dxa"/>
          </w:tcPr>
          <w:p>
            <w:pPr>
              <w:bidi w:val="0"/>
              <w:spacing w:line="360" w:lineRule="auto"/>
              <w:rPr>
                <w:lang w:eastAsia="zh-CN"/>
              </w:rPr>
            </w:pPr>
            <w:r>
              <w:rPr>
                <w:rFonts w:hint="eastAsia"/>
                <w:lang w:eastAsia="zh-CN"/>
              </w:rPr>
              <w:t>MS-001导引软件单元测试用例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bidi w:val="0"/>
              <w:spacing w:line="360" w:lineRule="auto"/>
              <w:rPr>
                <w:lang w:eastAsia="zh-CN"/>
              </w:rPr>
            </w:pPr>
            <w:r>
              <w:rPr>
                <w:rFonts w:hint="eastAsia"/>
                <w:lang w:eastAsia="zh-CN"/>
              </w:rPr>
              <w:t>3</w:t>
            </w:r>
          </w:p>
        </w:tc>
        <w:tc>
          <w:tcPr>
            <w:tcW w:w="6146" w:type="dxa"/>
          </w:tcPr>
          <w:p>
            <w:pPr>
              <w:bidi w:val="0"/>
              <w:spacing w:line="360" w:lineRule="auto"/>
              <w:rPr>
                <w:lang w:eastAsia="zh-CN"/>
              </w:rPr>
            </w:pPr>
            <w:r>
              <w:rPr>
                <w:rFonts w:hint="eastAsia"/>
                <w:lang w:eastAsia="zh-CN"/>
              </w:rPr>
              <w:t>MS-001导引软件网络安全测试方案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bidi w:val="0"/>
              <w:spacing w:line="360" w:lineRule="auto"/>
              <w:rPr>
                <w:lang w:eastAsia="zh-CN"/>
              </w:rPr>
            </w:pPr>
            <w:r>
              <w:rPr>
                <w:rFonts w:hint="eastAsia"/>
                <w:lang w:eastAsia="zh-CN"/>
              </w:rPr>
              <w:t>4</w:t>
            </w:r>
          </w:p>
        </w:tc>
        <w:tc>
          <w:tcPr>
            <w:tcW w:w="6146" w:type="dxa"/>
          </w:tcPr>
          <w:p>
            <w:pPr>
              <w:bidi w:val="0"/>
              <w:spacing w:line="360" w:lineRule="auto"/>
              <w:rPr>
                <w:lang w:eastAsia="zh-CN"/>
              </w:rPr>
            </w:pPr>
            <w:r>
              <w:rPr>
                <w:rFonts w:hint="eastAsia"/>
                <w:lang w:eastAsia="zh-CN"/>
              </w:rPr>
              <w:t>MS-001导引软件系统测试方案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bidi w:val="0"/>
              <w:spacing w:line="360" w:lineRule="auto"/>
              <w:rPr>
                <w:lang w:eastAsia="zh-CN"/>
              </w:rPr>
            </w:pPr>
            <w:r>
              <w:rPr>
                <w:rFonts w:hint="eastAsia"/>
                <w:lang w:eastAsia="zh-CN"/>
              </w:rPr>
              <w:t>5</w:t>
            </w:r>
          </w:p>
        </w:tc>
        <w:tc>
          <w:tcPr>
            <w:tcW w:w="6146" w:type="dxa"/>
          </w:tcPr>
          <w:p>
            <w:pPr>
              <w:bidi w:val="0"/>
              <w:spacing w:line="360" w:lineRule="auto"/>
              <w:rPr>
                <w:lang w:eastAsia="zh-CN"/>
              </w:rPr>
            </w:pPr>
            <w:r>
              <w:rPr>
                <w:rFonts w:hint="eastAsia"/>
                <w:lang w:eastAsia="zh-CN"/>
              </w:rPr>
              <w:t>MS-001导引软件系统测试用例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bidi w:val="0"/>
              <w:spacing w:line="360" w:lineRule="auto"/>
              <w:rPr>
                <w:lang w:eastAsia="zh-CN"/>
              </w:rPr>
            </w:pPr>
            <w:r>
              <w:rPr>
                <w:rFonts w:hint="eastAsia"/>
                <w:lang w:eastAsia="zh-CN"/>
              </w:rPr>
              <w:t>6</w:t>
            </w:r>
          </w:p>
        </w:tc>
        <w:tc>
          <w:tcPr>
            <w:tcW w:w="6146" w:type="dxa"/>
          </w:tcPr>
          <w:p>
            <w:pPr>
              <w:bidi w:val="0"/>
              <w:spacing w:line="360" w:lineRule="auto"/>
              <w:rPr>
                <w:lang w:eastAsia="zh-CN"/>
              </w:rPr>
            </w:pPr>
            <w:r>
              <w:rPr>
                <w:rFonts w:hint="eastAsia"/>
                <w:lang w:eastAsia="zh-CN"/>
              </w:rPr>
              <w:t>MS</w:t>
            </w:r>
            <w:r>
              <w:rPr>
                <w:rFonts w:hint="eastAsia"/>
                <w:lang w:val="en-US" w:eastAsia="zh-CN"/>
              </w:rPr>
              <w:t>-</w:t>
            </w:r>
            <w:r>
              <w:rPr>
                <w:rFonts w:hint="eastAsia"/>
                <w:lang w:eastAsia="zh-CN"/>
              </w:rPr>
              <w:t>001可用性</w:t>
            </w:r>
            <w:commentRangeStart w:id="0"/>
            <w:r>
              <w:rPr>
                <w:rFonts w:hint="eastAsia"/>
                <w:lang w:eastAsia="zh-CN"/>
              </w:rPr>
              <w:t>确认</w:t>
            </w:r>
            <w:commentRangeEnd w:id="0"/>
            <w:r>
              <w:commentReference w:id="0"/>
            </w:r>
            <w:r>
              <w:rPr>
                <w:rFonts w:hint="eastAsia"/>
                <w:lang w:val="en-US" w:eastAsia="zh-CN"/>
              </w:rPr>
              <w:t>方案及计划</w:t>
            </w:r>
          </w:p>
        </w:tc>
      </w:tr>
    </w:tbl>
    <w:p>
      <w:pPr>
        <w:pStyle w:val="4"/>
        <w:numPr>
          <w:ilvl w:val="2"/>
          <w:numId w:val="1"/>
        </w:numPr>
        <w:bidi w:val="0"/>
        <w:rPr>
          <w:rFonts w:hint="eastAsia"/>
          <w:lang w:val="fi-FI"/>
        </w:rPr>
      </w:pPr>
      <w:bookmarkStart w:id="32" w:name="_Toc61343318"/>
      <w:bookmarkStart w:id="33" w:name="_Toc253471334"/>
      <w:bookmarkStart w:id="34" w:name="_Toc369702277"/>
      <w:bookmarkStart w:id="35" w:name="_Toc382924025"/>
      <w:r>
        <w:rPr>
          <w:rFonts w:hint="eastAsia"/>
          <w:lang w:val="fi-FI"/>
        </w:rPr>
        <w:t>目的</w:t>
      </w:r>
      <w:bookmarkEnd w:id="32"/>
      <w:bookmarkEnd w:id="33"/>
      <w:bookmarkEnd w:id="34"/>
      <w:bookmarkEnd w:id="35"/>
    </w:p>
    <w:p>
      <w:pPr>
        <w:spacing w:before="50" w:after="50" w:line="360" w:lineRule="auto"/>
        <w:ind w:firstLine="42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由软件开发人员主力承担子功能的单元测试，确保对判定和条件组合完全覆盖，并保证程序中的每一条可能执行路径都至少被执行一次。</w:t>
      </w:r>
    </w:p>
    <w:p>
      <w:pPr>
        <w:spacing w:before="50" w:after="50" w:line="360" w:lineRule="auto"/>
        <w:ind w:firstLine="42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由测试人员承担对本软件组件的系统功能测试，在内部结构和内部特性不可见的情况下对程序的外部结构、功能和界面进行测试，保证用户业务逻辑能够完整正确地被实现。</w:t>
      </w:r>
    </w:p>
    <w:p>
      <w:pPr>
        <w:pStyle w:val="4"/>
        <w:numPr>
          <w:ilvl w:val="2"/>
          <w:numId w:val="1"/>
        </w:numPr>
        <w:bidi w:val="0"/>
        <w:rPr>
          <w:rFonts w:hint="eastAsia"/>
          <w:lang w:val="fi-FI"/>
        </w:rPr>
      </w:pPr>
      <w:bookmarkStart w:id="36" w:name="_Toc369702278"/>
      <w:bookmarkStart w:id="37" w:name="_Toc435445269"/>
      <w:bookmarkStart w:id="38" w:name="_Toc330017983"/>
      <w:bookmarkStart w:id="39" w:name="_Toc382924026"/>
      <w:bookmarkStart w:id="40" w:name="_Toc372941458"/>
      <w:bookmarkStart w:id="41" w:name="_Toc253471335"/>
      <w:bookmarkStart w:id="42" w:name="_Toc61343319"/>
      <w:r>
        <w:rPr>
          <w:rFonts w:hint="eastAsia"/>
          <w:lang w:val="fi-FI"/>
        </w:rPr>
        <w:t>范围</w:t>
      </w:r>
      <w:bookmarkEnd w:id="36"/>
      <w:bookmarkEnd w:id="37"/>
      <w:bookmarkEnd w:id="38"/>
      <w:bookmarkEnd w:id="39"/>
      <w:bookmarkEnd w:id="40"/>
      <w:bookmarkEnd w:id="41"/>
      <w:bookmarkEnd w:id="42"/>
    </w:p>
    <w:p>
      <w:pPr>
        <w:spacing w:line="360" w:lineRule="auto"/>
        <w:ind w:firstLine="420" w:firstLineChars="200"/>
        <w:rPr>
          <w:rFonts w:hint="default" w:ascii="Times New Roman" w:hAnsi="Times New Roman" w:eastAsia="宋体" w:cs="Times New Roman"/>
          <w:bCs/>
          <w:sz w:val="21"/>
          <w:szCs w:val="21"/>
        </w:rPr>
      </w:pPr>
      <w:r>
        <w:rPr>
          <w:rFonts w:hint="eastAsia" w:ascii="Times New Roman" w:hAnsi="Times New Roman" w:eastAsia="宋体" w:cs="Times New Roman"/>
          <w:bCs/>
          <w:sz w:val="21"/>
          <w:szCs w:val="21"/>
        </w:rPr>
        <w:t>针对本软件组件的软件注册子功能、登录子功能、校准子功能、机械臂控制子功能、定位子功能、仿真子能、网络子功、软件信息子功能、日志子功能、配置子功能、系统退出子功能等功能进行功能模块接口测试、局部数据结构测试、路径测试、错误处理测试、边界测试</w:t>
      </w:r>
      <w:r>
        <w:rPr>
          <w:rFonts w:hint="default" w:ascii="Times New Roman" w:hAnsi="Times New Roman" w:eastAsia="宋体" w:cs="Times New Roman"/>
          <w:bCs/>
          <w:sz w:val="21"/>
          <w:szCs w:val="21"/>
        </w:rPr>
        <w:t>。</w:t>
      </w:r>
    </w:p>
    <w:p>
      <w:pPr>
        <w:spacing w:line="360" w:lineRule="auto"/>
        <w:ind w:firstLine="420" w:firstLineChars="200"/>
        <w:rPr>
          <w:rFonts w:hint="default" w:ascii="Times New Roman" w:hAnsi="Times New Roman" w:eastAsia="宋体" w:cs="Times New Roman"/>
          <w:bCs/>
          <w:sz w:val="21"/>
          <w:szCs w:val="21"/>
        </w:rPr>
      </w:pPr>
      <w:r>
        <w:rPr>
          <w:rFonts w:hint="eastAsia" w:ascii="Times New Roman" w:hAnsi="Times New Roman" w:eastAsia="宋体" w:cs="Times New Roman"/>
          <w:bCs/>
          <w:sz w:val="21"/>
          <w:szCs w:val="21"/>
        </w:rPr>
        <w:t>对本软件组件的系统测试内容主要体现在功能测试，主要依据是技术需求规格书中的功能需求部分。</w:t>
      </w:r>
    </w:p>
    <w:p>
      <w:pPr>
        <w:pStyle w:val="4"/>
        <w:numPr>
          <w:ilvl w:val="2"/>
          <w:numId w:val="1"/>
        </w:numPr>
        <w:bidi w:val="0"/>
        <w:rPr>
          <w:rFonts w:hint="eastAsia"/>
          <w:lang w:val="fi-FI"/>
        </w:rPr>
      </w:pPr>
      <w:bookmarkStart w:id="43" w:name="_Toc253471337"/>
      <w:bookmarkStart w:id="44" w:name="_Toc382924027"/>
      <w:bookmarkStart w:id="45" w:name="_Toc61343321"/>
      <w:bookmarkStart w:id="46" w:name="_Toc369702279"/>
      <w:r>
        <w:rPr>
          <w:rFonts w:hint="eastAsia"/>
          <w:lang w:val="fi-FI"/>
        </w:rPr>
        <w:t>概况</w:t>
      </w:r>
      <w:bookmarkEnd w:id="43"/>
      <w:bookmarkEnd w:id="44"/>
      <w:bookmarkEnd w:id="45"/>
      <w:bookmarkEnd w:id="46"/>
    </w:p>
    <w:p>
      <w:pPr>
        <w:bidi w:val="0"/>
        <w:jc w:val="center"/>
        <w:rPr>
          <w:rFonts w:hint="eastAsia" w:eastAsiaTheme="minorEastAsia"/>
          <w:lang w:eastAsia="zh-CN"/>
        </w:rPr>
      </w:pPr>
      <w:r>
        <w:rPr>
          <w:rFonts w:hint="eastAsia" w:eastAsiaTheme="minorEastAsia"/>
          <w:lang w:eastAsia="zh-CN"/>
        </w:rPr>
        <w:drawing>
          <wp:inline distT="0" distB="0" distL="114300" distR="114300">
            <wp:extent cx="2333625" cy="4572000"/>
            <wp:effectExtent l="0" t="0" r="9525" b="0"/>
            <wp:docPr id="2" name="图片 2" descr="测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测试流程"/>
                    <pic:cNvPicPr>
                      <a:picLocks noChangeAspect="1"/>
                    </pic:cNvPicPr>
                  </pic:nvPicPr>
                  <pic:blipFill>
                    <a:blip r:embed="rId11"/>
                    <a:stretch>
                      <a:fillRect/>
                    </a:stretch>
                  </pic:blipFill>
                  <pic:spPr>
                    <a:xfrm>
                      <a:off x="0" y="0"/>
                      <a:ext cx="2333625" cy="4572000"/>
                    </a:xfrm>
                    <a:prstGeom prst="rect">
                      <a:avLst/>
                    </a:prstGeom>
                  </pic:spPr>
                </pic:pic>
              </a:graphicData>
            </a:graphic>
          </wp:inline>
        </w:drawing>
      </w:r>
    </w:p>
    <w:p>
      <w:pPr>
        <w:pStyle w:val="6"/>
        <w:bidi w:val="0"/>
        <w:jc w:val="center"/>
        <w:rPr>
          <w:rFonts w:hint="default" w:eastAsiaTheme="minorEastAsia"/>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测试</w:t>
      </w:r>
      <w:r>
        <w:rPr>
          <w:rFonts w:hint="eastAsia"/>
          <w:lang w:val="en-US" w:eastAsia="zh-CN"/>
        </w:rPr>
        <w:t>概况</w:t>
      </w:r>
    </w:p>
    <w:p>
      <w:pPr>
        <w:pStyle w:val="13"/>
        <w:spacing w:before="156" w:beforeLines="50" w:after="156" w:afterLines="50" w:line="360" w:lineRule="exact"/>
        <w:ind w:left="1260" w:leftChars="600" w:firstLine="420"/>
        <w:rPr>
          <w:rFonts w:ascii="Arial" w:hAnsi="Arial" w:cs="Arial"/>
          <w:sz w:val="22"/>
        </w:rPr>
      </w:pPr>
    </w:p>
    <w:p>
      <w:pPr>
        <w:pStyle w:val="4"/>
        <w:numPr>
          <w:ilvl w:val="2"/>
          <w:numId w:val="1"/>
        </w:numPr>
        <w:bidi w:val="0"/>
        <w:rPr>
          <w:rFonts w:hint="eastAsia"/>
          <w:lang w:val="fi-FI"/>
        </w:rPr>
      </w:pPr>
      <w:bookmarkStart w:id="47" w:name="_Toc382924028"/>
      <w:bookmarkStart w:id="48" w:name="_Toc369702281"/>
      <w:r>
        <w:rPr>
          <w:rFonts w:hint="eastAsia"/>
          <w:lang w:val="fi-FI"/>
        </w:rPr>
        <w:t>测试案例起始点</w:t>
      </w:r>
      <w:bookmarkEnd w:id="47"/>
      <w:bookmarkEnd w:id="48"/>
    </w:p>
    <w:p>
      <w:pPr>
        <w:adjustRightInd w:val="0"/>
        <w:snapToGrid w:val="0"/>
        <w:spacing w:before="156" w:beforeLines="50" w:after="156" w:afterLines="50" w:line="360" w:lineRule="auto"/>
        <w:ind w:firstLine="42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在《MS-001产品技术需求说明书》第五章 产品功能需求中的5</w:t>
      </w:r>
      <w:r>
        <w:rPr>
          <w:rFonts w:hint="default" w:ascii="Times New Roman" w:hAnsi="Times New Roman" w:eastAsia="宋体" w:cs="Times New Roman"/>
          <w:sz w:val="21"/>
          <w:szCs w:val="21"/>
        </w:rPr>
        <w:t xml:space="preserve">.2 </w:t>
      </w:r>
      <w:r>
        <w:rPr>
          <w:rFonts w:hint="eastAsia" w:ascii="Times New Roman" w:hAnsi="Times New Roman" w:eastAsia="宋体" w:cs="Times New Roman"/>
          <w:sz w:val="21"/>
          <w:szCs w:val="21"/>
        </w:rPr>
        <w:t>导引软件功能需求经过评审确认后，开始制订本软件组件的测试计划，启动测试。</w:t>
      </w:r>
    </w:p>
    <w:p>
      <w:pPr>
        <w:pStyle w:val="4"/>
        <w:numPr>
          <w:ilvl w:val="2"/>
          <w:numId w:val="1"/>
        </w:numPr>
        <w:bidi w:val="0"/>
        <w:rPr>
          <w:rFonts w:hint="eastAsia"/>
          <w:lang w:val="fi-FI"/>
        </w:rPr>
      </w:pPr>
      <w:bookmarkStart w:id="49" w:name="_Toc61343326"/>
      <w:bookmarkStart w:id="50" w:name="_Toc253471342"/>
      <w:bookmarkStart w:id="51" w:name="_Toc406387305"/>
      <w:bookmarkStart w:id="52" w:name="_Toc382924029"/>
      <w:bookmarkStart w:id="53" w:name="_Toc369702282"/>
      <w:r>
        <w:rPr>
          <w:rFonts w:hint="eastAsia"/>
          <w:lang w:val="fi-FI"/>
        </w:rPr>
        <w:t>测试目标：通过与失败的标准</w:t>
      </w:r>
      <w:bookmarkEnd w:id="49"/>
      <w:bookmarkEnd w:id="50"/>
      <w:bookmarkEnd w:id="51"/>
      <w:bookmarkEnd w:id="52"/>
      <w:bookmarkEnd w:id="53"/>
    </w:p>
    <w:p>
      <w:pPr>
        <w:adjustRightInd w:val="0"/>
        <w:snapToGrid w:val="0"/>
        <w:spacing w:before="156" w:beforeLines="50" w:after="156" w:afterLines="50" w:line="360" w:lineRule="auto"/>
        <w:ind w:firstLine="420" w:firstLineChars="0"/>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rPr>
        <w:t>要求所有测试用例全部测试通过，认为测试通过。否则判定为测试失败</w:t>
      </w:r>
      <w:r>
        <w:rPr>
          <w:rFonts w:hint="eastAsia" w:ascii="Times New Roman" w:hAnsi="Times New Roman" w:eastAsia="宋体" w:cs="Times New Roman"/>
          <w:sz w:val="21"/>
          <w:szCs w:val="21"/>
          <w:lang w:eastAsia="zh-CN"/>
        </w:rPr>
        <w:t>。</w:t>
      </w:r>
    </w:p>
    <w:p>
      <w:pPr>
        <w:pStyle w:val="4"/>
        <w:numPr>
          <w:ilvl w:val="2"/>
          <w:numId w:val="1"/>
        </w:numPr>
        <w:bidi w:val="0"/>
        <w:rPr>
          <w:rFonts w:hint="eastAsia"/>
          <w:lang w:val="fi-FI"/>
        </w:rPr>
      </w:pPr>
      <w:bookmarkStart w:id="54" w:name="_Toc369702283"/>
      <w:bookmarkStart w:id="55" w:name="_Toc382924030"/>
      <w:r>
        <w:rPr>
          <w:rFonts w:hint="eastAsia"/>
          <w:lang w:val="fi-FI"/>
        </w:rPr>
        <w:t>报告</w:t>
      </w:r>
      <w:bookmarkEnd w:id="54"/>
      <w:bookmarkEnd w:id="55"/>
    </w:p>
    <w:p>
      <w:pPr>
        <w:numPr>
          <w:ilvl w:val="0"/>
          <w:numId w:val="8"/>
        </w:numPr>
        <w:spacing w:line="360" w:lineRule="auto"/>
        <w:rPr>
          <w:rFonts w:eastAsiaTheme="majorEastAsia"/>
        </w:rPr>
      </w:pPr>
      <w:r>
        <w:rPr>
          <w:rFonts w:ascii="Times New Roman" w:hAnsi="Times New Roman" w:cs="Times New Roman" w:eastAsiaTheme="majorEastAsia"/>
        </w:rPr>
        <w:t>测试人员根据测试方案，执行相应的测试用例，并做好测试记录；</w:t>
      </w:r>
    </w:p>
    <w:p>
      <w:pPr>
        <w:numPr>
          <w:ilvl w:val="0"/>
          <w:numId w:val="8"/>
        </w:numPr>
        <w:spacing w:line="360" w:lineRule="auto"/>
        <w:rPr>
          <w:rFonts w:eastAsiaTheme="majorEastAsia"/>
        </w:rPr>
      </w:pPr>
      <w:r>
        <w:rPr>
          <w:rFonts w:ascii="Times New Roman" w:hAnsi="Times New Roman" w:cs="Times New Roman" w:eastAsiaTheme="majorEastAsia"/>
        </w:rPr>
        <w:t>测试人员进行缺陷登记，并跟踪解决情况，及时复测验证，关闭缺陷；</w:t>
      </w:r>
    </w:p>
    <w:p>
      <w:pPr>
        <w:numPr>
          <w:ilvl w:val="0"/>
          <w:numId w:val="8"/>
        </w:numPr>
        <w:spacing w:line="360" w:lineRule="auto"/>
        <w:rPr>
          <w:rFonts w:eastAsiaTheme="majorEastAsia"/>
        </w:rPr>
      </w:pPr>
      <w:r>
        <w:rPr>
          <w:rFonts w:ascii="Times New Roman" w:hAnsi="Times New Roman" w:cs="Times New Roman" w:eastAsiaTheme="majorEastAsia"/>
        </w:rPr>
        <w:t>测试主管（组长）跟踪测试用例执行情况，了解影响测试用例执行的因素，及时跟进有关的协调，报告测试状态；</w:t>
      </w:r>
    </w:p>
    <w:p>
      <w:pPr>
        <w:numPr>
          <w:ilvl w:val="0"/>
          <w:numId w:val="8"/>
        </w:numPr>
        <w:spacing w:line="360" w:lineRule="auto"/>
        <w:rPr>
          <w:rFonts w:ascii="Arial" w:hAnsi="Arial" w:cs="Arial"/>
          <w:i/>
          <w:sz w:val="22"/>
        </w:rPr>
      </w:pPr>
      <w:r>
        <w:rPr>
          <w:rFonts w:ascii="Times New Roman" w:hAnsi="Times New Roman" w:eastAsiaTheme="majorEastAsia"/>
        </w:rPr>
        <w:t>测试主管（组长）根据项目情况，将测试进展情况及时通报给相关各方。</w:t>
      </w:r>
    </w:p>
    <w:p>
      <w:pPr>
        <w:pStyle w:val="4"/>
        <w:numPr>
          <w:ilvl w:val="2"/>
          <w:numId w:val="1"/>
        </w:numPr>
        <w:bidi w:val="0"/>
        <w:rPr>
          <w:rFonts w:hint="eastAsia"/>
          <w:lang w:val="fi-FI"/>
        </w:rPr>
      </w:pPr>
      <w:bookmarkStart w:id="56" w:name="_Toc382924031"/>
      <w:bookmarkStart w:id="57" w:name="_Toc253471344"/>
      <w:bookmarkStart w:id="58" w:name="_Toc369702284"/>
      <w:bookmarkStart w:id="59" w:name="_Toc61343328"/>
      <w:bookmarkStart w:id="60" w:name="_Toc406387307"/>
      <w:r>
        <w:rPr>
          <w:rFonts w:hint="eastAsia"/>
          <w:lang w:val="fi-FI"/>
        </w:rPr>
        <w:t>重新测试程序</w:t>
      </w:r>
      <w:bookmarkEnd w:id="56"/>
      <w:bookmarkEnd w:id="57"/>
      <w:bookmarkEnd w:id="58"/>
      <w:bookmarkEnd w:id="59"/>
      <w:bookmarkEnd w:id="60"/>
    </w:p>
    <w:p>
      <w:pPr>
        <w:spacing w:before="156" w:beforeLines="50" w:after="156" w:afterLines="50" w:line="360" w:lineRule="exact"/>
        <w:ind w:firstLine="420" w:firstLineChars="0"/>
        <w:rPr>
          <w:rFonts w:ascii="Times New Roman" w:hAnsi="Times New Roman" w:cs="Times New Roman" w:eastAsiaTheme="majorEastAsia"/>
        </w:rPr>
      </w:pPr>
      <w:r>
        <w:rPr>
          <w:rFonts w:ascii="Times New Roman" w:hAnsi="Times New Roman" w:cs="Times New Roman" w:eastAsiaTheme="majorEastAsia"/>
        </w:rPr>
        <w:t>在每轮测试中，按现有的测试用例没有新的缺陷被发现，测试报告中全部的活动缺陷都被解决</w:t>
      </w:r>
      <w:r>
        <w:rPr>
          <w:rFonts w:hint="eastAsia" w:ascii="Times New Roman" w:hAnsi="Times New Roman" w:cs="Times New Roman" w:eastAsiaTheme="majorEastAsia"/>
        </w:rPr>
        <w:t>，则启动回归测试。</w:t>
      </w:r>
    </w:p>
    <w:p>
      <w:pPr>
        <w:spacing w:before="156" w:beforeLines="50" w:after="156" w:afterLines="50" w:line="360" w:lineRule="exact"/>
        <w:ind w:firstLine="420" w:firstLineChars="0"/>
        <w:rPr>
          <w:rFonts w:ascii="Times New Roman" w:hAnsi="Times New Roman" w:cs="Times New Roman" w:eastAsiaTheme="majorEastAsia"/>
        </w:rPr>
      </w:pPr>
      <w:r>
        <w:rPr>
          <w:rFonts w:ascii="Times New Roman" w:hAnsi="Times New Roman" w:cs="Times New Roman" w:eastAsiaTheme="majorEastAsia"/>
        </w:rPr>
        <w:t>测试小组将按照测试方案中对于回归测试的策略对产品进行回归测试，回归测试的用例属于测试用例的一部分或者是全部测试用例，但不能超出原先预定的测试用例的范围。</w:t>
      </w:r>
    </w:p>
    <w:p>
      <w:pPr>
        <w:pStyle w:val="4"/>
        <w:numPr>
          <w:ilvl w:val="2"/>
          <w:numId w:val="1"/>
        </w:numPr>
        <w:bidi w:val="0"/>
        <w:rPr>
          <w:rFonts w:hint="eastAsia"/>
          <w:lang w:val="fi-FI"/>
        </w:rPr>
      </w:pPr>
      <w:bookmarkStart w:id="61" w:name="_Toc382924032"/>
      <w:bookmarkStart w:id="62" w:name="_Toc369702285"/>
      <w:r>
        <w:rPr>
          <w:rFonts w:hint="eastAsia"/>
          <w:lang w:val="fi-FI"/>
        </w:rPr>
        <w:t>任务</w:t>
      </w:r>
      <w:bookmarkEnd w:id="61"/>
      <w:bookmarkEnd w:id="62"/>
    </w:p>
    <w:p>
      <w:pPr>
        <w:spacing w:before="156" w:beforeLines="50" w:after="156" w:afterLines="50" w:line="360" w:lineRule="exact"/>
        <w:ind w:firstLine="420" w:firstLineChars="0"/>
        <w:rPr>
          <w:rFonts w:ascii="Times New Roman" w:hAnsi="Times New Roman" w:cs="Times New Roman" w:eastAsiaTheme="majorEastAsia"/>
        </w:rPr>
      </w:pPr>
      <w:r>
        <w:rPr>
          <w:rFonts w:hint="eastAsia" w:ascii="Times New Roman" w:hAnsi="Times New Roman" w:cs="Times New Roman" w:eastAsiaTheme="majorEastAsia"/>
        </w:rPr>
        <w:t>在代码开发阶段持续进行单元测试，以保证代码的可靠性。</w:t>
      </w:r>
    </w:p>
    <w:p>
      <w:pPr>
        <w:spacing w:before="156" w:beforeLines="50" w:after="156" w:afterLines="50" w:line="360" w:lineRule="exact"/>
        <w:ind w:firstLine="420" w:firstLineChars="0"/>
        <w:rPr>
          <w:rFonts w:ascii="Times New Roman" w:hAnsi="Times New Roman" w:cs="Times New Roman" w:eastAsiaTheme="majorEastAsia"/>
        </w:rPr>
      </w:pPr>
      <w:r>
        <w:rPr>
          <w:rFonts w:hint="eastAsia" w:ascii="Times New Roman" w:hAnsi="Times New Roman" w:cs="Times New Roman" w:eastAsiaTheme="majorEastAsia"/>
        </w:rPr>
        <w:t>在系统集成阶段，在发布版本上进行集成或系统测试，保证技术需求规格书中的功能需求完整正确被实现。</w:t>
      </w:r>
    </w:p>
    <w:p>
      <w:pPr>
        <w:spacing w:before="156" w:beforeLines="50" w:after="156" w:afterLines="50" w:line="360" w:lineRule="exact"/>
        <w:ind w:firstLine="420" w:firstLineChars="0"/>
        <w:rPr>
          <w:rFonts w:ascii="Times New Roman" w:hAnsi="Times New Roman" w:cs="Times New Roman" w:eastAsiaTheme="majorEastAsia"/>
        </w:rPr>
      </w:pPr>
      <w:r>
        <w:rPr>
          <w:rFonts w:hint="eastAsia" w:ascii="Times New Roman" w:hAnsi="Times New Roman" w:cs="Times New Roman" w:eastAsiaTheme="majorEastAsia"/>
        </w:rPr>
        <w:t>在系统集成阶段，在发布版本上进行网络安全测试，保证对网络安全指导原则的严格遵守。</w:t>
      </w:r>
    </w:p>
    <w:p>
      <w:pPr>
        <w:spacing w:before="156" w:beforeLines="50" w:after="156" w:afterLines="50" w:line="360" w:lineRule="exact"/>
        <w:ind w:firstLine="420" w:firstLineChars="0"/>
        <w:rPr>
          <w:rFonts w:ascii="Times New Roman" w:hAnsi="Times New Roman" w:cs="Times New Roman" w:eastAsiaTheme="majorEastAsia"/>
        </w:rPr>
      </w:pPr>
      <w:r>
        <w:rPr>
          <w:rFonts w:hint="eastAsia" w:ascii="Times New Roman" w:hAnsi="Times New Roman" w:cs="Times New Roman" w:eastAsiaTheme="majorEastAsia"/>
        </w:rPr>
        <w:t>依照《MS-001 可用性确认方案及计划》，确保本软件组件的可用性满足要求。</w:t>
      </w:r>
    </w:p>
    <w:p>
      <w:pPr>
        <w:pStyle w:val="4"/>
        <w:numPr>
          <w:ilvl w:val="2"/>
          <w:numId w:val="1"/>
        </w:numPr>
        <w:bidi w:val="0"/>
        <w:rPr>
          <w:rFonts w:hint="eastAsia"/>
          <w:lang w:val="fi-FI"/>
        </w:rPr>
      </w:pPr>
      <w:bookmarkStart w:id="63" w:name="_Toc369702286"/>
      <w:bookmarkStart w:id="64" w:name="_Toc382924033"/>
      <w:bookmarkStart w:id="65" w:name="_Toc253471347"/>
      <w:r>
        <w:rPr>
          <w:rFonts w:hint="eastAsia"/>
          <w:lang w:val="fi-FI"/>
        </w:rPr>
        <w:t>缺陷报告</w:t>
      </w:r>
      <w:bookmarkEnd w:id="63"/>
      <w:bookmarkEnd w:id="64"/>
      <w:bookmarkEnd w:id="65"/>
    </w:p>
    <w:p>
      <w:pPr>
        <w:spacing w:before="156" w:beforeLines="50" w:after="156" w:afterLines="50" w:line="360" w:lineRule="exact"/>
        <w:ind w:firstLine="420" w:firstLineChars="0"/>
        <w:rPr>
          <w:rFonts w:hint="eastAsia" w:ascii="Times New Roman" w:hAnsi="Times New Roman" w:cs="Times New Roman" w:eastAsiaTheme="majorEastAsia"/>
          <w:lang w:val="en-US" w:eastAsia="zh-CN"/>
        </w:rPr>
      </w:pPr>
      <w:r>
        <w:rPr>
          <w:rFonts w:hint="eastAsia" w:ascii="Times New Roman" w:hAnsi="Times New Roman" w:cs="Times New Roman" w:eastAsiaTheme="majorEastAsia"/>
          <w:lang w:eastAsia="zh-CN"/>
        </w:rPr>
        <w:t>本产品剩余缺陷见：《MS-001缺陷分析报告》。</w:t>
      </w:r>
    </w:p>
    <w:p>
      <w:pPr>
        <w:pStyle w:val="4"/>
        <w:numPr>
          <w:ilvl w:val="2"/>
          <w:numId w:val="1"/>
        </w:numPr>
        <w:bidi w:val="0"/>
        <w:rPr>
          <w:rFonts w:hint="eastAsia"/>
          <w:lang w:val="en-US" w:eastAsia="zh-CN"/>
        </w:rPr>
      </w:pPr>
      <w:bookmarkStart w:id="66" w:name="_Toc382924034"/>
      <w:r>
        <w:rPr>
          <w:rFonts w:hint="eastAsia"/>
          <w:lang w:val="fi-FI" w:eastAsia="zh-CN"/>
        </w:rPr>
        <w:t>测试报告</w:t>
      </w:r>
    </w:p>
    <w:p>
      <w:pPr>
        <w:spacing w:before="156" w:beforeLines="50" w:after="156" w:afterLines="50" w:line="360" w:lineRule="exact"/>
        <w:ind w:firstLine="420" w:firstLineChars="0"/>
        <w:rPr>
          <w:rFonts w:hint="eastAsia" w:ascii="Times New Roman" w:hAnsi="Times New Roman" w:cs="Times New Roman" w:eastAsiaTheme="majorEastAsia"/>
          <w:lang w:val="en-US" w:eastAsia="zh-CN"/>
        </w:rPr>
      </w:pPr>
      <w:r>
        <w:rPr>
          <w:rFonts w:hint="eastAsia" w:ascii="Times New Roman" w:hAnsi="Times New Roman" w:cs="Times New Roman" w:eastAsiaTheme="majorEastAsia"/>
          <w:lang w:val="en-US" w:eastAsia="zh-CN"/>
        </w:rPr>
        <w:t>本软件组件测试报告见：</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pStyle w:val="9"/>
              <w:tabs>
                <w:tab w:val="left" w:pos="2127"/>
              </w:tabs>
              <w:spacing w:before="156" w:beforeLines="50" w:after="156" w:afterLines="50" w:line="360" w:lineRule="exact"/>
              <w:ind w:left="0"/>
              <w:jc w:val="center"/>
              <w:outlineLvl w:val="2"/>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序号</w:t>
            </w:r>
          </w:p>
        </w:tc>
        <w:tc>
          <w:tcPr>
            <w:tcW w:w="7421" w:type="dxa"/>
          </w:tcPr>
          <w:p>
            <w:pPr>
              <w:pStyle w:val="9"/>
              <w:tabs>
                <w:tab w:val="left" w:pos="2127"/>
              </w:tabs>
              <w:spacing w:before="156" w:beforeLines="50" w:after="156" w:afterLines="50" w:line="360" w:lineRule="exact"/>
              <w:ind w:left="0"/>
              <w:jc w:val="center"/>
              <w:outlineLvl w:val="2"/>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pStyle w:val="9"/>
              <w:tabs>
                <w:tab w:val="left" w:pos="2127"/>
              </w:tabs>
              <w:spacing w:before="156" w:beforeLines="50" w:after="156" w:afterLines="50" w:line="360" w:lineRule="exact"/>
              <w:ind w:left="0"/>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w:t>
            </w:r>
          </w:p>
        </w:tc>
        <w:tc>
          <w:tcPr>
            <w:tcW w:w="7421" w:type="dxa"/>
          </w:tcPr>
          <w:p>
            <w:pPr>
              <w:pStyle w:val="9"/>
              <w:tabs>
                <w:tab w:val="left" w:pos="2127"/>
              </w:tabs>
              <w:spacing w:before="156" w:beforeLines="50" w:after="156" w:afterLines="50" w:line="360" w:lineRule="exact"/>
              <w:ind w:left="0"/>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MS-001导引软件系统测试报告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pStyle w:val="9"/>
              <w:tabs>
                <w:tab w:val="left" w:pos="2127"/>
              </w:tabs>
              <w:spacing w:before="156" w:beforeLines="50" w:after="156" w:afterLines="50" w:line="360" w:lineRule="exact"/>
              <w:ind w:left="0"/>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w:t>
            </w:r>
          </w:p>
        </w:tc>
        <w:tc>
          <w:tcPr>
            <w:tcW w:w="7421" w:type="dxa"/>
          </w:tcPr>
          <w:p>
            <w:pPr>
              <w:pStyle w:val="9"/>
              <w:tabs>
                <w:tab w:val="left" w:pos="2127"/>
              </w:tabs>
              <w:spacing w:before="156" w:beforeLines="50" w:after="156" w:afterLines="50" w:line="360" w:lineRule="exact"/>
              <w:ind w:left="0"/>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MS-001导引软件系统测试记录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pStyle w:val="9"/>
              <w:tabs>
                <w:tab w:val="left" w:pos="2127"/>
              </w:tabs>
              <w:spacing w:before="156" w:beforeLines="50" w:after="156" w:afterLines="50" w:line="360" w:lineRule="exact"/>
              <w:ind w:left="0"/>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w:t>
            </w:r>
          </w:p>
        </w:tc>
        <w:tc>
          <w:tcPr>
            <w:tcW w:w="7421" w:type="dxa"/>
          </w:tcPr>
          <w:p>
            <w:pPr>
              <w:pStyle w:val="9"/>
              <w:tabs>
                <w:tab w:val="left" w:pos="2127"/>
              </w:tabs>
              <w:spacing w:before="156" w:beforeLines="50" w:after="156" w:afterLines="50" w:line="360" w:lineRule="exact"/>
              <w:ind w:left="0"/>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MS-001导引软件网络安全测试记录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pStyle w:val="9"/>
              <w:tabs>
                <w:tab w:val="left" w:pos="2127"/>
              </w:tabs>
              <w:spacing w:before="156" w:beforeLines="50" w:after="156" w:afterLines="50" w:line="360" w:lineRule="exact"/>
              <w:ind w:left="0"/>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w:t>
            </w:r>
          </w:p>
        </w:tc>
        <w:tc>
          <w:tcPr>
            <w:tcW w:w="7421" w:type="dxa"/>
          </w:tcPr>
          <w:p>
            <w:pPr>
              <w:pStyle w:val="9"/>
              <w:tabs>
                <w:tab w:val="left" w:pos="2127"/>
              </w:tabs>
              <w:spacing w:before="156" w:beforeLines="50" w:after="156" w:afterLines="50" w:line="360" w:lineRule="exact"/>
              <w:ind w:left="0"/>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MS-001导引软件网络安全测试报告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01" w:type="dxa"/>
          </w:tcPr>
          <w:p>
            <w:pPr>
              <w:pStyle w:val="9"/>
              <w:tabs>
                <w:tab w:val="left" w:pos="2127"/>
              </w:tabs>
              <w:spacing w:before="156" w:beforeLines="50" w:after="156" w:afterLines="50" w:line="360" w:lineRule="exact"/>
              <w:ind w:left="0"/>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w:t>
            </w:r>
          </w:p>
        </w:tc>
        <w:tc>
          <w:tcPr>
            <w:tcW w:w="7421" w:type="dxa"/>
          </w:tcPr>
          <w:p>
            <w:pPr>
              <w:pStyle w:val="9"/>
              <w:tabs>
                <w:tab w:val="left" w:pos="2127"/>
              </w:tabs>
              <w:spacing w:before="156" w:beforeLines="50" w:after="156" w:afterLines="50" w:line="360" w:lineRule="exact"/>
              <w:ind w:left="0"/>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001可用性</w:t>
            </w:r>
            <w:commentRangeStart w:id="1"/>
            <w:r>
              <w:rPr>
                <w:rFonts w:hint="default" w:ascii="Times New Roman" w:hAnsi="Times New Roman" w:eastAsia="宋体" w:cs="Times New Roman"/>
                <w:sz w:val="21"/>
                <w:szCs w:val="21"/>
                <w:lang w:val="en-US" w:eastAsia="zh-CN"/>
              </w:rPr>
              <w:t>验证</w:t>
            </w:r>
            <w:commentRangeEnd w:id="1"/>
            <w:r>
              <w:commentReference w:id="1"/>
            </w:r>
            <w:r>
              <w:rPr>
                <w:rFonts w:hint="default" w:ascii="Times New Roman" w:hAnsi="Times New Roman" w:eastAsia="宋体" w:cs="Times New Roman"/>
                <w:sz w:val="21"/>
                <w:szCs w:val="21"/>
                <w:lang w:val="en-US" w:eastAsia="zh-CN"/>
              </w:rPr>
              <w:t>报告</w:t>
            </w:r>
          </w:p>
        </w:tc>
      </w:tr>
    </w:tbl>
    <w:p>
      <w:pPr>
        <w:pStyle w:val="9"/>
        <w:tabs>
          <w:tab w:val="left" w:pos="2127"/>
        </w:tabs>
        <w:spacing w:before="156" w:beforeLines="50" w:after="156" w:afterLines="50" w:line="360" w:lineRule="exact"/>
        <w:ind w:left="0"/>
        <w:outlineLvl w:val="9"/>
        <w:rPr>
          <w:rFonts w:ascii="Arial" w:hAnsi="Arial" w:cs="Arial" w:eastAsiaTheme="minorEastAsia"/>
          <w:sz w:val="22"/>
          <w:szCs w:val="22"/>
          <w:lang w:val="en-US" w:eastAsia="zh-CN"/>
        </w:rPr>
      </w:pPr>
    </w:p>
    <w:p>
      <w:pPr>
        <w:pStyle w:val="3"/>
        <w:numPr>
          <w:ilvl w:val="1"/>
          <w:numId w:val="1"/>
        </w:numPr>
        <w:bidi w:val="0"/>
        <w:rPr>
          <w:rFonts w:ascii="Arial" w:hAnsi="Arial" w:cs="Arial" w:eastAsiaTheme="minorEastAsia"/>
          <w:sz w:val="22"/>
          <w:szCs w:val="22"/>
          <w:lang w:val="en-US" w:eastAsia="zh-CN"/>
        </w:rPr>
      </w:pPr>
      <w:r>
        <w:rPr>
          <w:rFonts w:hint="eastAsia" w:ascii="Times New Roman" w:hAnsi="Times New Roman" w:cs="Times New Roman"/>
        </w:rPr>
        <w:t>可追溯性分析</w:t>
      </w:r>
      <w:bookmarkEnd w:id="66"/>
    </w:p>
    <w:p>
      <w:pPr>
        <w:tabs>
          <w:tab w:val="left" w:pos="1440"/>
        </w:tabs>
        <w:spacing w:line="560" w:lineRule="exact"/>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提供软件可追溯性分析流程图，依据流程图详述软件可追溯性分析过程</w:t>
      </w:r>
      <w:r>
        <w:rPr>
          <w:rFonts w:hint="eastAsia" w:eastAsia="仿宋_GB2312" w:asciiTheme="minorAscii" w:hAnsiTheme="minorAscii"/>
          <w:vanish/>
          <w:color w:val="0000FF"/>
          <w:sz w:val="21"/>
          <w:szCs w:val="32"/>
        </w:rPr>
        <w:t>的具体</w:t>
      </w:r>
      <w:r>
        <w:rPr>
          <w:rFonts w:hint="default" w:eastAsia="仿宋_GB2312" w:asciiTheme="minorAscii" w:hAnsiTheme="minorAscii"/>
          <w:vanish/>
          <w:color w:val="0000FF"/>
          <w:sz w:val="21"/>
          <w:szCs w:val="32"/>
        </w:rPr>
        <w:t>活动</w:t>
      </w:r>
      <w:r>
        <w:rPr>
          <w:rFonts w:hint="eastAsia" w:eastAsia="仿宋_GB2312" w:asciiTheme="minorAscii" w:hAnsiTheme="minorAscii"/>
          <w:vanish/>
          <w:color w:val="0000FF"/>
          <w:sz w:val="21"/>
          <w:szCs w:val="32"/>
        </w:rPr>
        <w:t>。</w:t>
      </w:r>
      <w:r>
        <w:rPr>
          <w:rFonts w:hint="default" w:eastAsia="仿宋_GB2312" w:asciiTheme="minorAscii" w:hAnsiTheme="minorAscii"/>
          <w:vanish/>
          <w:color w:val="0000FF"/>
          <w:sz w:val="21"/>
          <w:szCs w:val="32"/>
        </w:rPr>
        <w:t>提供软件可追溯性分析报告，</w:t>
      </w:r>
      <w:r>
        <w:rPr>
          <w:rFonts w:hint="eastAsia" w:eastAsia="仿宋_GB2312" w:asciiTheme="minorAscii" w:hAnsiTheme="minorAscii"/>
          <w:vanish/>
          <w:color w:val="0000FF"/>
          <w:sz w:val="21"/>
          <w:szCs w:val="32"/>
        </w:rPr>
        <w:t>汇总列明软件需求规范文档、软件设计规范文档、源代码（明确软件单元名称即可）、软件测试报告、软件风险分析报告之间的对应关系，另附软件开发所形成的原始文件</w:t>
      </w:r>
      <w:r>
        <w:rPr>
          <w:rFonts w:hint="default" w:eastAsia="仿宋_GB2312" w:asciiTheme="minorAscii" w:hAnsiTheme="minorAscii"/>
          <w:vanish/>
          <w:color w:val="0000FF"/>
          <w:sz w:val="21"/>
          <w:szCs w:val="32"/>
        </w:rPr>
        <w:t>。</w:t>
      </w:r>
    </w:p>
    <w:p>
      <w:r>
        <w:drawing>
          <wp:inline distT="0" distB="0" distL="0" distR="0">
            <wp:extent cx="5274310" cy="24187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274310" cy="2418715"/>
                    </a:xfrm>
                    <a:prstGeom prst="rect">
                      <a:avLst/>
                    </a:prstGeom>
                  </pic:spPr>
                </pic:pic>
              </a:graphicData>
            </a:graphic>
          </wp:inline>
        </w:drawing>
      </w:r>
    </w:p>
    <w:p>
      <w:pPr>
        <w:pStyle w:val="6"/>
        <w:jc w:val="center"/>
        <w:rPr>
          <w:rFonts w:hint="eastAsia" w:eastAsiaTheme="minorEastAsia"/>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软件可追溯性分析</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本软件组件依照《软件可追溯性控制程序》进行软件可追溯性分析活动。</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在设计阶段追溯软件设计与需求规格、软件设计与风险控制的关系；</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在编码阶段追溯源代码与软件设计、源代码与测试用例的关系；</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验证阶段追溯单元测试与软件实现、系统测试与需求规格、系统测试与风险管理之间的关系。</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用户测试阶段追溯用户测试与可用性、用户测试与风险管理的关系。</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本软件组件的可追溯性分析报告见：</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16"/>
        <w:gridCol w:w="630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2216" w:type="dxa"/>
            <w:vAlign w:val="top"/>
          </w:tcPr>
          <w:p>
            <w:pPr>
              <w:spacing w:line="360" w:lineRule="auto"/>
              <w:jc w:val="center"/>
              <w:rPr>
                <w:rFonts w:hint="default" w:ascii="Times New Roman" w:hAnsi="Times New Roman" w:eastAsia="宋体" w:cs="Times New Roman"/>
                <w:b/>
                <w:bCs/>
                <w:color w:val="auto"/>
                <w:sz w:val="21"/>
                <w:szCs w:val="21"/>
              </w:rPr>
            </w:pPr>
            <w:r>
              <w:rPr>
                <w:rFonts w:hint="default" w:ascii="Times New Roman" w:hAnsi="Times New Roman" w:eastAsia="宋体" w:cs="Times New Roman"/>
                <w:b/>
                <w:bCs/>
                <w:color w:val="auto"/>
                <w:sz w:val="21"/>
                <w:szCs w:val="21"/>
              </w:rPr>
              <w:t>序号</w:t>
            </w:r>
          </w:p>
        </w:tc>
        <w:tc>
          <w:tcPr>
            <w:tcW w:w="6306" w:type="dxa"/>
            <w:vAlign w:val="top"/>
          </w:tcPr>
          <w:p>
            <w:pPr>
              <w:spacing w:line="360" w:lineRule="auto"/>
              <w:rPr>
                <w:rFonts w:hint="default" w:ascii="Times New Roman" w:hAnsi="Times New Roman" w:eastAsia="宋体" w:cs="Times New Roman"/>
                <w:b/>
                <w:bCs/>
                <w:sz w:val="21"/>
                <w:szCs w:val="21"/>
              </w:rPr>
            </w:pPr>
            <w:r>
              <w:rPr>
                <w:rFonts w:hint="default" w:ascii="Times New Roman" w:hAnsi="Times New Roman" w:eastAsia="宋体" w:cs="Times New Roman"/>
                <w:b/>
                <w:bCs/>
                <w:sz w:val="21"/>
                <w:szCs w:val="21"/>
              </w:rPr>
              <w:t>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2216" w:type="dxa"/>
            <w:vAlign w:val="top"/>
          </w:tcPr>
          <w:p>
            <w:pPr>
              <w:spacing w:line="360" w:lineRule="auto"/>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1</w:t>
            </w:r>
          </w:p>
        </w:tc>
        <w:tc>
          <w:tcPr>
            <w:tcW w:w="6306" w:type="dxa"/>
            <w:vAlign w:val="top"/>
          </w:tcPr>
          <w:p>
            <w:pPr>
              <w:spacing w:line="360" w:lineRule="auto"/>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MS-001网络安全可追溯性分析</w:t>
            </w:r>
            <w:r>
              <w:rPr>
                <w:rFonts w:hint="eastAsia" w:ascii="Times New Roman" w:hAnsi="Times New Roman" w:eastAsia="宋体" w:cs="Times New Roman"/>
                <w:sz w:val="21"/>
                <w:szCs w:val="21"/>
                <w:lang w:val="en-US" w:eastAsia="zh-CN"/>
              </w:rPr>
              <w:t>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2216" w:type="dxa"/>
            <w:vAlign w:val="top"/>
          </w:tcPr>
          <w:p>
            <w:pPr>
              <w:spacing w:line="360" w:lineRule="auto"/>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2</w:t>
            </w:r>
          </w:p>
        </w:tc>
        <w:tc>
          <w:tcPr>
            <w:tcW w:w="6306" w:type="dxa"/>
            <w:vAlign w:val="top"/>
          </w:tcPr>
          <w:p>
            <w:pPr>
              <w:spacing w:line="36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MS-001可追溯性跟踪表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2216" w:type="dxa"/>
            <w:vAlign w:val="top"/>
          </w:tcPr>
          <w:p>
            <w:pPr>
              <w:spacing w:line="360" w:lineRule="auto"/>
              <w:jc w:val="center"/>
              <w:rPr>
                <w:rFonts w:hint="default"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3</w:t>
            </w:r>
          </w:p>
        </w:tc>
        <w:tc>
          <w:tcPr>
            <w:tcW w:w="6306" w:type="dxa"/>
            <w:vAlign w:val="top"/>
          </w:tcPr>
          <w:p>
            <w:pPr>
              <w:spacing w:line="36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MS-001可追溯性分析报告</w:t>
            </w:r>
          </w:p>
        </w:tc>
      </w:tr>
    </w:tbl>
    <w:p>
      <w:pPr>
        <w:rPr>
          <w:rFonts w:ascii="Arial" w:hAnsi="Arial" w:cs="Arial"/>
          <w:sz w:val="22"/>
        </w:rPr>
      </w:pPr>
    </w:p>
    <w:p>
      <w:pPr>
        <w:pStyle w:val="3"/>
        <w:numPr>
          <w:ilvl w:val="1"/>
          <w:numId w:val="1"/>
        </w:numPr>
        <w:bidi w:val="0"/>
        <w:ind w:left="567" w:leftChars="0" w:hanging="567" w:firstLineChars="0"/>
        <w:jc w:val="left"/>
      </w:pPr>
      <w:bookmarkStart w:id="67" w:name="OLE_LINK71"/>
      <w:bookmarkStart w:id="68" w:name="_Toc382924035"/>
      <w:bookmarkStart w:id="69" w:name="OLE_LINK70"/>
      <w:r>
        <w:t>缺陷管理</w:t>
      </w:r>
      <w:bookmarkEnd w:id="67"/>
      <w:bookmarkEnd w:id="68"/>
      <w:bookmarkEnd w:id="69"/>
    </w:p>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轻微级别：概述软件缺陷管理过程，明确软件已知缺陷总数和剩余缺陷数。</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中等、严重级别：提供软件缺陷管理流程图，依据流程图详述软件缺陷管理过程</w:t>
      </w:r>
      <w:r>
        <w:rPr>
          <w:rFonts w:hint="eastAsia" w:eastAsia="仿宋_GB2312" w:asciiTheme="minorAscii" w:hAnsiTheme="minorAscii"/>
          <w:vanish/>
          <w:color w:val="0000FF"/>
          <w:sz w:val="21"/>
          <w:szCs w:val="32"/>
        </w:rPr>
        <w:t>的具体</w:t>
      </w:r>
      <w:r>
        <w:rPr>
          <w:rFonts w:hint="default" w:eastAsia="仿宋_GB2312" w:asciiTheme="minorAscii" w:hAnsiTheme="minorAscii"/>
          <w:vanish/>
          <w:color w:val="0000FF"/>
          <w:sz w:val="21"/>
          <w:szCs w:val="32"/>
        </w:rPr>
        <w:t>活动；明确软件已知缺陷总数和剩余缺陷数，列明软件已知剩余缺陷的内容、影响、风险，确保风险均可接受。软件已知剩余缺陷情况可另附</w:t>
      </w:r>
      <w:r>
        <w:rPr>
          <w:rFonts w:hint="eastAsia" w:eastAsia="仿宋_GB2312" w:asciiTheme="minorAscii" w:hAnsiTheme="minorAscii"/>
          <w:vanish/>
          <w:color w:val="0000FF"/>
          <w:sz w:val="21"/>
          <w:szCs w:val="32"/>
        </w:rPr>
        <w:t>文件</w:t>
      </w:r>
      <w:r>
        <w:rPr>
          <w:rFonts w:hint="default" w:eastAsia="仿宋_GB2312" w:asciiTheme="minorAscii" w:hAnsiTheme="minorAscii"/>
          <w:vanish/>
          <w:color w:val="0000FF"/>
          <w:sz w:val="21"/>
          <w:szCs w:val="32"/>
        </w:rPr>
        <w:t>。</w:t>
      </w:r>
    </w:p>
    <w:p/>
    <w:p>
      <w:pPr>
        <w:pStyle w:val="4"/>
        <w:numPr>
          <w:ilvl w:val="2"/>
          <w:numId w:val="1"/>
        </w:numPr>
        <w:bidi w:val="0"/>
        <w:rPr>
          <w:rFonts w:hint="eastAsia"/>
        </w:rPr>
      </w:pPr>
      <w:bookmarkStart w:id="70" w:name="_Toc382924036"/>
      <w:r>
        <w:rPr>
          <w:rFonts w:hint="eastAsia"/>
        </w:rPr>
        <w:t>缺陷管理依据</w:t>
      </w:r>
      <w:bookmarkEnd w:id="70"/>
    </w:p>
    <w:p>
      <w:pPr>
        <w:spacing w:before="50" w:after="50" w:line="360" w:lineRule="auto"/>
        <w:ind w:firstLine="420"/>
        <w:rPr>
          <w:rFonts w:hint="eastAsia" w:ascii="宋体" w:hAnsi="宋体" w:eastAsia="宋体" w:cs="宋体"/>
          <w:bCs/>
          <w:sz w:val="21"/>
          <w:szCs w:val="21"/>
        </w:rPr>
      </w:pPr>
      <w:r>
        <w:rPr>
          <w:rFonts w:hint="eastAsia" w:ascii="宋体" w:hAnsi="宋体" w:eastAsia="宋体" w:cs="宋体"/>
          <w:bCs/>
          <w:sz w:val="21"/>
          <w:szCs w:val="21"/>
        </w:rPr>
        <w:t>依据《缺陷管理规程》进行项目研发过程的缺陷管理，对本软件组件各阶段的缺陷管理过程进行规范。</w:t>
      </w:r>
    </w:p>
    <w:p>
      <w:pPr>
        <w:pStyle w:val="4"/>
        <w:numPr>
          <w:ilvl w:val="2"/>
          <w:numId w:val="1"/>
        </w:numPr>
        <w:bidi w:val="0"/>
        <w:rPr>
          <w:rFonts w:hint="eastAsia"/>
        </w:rPr>
      </w:pPr>
      <w:bookmarkStart w:id="71" w:name="_Toc382924037"/>
      <w:r>
        <w:rPr>
          <w:rFonts w:hint="eastAsia"/>
        </w:rPr>
        <w:t>缺陷管理过程</w:t>
      </w:r>
      <w:bookmarkEnd w:id="71"/>
    </w:p>
    <w:p>
      <w:pPr>
        <w:spacing w:before="50" w:after="50" w:line="360" w:lineRule="auto"/>
        <w:ind w:firstLine="420"/>
      </w:pPr>
      <w:r>
        <w:rPr>
          <w:rFonts w:hint="eastAsia" w:ascii="宋体" w:hAnsi="宋体" w:eastAsia="宋体" w:cs="宋体"/>
          <w:bCs/>
          <w:sz w:val="21"/>
          <w:szCs w:val="21"/>
        </w:rPr>
        <w:t>对于缺陷管理，从发现缺陷到最终解决的流程如</w:t>
      </w:r>
      <w:r>
        <w:rPr>
          <w:rFonts w:hint="eastAsia" w:ascii="宋体" w:hAnsi="宋体" w:eastAsia="宋体" w:cs="宋体"/>
          <w:bCs/>
          <w:sz w:val="21"/>
          <w:szCs w:val="21"/>
          <w:lang w:eastAsia="zh-CN"/>
        </w:rPr>
        <w:fldChar w:fldCharType="begin"/>
      </w:r>
      <w:r>
        <w:rPr>
          <w:rFonts w:hint="eastAsia" w:ascii="宋体" w:hAnsi="宋体" w:eastAsia="宋体" w:cs="宋体"/>
          <w:bCs/>
          <w:sz w:val="21"/>
          <w:szCs w:val="21"/>
          <w:lang w:eastAsia="zh-CN"/>
        </w:rPr>
        <w:instrText xml:space="preserve"> REF _Ref9962 \h </w:instrText>
      </w:r>
      <w:r>
        <w:rPr>
          <w:rFonts w:hint="eastAsia" w:ascii="宋体" w:hAnsi="宋体" w:eastAsia="宋体" w:cs="宋体"/>
          <w:bCs/>
          <w:sz w:val="21"/>
          <w:szCs w:val="21"/>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4</w:t>
      </w:r>
      <w:r>
        <w:rPr>
          <w:rFonts w:hint="eastAsia"/>
          <w:lang w:eastAsia="zh-CN"/>
        </w:rPr>
        <w:t>缺陷管理流程</w:t>
      </w:r>
      <w:r>
        <w:rPr>
          <w:rFonts w:hint="eastAsia" w:ascii="宋体" w:hAnsi="宋体" w:eastAsia="宋体" w:cs="宋体"/>
          <w:bCs/>
          <w:sz w:val="21"/>
          <w:szCs w:val="21"/>
          <w:lang w:eastAsia="zh-CN"/>
        </w:rPr>
        <w:fldChar w:fldCharType="end"/>
      </w:r>
      <w:r>
        <w:rPr>
          <w:rFonts w:hint="eastAsia" w:ascii="宋体" w:hAnsi="宋体" w:eastAsia="宋体" w:cs="宋体"/>
          <w:bCs/>
          <w:sz w:val="21"/>
          <w:szCs w:val="21"/>
        </w:rPr>
        <w:t>所示</w:t>
      </w:r>
      <w:r>
        <w:rPr>
          <w:rFonts w:hint="eastAsia" w:ascii="宋体" w:hAnsi="宋体" w:eastAsia="宋体" w:cs="宋体"/>
          <w:bCs/>
          <w:sz w:val="21"/>
          <w:szCs w:val="21"/>
          <w:lang w:eastAsia="zh-CN"/>
        </w:rPr>
        <w:t>。</w:t>
      </w:r>
      <w:r>
        <w:drawing>
          <wp:anchor distT="0" distB="0" distL="114300" distR="114300" simplePos="0" relativeHeight="251660288" behindDoc="0" locked="0" layoutInCell="1" allowOverlap="1">
            <wp:simplePos x="0" y="0"/>
            <wp:positionH relativeFrom="column">
              <wp:posOffset>0</wp:posOffset>
            </wp:positionH>
            <wp:positionV relativeFrom="paragraph">
              <wp:posOffset>365760</wp:posOffset>
            </wp:positionV>
            <wp:extent cx="5274310" cy="2614295"/>
            <wp:effectExtent l="0" t="0" r="0" b="0"/>
            <wp:wrapSquare wrapText="bothSides"/>
            <wp:docPr id="10"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1" descr="wps"/>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14295"/>
                    </a:xfrm>
                    <a:prstGeom prst="rect">
                      <a:avLst/>
                    </a:prstGeom>
                  </pic:spPr>
                </pic:pic>
              </a:graphicData>
            </a:graphic>
          </wp:anchor>
        </w:drawing>
      </w:r>
    </w:p>
    <w:p>
      <w:pPr>
        <w:pStyle w:val="6"/>
        <w:spacing w:before="50" w:after="50" w:line="360" w:lineRule="auto"/>
        <w:ind w:firstLine="420"/>
        <w:jc w:val="center"/>
        <w:rPr>
          <w:rFonts w:hint="eastAsia" w:eastAsiaTheme="minorEastAsia"/>
          <w:lang w:eastAsia="zh-CN"/>
        </w:rPr>
      </w:pPr>
      <w:bookmarkStart w:id="72" w:name="_Ref996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缺陷管理流程</w:t>
      </w:r>
      <w:bookmarkEnd w:id="72"/>
    </w:p>
    <w:p>
      <w:pPr>
        <w:spacing w:before="156" w:beforeLines="50" w:after="156" w:afterLines="50" w:line="400" w:lineRule="exact"/>
        <w:rPr>
          <w:rFonts w:ascii="Arial" w:hAnsi="Arial" w:cs="Arial"/>
          <w:sz w:val="22"/>
        </w:rPr>
      </w:pPr>
    </w:p>
    <w:p>
      <w:pPr>
        <w:pStyle w:val="4"/>
        <w:numPr>
          <w:ilvl w:val="2"/>
          <w:numId w:val="1"/>
        </w:numPr>
        <w:bidi w:val="0"/>
        <w:rPr>
          <w:rFonts w:hint="eastAsia"/>
        </w:rPr>
      </w:pPr>
      <w:bookmarkStart w:id="73" w:name="_Toc382924038"/>
      <w:r>
        <w:rPr>
          <w:rFonts w:hint="eastAsia"/>
        </w:rPr>
        <w:t>剩余缺陷解决</w:t>
      </w:r>
      <w:bookmarkEnd w:id="73"/>
      <w:bookmarkStart w:id="74" w:name="_Toc369244746"/>
      <w:bookmarkStart w:id="75" w:name="_Toc382924039"/>
    </w:p>
    <w:p>
      <w:pPr>
        <w:spacing w:before="156" w:beforeLines="50" w:after="156" w:afterLines="50" w:line="360" w:lineRule="exact"/>
        <w:ind w:firstLine="420" w:firstLineChars="0"/>
      </w:pPr>
      <w:r>
        <w:rPr>
          <w:rFonts w:hint="eastAsia" w:ascii="Arial" w:hAnsi="Arial" w:cs="Arial"/>
          <w:bCs/>
          <w:sz w:val="22"/>
        </w:rPr>
        <w:t>本软件组件无剩余未解决缺陷。</w:t>
      </w:r>
    </w:p>
    <w:bookmarkEnd w:id="74"/>
    <w:p>
      <w:pPr>
        <w:pStyle w:val="3"/>
        <w:numPr>
          <w:ilvl w:val="1"/>
          <w:numId w:val="1"/>
        </w:numPr>
        <w:bidi w:val="0"/>
        <w:ind w:left="567" w:leftChars="0" w:hanging="567" w:firstLineChars="0"/>
        <w:jc w:val="left"/>
        <w:rPr>
          <w:rFonts w:hint="eastAsia"/>
        </w:rPr>
      </w:pPr>
      <w:r>
        <w:rPr>
          <w:rFonts w:hint="eastAsia"/>
        </w:rPr>
        <w:t>更新历史</w:t>
      </w:r>
      <w:bookmarkEnd w:id="75"/>
    </w:p>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轻微级别：提供软件版本命名规则，举例说明完整版本各字段含义，明确软件发布版本、软件完整版本；列明自前次注册以来</w:t>
      </w:r>
      <w:r>
        <w:rPr>
          <w:rFonts w:hint="eastAsia" w:eastAsia="仿宋_GB2312" w:asciiTheme="minorAscii" w:hAnsiTheme="minorAscii"/>
          <w:vanish/>
          <w:color w:val="0000FF"/>
          <w:sz w:val="21"/>
          <w:szCs w:val="32"/>
        </w:rPr>
        <w:t>至本次申报</w:t>
      </w:r>
      <w:r>
        <w:rPr>
          <w:rFonts w:hint="default" w:eastAsia="仿宋_GB2312" w:asciiTheme="minorAscii" w:hAnsiTheme="minorAscii"/>
          <w:vanish/>
          <w:color w:val="0000FF"/>
          <w:sz w:val="21"/>
          <w:szCs w:val="32"/>
        </w:rPr>
        <w:t xml:space="preserve">历次软件更新的完整版本、日期、类型。 </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中等级别：提供软件版本命名规则，举例说明完整版本各字段含义，明确软件发布版本、软件完整版本；列明自前次注册以来</w:t>
      </w:r>
      <w:r>
        <w:rPr>
          <w:rFonts w:hint="eastAsia" w:eastAsia="仿宋_GB2312" w:asciiTheme="minorAscii" w:hAnsiTheme="minorAscii"/>
          <w:vanish/>
          <w:color w:val="0000FF"/>
          <w:sz w:val="21"/>
          <w:szCs w:val="32"/>
        </w:rPr>
        <w:t>至本次申报</w:t>
      </w:r>
      <w:r>
        <w:rPr>
          <w:rFonts w:hint="default" w:eastAsia="仿宋_GB2312" w:asciiTheme="minorAscii" w:hAnsiTheme="minorAscii"/>
          <w:vanish/>
          <w:color w:val="0000FF"/>
          <w:sz w:val="21"/>
          <w:szCs w:val="32"/>
        </w:rPr>
        <w:t>历次软件更新的完整版本、日期、类型、具体内容。</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严重级别：提供软件版本命名规则，举例说明完整版本各字段含义，明确软件发布版本、软件完整版本；列明自首次注册以来</w:t>
      </w:r>
      <w:r>
        <w:rPr>
          <w:rFonts w:hint="eastAsia" w:eastAsia="仿宋_GB2312" w:asciiTheme="minorAscii" w:hAnsiTheme="minorAscii"/>
          <w:vanish/>
          <w:color w:val="0000FF"/>
          <w:sz w:val="21"/>
          <w:szCs w:val="32"/>
        </w:rPr>
        <w:t>至本次申报</w:t>
      </w:r>
      <w:r>
        <w:rPr>
          <w:rFonts w:hint="default" w:eastAsia="仿宋_GB2312" w:asciiTheme="minorAscii" w:hAnsiTheme="minorAscii"/>
          <w:vanish/>
          <w:color w:val="0000FF"/>
          <w:sz w:val="21"/>
          <w:szCs w:val="32"/>
        </w:rPr>
        <w:t>历次软件更新的完整版本、日期、类型、具体内容。</w:t>
      </w:r>
    </w:p>
    <w:p>
      <w:pPr>
        <w:spacing w:line="360" w:lineRule="auto"/>
        <w:ind w:firstLine="420" w:firstLineChars="200"/>
        <w:rPr>
          <w:rFonts w:hint="default" w:eastAsia="仿宋_GB2312" w:asciiTheme="minorAscii" w:hAnsiTheme="minorAscii"/>
          <w:vanish/>
          <w:color w:val="0000FF"/>
          <w:sz w:val="21"/>
          <w:szCs w:val="32"/>
        </w:rPr>
      </w:pPr>
      <w:r>
        <w:rPr>
          <w:rFonts w:hint="eastAsia" w:eastAsia="仿宋_GB2312" w:asciiTheme="minorAscii" w:hAnsiTheme="minorAscii"/>
          <w:vanish/>
          <w:color w:val="0000FF"/>
          <w:sz w:val="21"/>
          <w:szCs w:val="32"/>
        </w:rPr>
        <w:t>此外，</w:t>
      </w:r>
      <w:r>
        <w:rPr>
          <w:rFonts w:hint="default" w:eastAsia="仿宋_GB2312" w:asciiTheme="minorAscii" w:hAnsiTheme="minorAscii"/>
          <w:vanish/>
          <w:color w:val="0000FF"/>
          <w:sz w:val="21"/>
          <w:szCs w:val="32"/>
        </w:rPr>
        <w:t>软件模块</w:t>
      </w:r>
      <w:r>
        <w:rPr>
          <w:rFonts w:hint="eastAsia" w:eastAsia="仿宋_GB2312" w:asciiTheme="minorAscii" w:hAnsiTheme="minorAscii"/>
          <w:vanish/>
          <w:color w:val="0000FF"/>
          <w:sz w:val="21"/>
          <w:szCs w:val="32"/>
        </w:rPr>
        <w:t>（含医用中间件）若单独进行版本控制，其版本命名规则亦</w:t>
      </w:r>
      <w:r>
        <w:rPr>
          <w:rFonts w:hint="default" w:eastAsia="仿宋_GB2312" w:asciiTheme="minorAscii" w:hAnsiTheme="minorAscii"/>
          <w:vanish/>
          <w:color w:val="0000FF"/>
          <w:sz w:val="21"/>
          <w:szCs w:val="32"/>
        </w:rPr>
        <w:t>需提供，</w:t>
      </w:r>
      <w:r>
        <w:rPr>
          <w:rFonts w:hint="eastAsia" w:eastAsia="仿宋_GB2312" w:asciiTheme="minorAscii" w:hAnsiTheme="minorAscii"/>
          <w:vanish/>
          <w:color w:val="0000FF"/>
          <w:sz w:val="21"/>
          <w:szCs w:val="32"/>
        </w:rPr>
        <w:t>并明确与软件版本命名规则的关系；</w:t>
      </w:r>
      <w:r>
        <w:rPr>
          <w:rFonts w:hint="default" w:eastAsia="仿宋_GB2312" w:asciiTheme="minorAscii" w:hAnsiTheme="minorAscii"/>
          <w:vanish/>
          <w:color w:val="0000FF"/>
          <w:sz w:val="21"/>
          <w:szCs w:val="32"/>
        </w:rPr>
        <w:t>软件和软件模块的版本命名规则均</w:t>
      </w:r>
      <w:r>
        <w:rPr>
          <w:rFonts w:hint="eastAsia" w:eastAsia="仿宋_GB2312" w:asciiTheme="minorAscii" w:hAnsiTheme="minorAscii"/>
          <w:vanish/>
          <w:color w:val="0000FF"/>
          <w:sz w:val="21"/>
          <w:szCs w:val="32"/>
        </w:rPr>
        <w:t>需</w:t>
      </w:r>
      <w:r>
        <w:rPr>
          <w:rFonts w:hint="default" w:eastAsia="仿宋_GB2312" w:asciiTheme="minorAscii" w:hAnsiTheme="minorAscii"/>
          <w:vanish/>
          <w:color w:val="0000FF"/>
          <w:sz w:val="21"/>
          <w:szCs w:val="32"/>
        </w:rPr>
        <w:t>与质量管理体系保持一致。</w:t>
      </w:r>
      <w:r>
        <w:rPr>
          <w:rFonts w:hint="eastAsia" w:eastAsia="仿宋_GB2312" w:asciiTheme="minorAscii" w:hAnsiTheme="minorAscii"/>
          <w:vanish/>
          <w:color w:val="0000FF"/>
          <w:sz w:val="21"/>
          <w:szCs w:val="32"/>
        </w:rPr>
        <w:t>软件更新类型注明重大更新或轻微更新。</w:t>
      </w:r>
      <w:r>
        <w:rPr>
          <w:rFonts w:hint="default" w:eastAsia="仿宋_GB2312" w:asciiTheme="minorAscii" w:hAnsiTheme="minorAscii"/>
          <w:vanish/>
          <w:color w:val="0000FF"/>
          <w:sz w:val="21"/>
          <w:szCs w:val="32"/>
        </w:rPr>
        <w:t>初次发布列明软件开发阶段历次软件更新情况。软件更新历史可另付</w:t>
      </w:r>
      <w:r>
        <w:rPr>
          <w:rFonts w:hint="eastAsia" w:eastAsia="仿宋_GB2312" w:asciiTheme="minorAscii" w:hAnsiTheme="minorAscii"/>
          <w:vanish/>
          <w:color w:val="0000FF"/>
          <w:sz w:val="21"/>
          <w:szCs w:val="32"/>
        </w:rPr>
        <w:t>文件</w:t>
      </w:r>
      <w:r>
        <w:rPr>
          <w:rFonts w:hint="default" w:eastAsia="仿宋_GB2312" w:asciiTheme="minorAscii" w:hAnsiTheme="minorAscii"/>
          <w:vanish/>
          <w:color w:val="0000FF"/>
          <w:sz w:val="21"/>
          <w:szCs w:val="32"/>
        </w:rPr>
        <w:t>。</w:t>
      </w:r>
    </w:p>
    <w:p/>
    <w:p>
      <w:pPr>
        <w:pStyle w:val="4"/>
        <w:numPr>
          <w:ilvl w:val="2"/>
          <w:numId w:val="1"/>
        </w:numPr>
        <w:bidi w:val="0"/>
        <w:rPr>
          <w:rFonts w:hint="eastAsia"/>
        </w:rPr>
      </w:pPr>
      <w:bookmarkStart w:id="76" w:name="_Toc382924040"/>
      <w:r>
        <w:rPr>
          <w:rFonts w:hint="eastAsia"/>
        </w:rPr>
        <w:t>软件版本识别要求</w:t>
      </w:r>
      <w:bookmarkEnd w:id="76"/>
    </w:p>
    <w:p>
      <w:pPr>
        <w:widowControl/>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rPr>
        <w:t>软件完整版本命</w:t>
      </w:r>
      <w:r>
        <w:rPr>
          <w:rFonts w:hint="default" w:ascii="Times New Roman" w:hAnsi="Times New Roman" w:eastAsia="宋体" w:cs="Times New Roman"/>
          <w:kern w:val="0"/>
          <w:sz w:val="21"/>
          <w:szCs w:val="21"/>
        </w:rPr>
        <w:t>名规则：</w:t>
      </w:r>
      <w:r>
        <w:rPr>
          <w:rFonts w:hint="default" w:ascii="Times New Roman" w:hAnsi="Times New Roman" w:eastAsia="宋体" w:cs="Times New Roman"/>
          <w:kern w:val="0"/>
          <w:sz w:val="21"/>
          <w:szCs w:val="21"/>
          <w:lang w:val="en-US" w:eastAsia="zh-CN"/>
        </w:rPr>
        <w:t>vX.Y.Z.B</w:t>
      </w:r>
    </w:p>
    <w:p>
      <w:pPr>
        <w:widowControl/>
        <w:spacing w:line="360" w:lineRule="auto"/>
        <w:ind w:firstLine="420" w:firstLineChars="200"/>
        <w:rPr>
          <w:rFonts w:hint="eastAsia" w:ascii="宋体" w:hAnsi="宋体" w:eastAsia="宋体" w:cs="宋体"/>
          <w:kern w:val="0"/>
          <w:sz w:val="21"/>
          <w:szCs w:val="21"/>
        </w:rPr>
      </w:pPr>
      <w:r>
        <w:drawing>
          <wp:inline distT="0" distB="0" distL="114300" distR="114300">
            <wp:extent cx="3115945" cy="2381250"/>
            <wp:effectExtent l="0" t="0" r="8255" b="0"/>
            <wp:docPr id="5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7" name="图片 1"/>
                    <pic:cNvPicPr>
                      <a:picLocks noChangeAspect="1"/>
                    </pic:cNvPicPr>
                  </pic:nvPicPr>
                  <pic:blipFill>
                    <a:blip r:embed="rId14"/>
                    <a:stretch>
                      <a:fillRect/>
                    </a:stretch>
                  </pic:blipFill>
                  <pic:spPr>
                    <a:xfrm>
                      <a:off x="0" y="0"/>
                      <a:ext cx="3115945" cy="2381250"/>
                    </a:xfrm>
                    <a:prstGeom prst="rect">
                      <a:avLst/>
                    </a:prstGeom>
                    <a:noFill/>
                    <a:ln w="9525">
                      <a:noFill/>
                    </a:ln>
                  </pic:spPr>
                </pic:pic>
              </a:graphicData>
            </a:graphic>
          </wp:inline>
        </w:drawing>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软件版本规则：发布版本为VX；软件完整版本为vX.Y.Z.B，其中：</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X主版本号：表示重大软件更新。影响到医疗器械安全性或有效性的软件更新。具体而言，软件更新如影响到医疗器械的预期用途、使用环境或核心功能均为重大软件更新。</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重大软件更新包括以下情形之一：</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适应型软件更新：软件运行平台跨越互不兼容的计算平台（包括硬件和软件），如操作系统软件由Windows变为iOS，32位计算平台变为64位计算平台、常规计算平台变为移动计算平台等，而预期运行的系统软件和支持软件的补丁更新一般不视为重大软件更新，除非影响到医疗器械的安全性或有效性。</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2）完善型软件更新：影响到用户临床决策（包括决策能力、决策结果、决策流程和用户行动），或者影响到人员安全（包括患者、用户和其他相关人员），如软件的输入输出数据类型、体系结构、用户界面关系、物理拓扑、核心算法、核心功能、诊疗流程或预期用途等发生改变，软件系统、高风险软件项/软件单元进行代码重构，安全性级别改变，调整报警方式等。而运算效率单纯提高、诊疗流程或工作语言可配置化（即用户可保留原有诊疗流程或工作语言）、用户界面文字性修改、中低风险软件项/软件单元的代码重构等情况通常不视为重大软件更新，除非影响到医疗器械的安全性或有效性。</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Y次版本号：表示轻微增强类软件更新。不影响医疗器械安全性与有效性的，为适应新的运行环境，或为改变功能、性能等软件属性而进行的软件更新。</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Z小版本号：表示纠正类软件更新。不影响医疗器械安全性与有效性的，为修正软件已知缺陷，或为修正软件潜在未知缺陷以避免出现运行故障而进行的软件更新。</w:t>
      </w:r>
    </w:p>
    <w:p>
      <w:pPr>
        <w:spacing w:line="360" w:lineRule="auto"/>
        <w:ind w:firstLine="420" w:firstLineChars="0"/>
      </w:pPr>
      <w:r>
        <w:rPr>
          <w:rFonts w:hint="default" w:ascii="Times New Roman" w:hAnsi="Times New Roman" w:eastAsia="宋体" w:cs="Times New Roman"/>
          <w:b w:val="0"/>
          <w:bCs w:val="0"/>
          <w:sz w:val="21"/>
          <w:szCs w:val="21"/>
          <w:lang w:val="en-US" w:eastAsia="zh-CN"/>
        </w:rPr>
        <w:t>B构建号（Build）：表示软件构建。是指软件编译生成一个版本，同个构建版本类型每发布一次Build号对应+1。</w:t>
      </w:r>
    </w:p>
    <w:p>
      <w:pPr>
        <w:pStyle w:val="4"/>
        <w:numPr>
          <w:ilvl w:val="2"/>
          <w:numId w:val="1"/>
        </w:numPr>
        <w:bidi w:val="0"/>
      </w:pPr>
      <w:r>
        <w:rPr>
          <w:rFonts w:hint="eastAsia"/>
        </w:rPr>
        <w:t>软件版本</w:t>
      </w:r>
      <w:r>
        <w:rPr>
          <w:rFonts w:hint="eastAsia"/>
          <w:lang w:val="en-US" w:eastAsia="zh-CN"/>
        </w:rPr>
        <w:t>更新历史</w:t>
      </w:r>
    </w:p>
    <w:p>
      <w:pPr>
        <w:spacing w:line="360" w:lineRule="auto"/>
        <w:ind w:left="735" w:leftChars="35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详见本次注册资料《CH3.5.5.9 版本更新历史》。</w:t>
      </w:r>
    </w:p>
    <w:p>
      <w:pPr>
        <w:pStyle w:val="2"/>
        <w:numPr>
          <w:ilvl w:val="0"/>
          <w:numId w:val="1"/>
        </w:numPr>
        <w:bidi w:val="0"/>
        <w:ind w:left="425" w:leftChars="0" w:hanging="425" w:firstLineChars="0"/>
        <w:rPr>
          <w:b/>
          <w:sz w:val="44"/>
          <w:szCs w:val="44"/>
        </w:rPr>
      </w:pPr>
      <w:r>
        <w:rPr>
          <w:rFonts w:hint="eastAsia"/>
          <w:b/>
          <w:sz w:val="44"/>
          <w:szCs w:val="44"/>
        </w:rPr>
        <w:t>第三部分：核心功能</w:t>
      </w:r>
    </w:p>
    <w:p>
      <w:pPr>
        <w:spacing w:line="360" w:lineRule="auto"/>
        <w:ind w:firstLine="420" w:firstLineChars="0"/>
        <w:rPr>
          <w:rFonts w:eastAsia="仿宋_GB2312"/>
          <w:vanish/>
          <w:color w:val="0000FF"/>
          <w:sz w:val="21"/>
          <w:szCs w:val="32"/>
        </w:rPr>
      </w:pPr>
      <w:r>
        <w:rPr>
          <w:rFonts w:eastAsia="仿宋_GB2312"/>
          <w:vanish/>
          <w:color w:val="0000FF"/>
          <w:sz w:val="21"/>
          <w:szCs w:val="32"/>
        </w:rPr>
        <w:t>轻微级别：基于说明书列明软件核心功能的名称、所用核心算法、预期用途，全新的核心功能、核心算法、预期用途</w:t>
      </w:r>
      <w:r>
        <w:rPr>
          <w:rFonts w:hint="eastAsia" w:eastAsia="仿宋_GB2312"/>
          <w:vanish/>
          <w:color w:val="0000FF"/>
          <w:sz w:val="21"/>
          <w:szCs w:val="32"/>
        </w:rPr>
        <w:t>均</w:t>
      </w:r>
      <w:r>
        <w:rPr>
          <w:rFonts w:eastAsia="仿宋_GB2312"/>
          <w:vanish/>
          <w:color w:val="0000FF"/>
          <w:sz w:val="21"/>
          <w:szCs w:val="32"/>
        </w:rPr>
        <w:t>需注明。</w:t>
      </w:r>
    </w:p>
    <w:p>
      <w:pPr>
        <w:spacing w:line="360" w:lineRule="auto"/>
        <w:ind w:firstLine="420" w:firstLineChars="0"/>
        <w:rPr>
          <w:rFonts w:ascii="Times New Roman" w:hAnsi="Times New Roman" w:cs="Times New Roman"/>
        </w:rPr>
      </w:pPr>
      <w:r>
        <w:rPr>
          <w:rFonts w:eastAsia="仿宋_GB2312"/>
          <w:vanish/>
          <w:color w:val="0000FF"/>
          <w:sz w:val="21"/>
          <w:szCs w:val="32"/>
        </w:rPr>
        <w:t>中等、严重级别：基于说明书列明软件核心功能的名称、所用核心算法、预期用途，全新的核心功能、核心算法、预期用途</w:t>
      </w:r>
      <w:r>
        <w:rPr>
          <w:rFonts w:hint="eastAsia" w:eastAsia="仿宋_GB2312"/>
          <w:vanish/>
          <w:color w:val="0000FF"/>
          <w:sz w:val="21"/>
          <w:szCs w:val="32"/>
        </w:rPr>
        <w:t>均</w:t>
      </w:r>
      <w:r>
        <w:rPr>
          <w:rFonts w:eastAsia="仿宋_GB2312"/>
          <w:vanish/>
          <w:color w:val="0000FF"/>
          <w:sz w:val="21"/>
          <w:szCs w:val="32"/>
        </w:rPr>
        <w:t>需注明，并提供相应安全有效性研究资料</w:t>
      </w:r>
      <w:r>
        <w:rPr>
          <w:rFonts w:hint="eastAsia" w:eastAsia="仿宋_GB2312"/>
          <w:vanish/>
          <w:color w:val="0000FF"/>
          <w:sz w:val="21"/>
          <w:szCs w:val="32"/>
        </w:rPr>
        <w:t>。其中，全新算法提供算法研究报告，通常包括算法基本</w:t>
      </w:r>
      <w:r>
        <w:rPr>
          <w:rFonts w:eastAsia="仿宋_GB2312"/>
          <w:vanish/>
          <w:color w:val="0000FF"/>
          <w:sz w:val="21"/>
          <w:szCs w:val="32"/>
        </w:rPr>
        <w:t>信息、</w:t>
      </w:r>
      <w:r>
        <w:rPr>
          <w:rFonts w:hint="eastAsia" w:eastAsia="仿宋_GB2312"/>
          <w:vanish/>
          <w:color w:val="0000FF"/>
          <w:sz w:val="21"/>
          <w:szCs w:val="32"/>
        </w:rPr>
        <w:t>算法</w:t>
      </w:r>
      <w:r>
        <w:rPr>
          <w:rFonts w:eastAsia="仿宋_GB2312"/>
          <w:vanish/>
          <w:color w:val="0000FF"/>
          <w:sz w:val="21"/>
          <w:szCs w:val="32"/>
        </w:rPr>
        <w:t>风险管理、</w:t>
      </w:r>
      <w:r>
        <w:rPr>
          <w:rFonts w:hint="eastAsia" w:eastAsia="仿宋_GB2312"/>
          <w:vanish/>
          <w:color w:val="0000FF"/>
          <w:sz w:val="21"/>
          <w:szCs w:val="32"/>
        </w:rPr>
        <w:t>算法需求规范、算法质控要求、算法</w:t>
      </w:r>
      <w:r>
        <w:rPr>
          <w:rFonts w:eastAsia="仿宋_GB2312"/>
          <w:vanish/>
          <w:color w:val="0000FF"/>
          <w:sz w:val="21"/>
          <w:szCs w:val="32"/>
        </w:rPr>
        <w:t>验证与确认、</w:t>
      </w:r>
      <w:r>
        <w:rPr>
          <w:rFonts w:hint="eastAsia" w:eastAsia="仿宋_GB2312"/>
          <w:vanish/>
          <w:color w:val="0000FF"/>
          <w:sz w:val="21"/>
          <w:szCs w:val="32"/>
        </w:rPr>
        <w:t>算法</w:t>
      </w:r>
      <w:r>
        <w:rPr>
          <w:rFonts w:eastAsia="仿宋_GB2312"/>
          <w:vanish/>
          <w:color w:val="0000FF"/>
          <w:sz w:val="21"/>
          <w:szCs w:val="32"/>
        </w:rPr>
        <w:t>可追溯性分析</w:t>
      </w:r>
      <w:r>
        <w:rPr>
          <w:rFonts w:hint="eastAsia" w:eastAsia="仿宋_GB2312"/>
          <w:vanish/>
          <w:color w:val="0000FF"/>
          <w:sz w:val="21"/>
          <w:szCs w:val="32"/>
        </w:rPr>
        <w:t>、</w:t>
      </w:r>
      <w:r>
        <w:rPr>
          <w:rFonts w:eastAsia="仿宋_GB2312"/>
          <w:vanish/>
          <w:color w:val="0000FF"/>
          <w:sz w:val="21"/>
          <w:szCs w:val="32"/>
        </w:rPr>
        <w:t>结论</w:t>
      </w:r>
      <w:r>
        <w:rPr>
          <w:rFonts w:hint="eastAsia" w:eastAsia="仿宋_GB2312"/>
          <w:vanish/>
          <w:color w:val="0000FF"/>
          <w:sz w:val="21"/>
          <w:szCs w:val="32"/>
        </w:rPr>
        <w:t>等内容</w:t>
      </w:r>
      <w:r>
        <w:rPr>
          <w:rFonts w:eastAsia="仿宋_GB2312"/>
          <w:vanish/>
          <w:color w:val="0000FF"/>
          <w:sz w:val="21"/>
          <w:szCs w:val="32"/>
        </w:rPr>
        <w:t>。</w:t>
      </w:r>
      <w:r>
        <w:rPr>
          <w:rFonts w:hint="eastAsia" w:eastAsia="仿宋_GB2312"/>
          <w:vanish/>
          <w:color w:val="0000FF"/>
          <w:sz w:val="21"/>
          <w:szCs w:val="32"/>
        </w:rPr>
        <w:t>测量功能提供测量准确性的研究资料。数据资源（如参考数据库）明确数据种类以及每类数据的样本量、数据分布等情况。</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涉及核心算法详见下</w:t>
      </w:r>
      <w:r>
        <w:rPr>
          <w:rFonts w:hint="eastAsia" w:ascii="宋体" w:hAnsi="宋体" w:eastAsia="宋体" w:cs="宋体"/>
          <w:sz w:val="21"/>
          <w:szCs w:val="21"/>
          <w:lang w:eastAsia="zh-CN"/>
        </w:rPr>
        <w:fldChar w:fldCharType="begin"/>
      </w:r>
      <w:r>
        <w:rPr>
          <w:rFonts w:hint="eastAsia" w:ascii="宋体" w:hAnsi="宋体" w:eastAsia="宋体" w:cs="宋体"/>
          <w:sz w:val="21"/>
          <w:szCs w:val="21"/>
          <w:lang w:eastAsia="zh-CN"/>
        </w:rPr>
        <w:instrText xml:space="preserve"> REF _Ref12861 \h </w:instrText>
      </w:r>
      <w:r>
        <w:rPr>
          <w:rFonts w:hint="eastAsia" w:ascii="宋体" w:hAnsi="宋体" w:eastAsia="宋体" w:cs="宋体"/>
          <w:sz w:val="21"/>
          <w:szCs w:val="21"/>
          <w:lang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eastAsia="zh-CN"/>
        </w:rPr>
        <w:t>核心算法</w:t>
      </w:r>
      <w:r>
        <w:rPr>
          <w:rFonts w:hint="eastAsia" w:ascii="宋体" w:hAnsi="宋体" w:eastAsia="宋体" w:cs="宋体"/>
          <w:sz w:val="21"/>
          <w:szCs w:val="21"/>
          <w:lang w:eastAsia="zh-CN"/>
        </w:rPr>
        <w:fldChar w:fldCharType="end"/>
      </w:r>
      <w:r>
        <w:rPr>
          <w:rFonts w:hint="eastAsia" w:ascii="宋体" w:hAnsi="宋体" w:eastAsia="宋体" w:cs="宋体"/>
          <w:sz w:val="21"/>
          <w:szCs w:val="21"/>
        </w:rPr>
        <w:t>。</w:t>
      </w:r>
    </w:p>
    <w:p>
      <w:pPr>
        <w:pStyle w:val="6"/>
        <w:jc w:val="center"/>
        <w:rPr>
          <w:rFonts w:hint="eastAsia" w:ascii="宋体" w:hAnsi="宋体" w:eastAsia="宋体" w:cs="宋体"/>
          <w:sz w:val="21"/>
          <w:szCs w:val="21"/>
        </w:rPr>
      </w:pPr>
      <w:bookmarkStart w:id="77" w:name="_Ref12861"/>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核心算法</w:t>
      </w:r>
      <w:bookmarkEnd w:id="77"/>
    </w:p>
    <w:tbl>
      <w:tblPr>
        <w:tblStyle w:val="21"/>
        <w:tblW w:w="957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63"/>
        <w:gridCol w:w="644"/>
        <w:gridCol w:w="5237"/>
        <w:gridCol w:w="1472"/>
        <w:gridCol w:w="13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67" w:hRule="atLeast"/>
          <w:jc w:val="center"/>
        </w:trPr>
        <w:tc>
          <w:tcPr>
            <w:tcW w:w="863" w:type="dxa"/>
            <w:vAlign w:val="center"/>
          </w:tcPr>
          <w:p>
            <w:pPr>
              <w:rPr>
                <w:b/>
                <w:bCs/>
              </w:rPr>
            </w:pPr>
            <w:r>
              <w:rPr>
                <w:b/>
                <w:bCs/>
              </w:rPr>
              <w:t>核心算法</w:t>
            </w:r>
          </w:p>
        </w:tc>
        <w:tc>
          <w:tcPr>
            <w:tcW w:w="644" w:type="dxa"/>
            <w:vAlign w:val="center"/>
          </w:tcPr>
          <w:p>
            <w:pPr>
              <w:jc w:val="center"/>
              <w:rPr>
                <w:b/>
                <w:bCs/>
              </w:rPr>
            </w:pPr>
            <w:r>
              <w:rPr>
                <w:b/>
                <w:bCs/>
              </w:rPr>
              <w:t>算法类型</w:t>
            </w:r>
          </w:p>
        </w:tc>
        <w:tc>
          <w:tcPr>
            <w:tcW w:w="5237" w:type="dxa"/>
            <w:vAlign w:val="center"/>
          </w:tcPr>
          <w:p>
            <w:pPr>
              <w:jc w:val="center"/>
              <w:rPr>
                <w:b/>
                <w:bCs/>
              </w:rPr>
            </w:pPr>
            <w:r>
              <w:rPr>
                <w:b/>
                <w:bCs/>
              </w:rPr>
              <w:t>算法原理</w:t>
            </w:r>
          </w:p>
        </w:tc>
        <w:tc>
          <w:tcPr>
            <w:tcW w:w="1472" w:type="dxa"/>
            <w:vAlign w:val="center"/>
          </w:tcPr>
          <w:p>
            <w:pPr>
              <w:jc w:val="center"/>
              <w:rPr>
                <w:b/>
                <w:bCs/>
              </w:rPr>
            </w:pPr>
            <w:r>
              <w:rPr>
                <w:b/>
                <w:bCs/>
              </w:rPr>
              <w:t>核心功能</w:t>
            </w:r>
          </w:p>
        </w:tc>
        <w:tc>
          <w:tcPr>
            <w:tcW w:w="1354" w:type="dxa"/>
            <w:vAlign w:val="center"/>
          </w:tcPr>
          <w:p>
            <w:pPr>
              <w:jc w:val="center"/>
              <w:rPr>
                <w:b/>
                <w:bCs/>
              </w:rPr>
            </w:pPr>
            <w:r>
              <w:rPr>
                <w:b/>
                <w:bCs/>
              </w:rPr>
              <w:t>预期用途</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1" w:hRule="atLeast"/>
          <w:jc w:val="center"/>
        </w:trPr>
        <w:tc>
          <w:tcPr>
            <w:tcW w:w="863" w:type="dxa"/>
            <w:vAlign w:val="center"/>
          </w:tcPr>
          <w:p>
            <w:pPr>
              <w:rPr>
                <w:szCs w:val="21"/>
              </w:rPr>
            </w:pPr>
            <w:r>
              <w:rPr>
                <w:color w:val="000000" w:themeColor="text1"/>
                <w:szCs w:val="21"/>
              </w:rPr>
              <w:t>1.</w:t>
            </w:r>
            <w:r>
              <w:t xml:space="preserve"> </w:t>
            </w:r>
            <w:r>
              <w:rPr>
                <w:rFonts w:hint="eastAsia"/>
                <w:color w:val="000000" w:themeColor="text1"/>
                <w:szCs w:val="21"/>
              </w:rPr>
              <w:t>机械臂正解</w:t>
            </w:r>
          </w:p>
        </w:tc>
        <w:tc>
          <w:tcPr>
            <w:tcW w:w="644" w:type="dxa"/>
            <w:vAlign w:val="center"/>
          </w:tcPr>
          <w:p>
            <w:pPr>
              <w:rPr>
                <w:szCs w:val="21"/>
              </w:rPr>
            </w:pPr>
            <w:r>
              <w:rPr>
                <w:color w:val="000000" w:themeColor="text1"/>
                <w:szCs w:val="21"/>
              </w:rPr>
              <w:t>公开成熟算法</w:t>
            </w:r>
          </w:p>
        </w:tc>
        <w:tc>
          <w:tcPr>
            <w:tcW w:w="5237" w:type="dxa"/>
            <w:vAlign w:val="center"/>
          </w:tcPr>
          <w:p>
            <w:pPr>
              <w:ind w:firstLine="420" w:firstLineChars="200"/>
              <w:jc w:val="left"/>
              <w:rPr>
                <w:color w:val="000000" w:themeColor="text1"/>
                <w:szCs w:val="21"/>
              </w:rPr>
            </w:pPr>
            <w:r>
              <w:rPr>
                <w:rFonts w:hint="eastAsia"/>
                <w:color w:val="000000" w:themeColor="text1"/>
                <w:szCs w:val="21"/>
              </w:rPr>
              <w:t>机械臂正运动学求解是已知机械臂的关节角度，求解机械臂基座坐标系下T</w:t>
            </w:r>
            <w:r>
              <w:rPr>
                <w:color w:val="000000" w:themeColor="text1"/>
                <w:szCs w:val="21"/>
              </w:rPr>
              <w:t>CP</w:t>
            </w:r>
            <w:r>
              <w:rPr>
                <w:rFonts w:hint="eastAsia"/>
                <w:color w:val="000000" w:themeColor="text1"/>
                <w:szCs w:val="21"/>
              </w:rPr>
              <w:t>的笛卡尔坐标位姿</w:t>
            </w:r>
            <w:r>
              <w:rPr>
                <w:color w:val="000000" w:themeColor="text1"/>
                <w:szCs w:val="21"/>
              </w:rPr>
              <w:t>。</w:t>
            </w:r>
            <w:r>
              <w:rPr>
                <w:rFonts w:hint="eastAsia"/>
                <w:color w:val="000000" w:themeColor="text1"/>
                <w:szCs w:val="21"/>
              </w:rPr>
              <w:t>其本质是六个根据D</w:t>
            </w:r>
            <w:r>
              <w:rPr>
                <w:color w:val="000000" w:themeColor="text1"/>
                <w:szCs w:val="21"/>
              </w:rPr>
              <w:t>-H</w:t>
            </w:r>
            <w:r>
              <w:rPr>
                <w:rFonts w:hint="eastAsia"/>
                <w:color w:val="000000" w:themeColor="text1"/>
                <w:szCs w:val="21"/>
              </w:rPr>
              <w:t>参数确定的变换矩阵的乘积。</w:t>
            </w:r>
          </w:p>
          <w:p>
            <w:pPr>
              <w:ind w:firstLine="420" w:firstLineChars="200"/>
              <w:jc w:val="left"/>
              <w:rPr>
                <w:rFonts w:hint="eastAsia"/>
                <w:szCs w:val="21"/>
              </w:rPr>
            </w:pPr>
            <w:r>
              <w:rPr>
                <w:rFonts w:hint="eastAsia"/>
                <w:color w:val="000000" w:themeColor="text1"/>
                <w:szCs w:val="21"/>
              </w:rPr>
              <w:t>UR</w:t>
            </w:r>
            <w:r>
              <w:rPr>
                <w:color w:val="000000" w:themeColor="text1"/>
                <w:szCs w:val="21"/>
              </w:rPr>
              <w:t>5</w:t>
            </w:r>
            <w:r>
              <w:rPr>
                <w:rFonts w:hint="eastAsia"/>
                <w:color w:val="000000" w:themeColor="text1"/>
                <w:szCs w:val="21"/>
              </w:rPr>
              <w:t>机械臂的D</w:t>
            </w:r>
            <w:r>
              <w:rPr>
                <w:color w:val="000000" w:themeColor="text1"/>
                <w:szCs w:val="21"/>
              </w:rPr>
              <w:t>-H</w:t>
            </w:r>
            <w:r>
              <w:rPr>
                <w:rFonts w:hint="eastAsia"/>
                <w:color w:val="000000" w:themeColor="text1"/>
                <w:szCs w:val="21"/>
              </w:rPr>
              <w:t>参数由UR官方提供，通过变换矩阵可得到机械臂T</w:t>
            </w:r>
            <w:r>
              <w:rPr>
                <w:color w:val="000000" w:themeColor="text1"/>
                <w:szCs w:val="21"/>
              </w:rPr>
              <w:t>CP</w:t>
            </w:r>
            <w:r>
              <w:rPr>
                <w:rFonts w:hint="eastAsia"/>
                <w:color w:val="000000" w:themeColor="text1"/>
                <w:szCs w:val="21"/>
              </w:rPr>
              <w:t>的精确笛卡尔位姿。</w:t>
            </w:r>
          </w:p>
          <w:p>
            <w:pPr>
              <w:jc w:val="left"/>
              <w:rPr>
                <w:szCs w:val="21"/>
              </w:rPr>
            </w:pPr>
            <w:r>
              <w:drawing>
                <wp:inline distT="0" distB="0" distL="0" distR="0">
                  <wp:extent cx="3188335" cy="18230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188335" cy="1823085"/>
                          </a:xfrm>
                          <a:prstGeom prst="rect">
                            <a:avLst/>
                          </a:prstGeom>
                          <a:noFill/>
                          <a:ln>
                            <a:noFill/>
                          </a:ln>
                        </pic:spPr>
                      </pic:pic>
                    </a:graphicData>
                  </a:graphic>
                </wp:inline>
              </w:drawing>
            </w:r>
          </w:p>
        </w:tc>
        <w:tc>
          <w:tcPr>
            <w:tcW w:w="1472" w:type="dxa"/>
            <w:vAlign w:val="center"/>
          </w:tcPr>
          <w:p>
            <w:pPr>
              <w:numPr>
                <w:ilvl w:val="255"/>
                <w:numId w:val="0"/>
              </w:numPr>
              <w:rPr>
                <w:color w:val="000000" w:themeColor="text1"/>
                <w:kern w:val="0"/>
                <w:szCs w:val="21"/>
                <w:shd w:val="clear" w:color="auto" w:fill="FFFFFF"/>
              </w:rPr>
            </w:pPr>
            <w:r>
              <w:rPr>
                <w:rFonts w:hint="eastAsia"/>
                <w:color w:val="000000" w:themeColor="text1"/>
                <w:kern w:val="0"/>
                <w:szCs w:val="21"/>
                <w:shd w:val="clear" w:color="auto" w:fill="FFFFFF"/>
              </w:rPr>
              <w:t>仿真子功能</w:t>
            </w:r>
          </w:p>
        </w:tc>
        <w:tc>
          <w:tcPr>
            <w:tcW w:w="1354" w:type="dxa"/>
            <w:vAlign w:val="center"/>
          </w:tcPr>
          <w:p>
            <w:r>
              <w:rPr>
                <w:rFonts w:hint="eastAsia" w:ascii="Times New Roman" w:hAnsi="Times New Roman" w:cs="Times New Roman"/>
                <w:sz w:val="24"/>
                <w:szCs w:val="24"/>
              </w:rPr>
              <w:t>能够调整定位目标的高度和角度，并能够进行3D通道仿真与2D目标点仿真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1" w:hRule="atLeast"/>
          <w:jc w:val="center"/>
        </w:trPr>
        <w:tc>
          <w:tcPr>
            <w:tcW w:w="863" w:type="dxa"/>
            <w:vAlign w:val="center"/>
          </w:tcPr>
          <w:p>
            <w:pPr>
              <w:rPr>
                <w:color w:val="000000" w:themeColor="text1"/>
                <w:szCs w:val="21"/>
              </w:rPr>
            </w:pPr>
            <w:r>
              <w:rPr>
                <w:color w:val="000000" w:themeColor="text1"/>
                <w:szCs w:val="21"/>
              </w:rPr>
              <w:t>2.</w:t>
            </w:r>
            <w:r>
              <w:rPr>
                <w:rFonts w:hint="eastAsia"/>
                <w:color w:val="000000" w:themeColor="text1"/>
                <w:szCs w:val="21"/>
              </w:rPr>
              <w:t>机械臂逆解</w:t>
            </w:r>
          </w:p>
        </w:tc>
        <w:tc>
          <w:tcPr>
            <w:tcW w:w="644" w:type="dxa"/>
            <w:vAlign w:val="center"/>
          </w:tcPr>
          <w:p>
            <w:pPr>
              <w:rPr>
                <w:color w:val="000000" w:themeColor="text1"/>
                <w:szCs w:val="21"/>
              </w:rPr>
            </w:pPr>
            <w:r>
              <w:rPr>
                <w:color w:val="000000" w:themeColor="text1"/>
                <w:szCs w:val="21"/>
              </w:rPr>
              <w:t>公开成熟算法</w:t>
            </w:r>
          </w:p>
        </w:tc>
        <w:tc>
          <w:tcPr>
            <w:tcW w:w="5237" w:type="dxa"/>
            <w:vAlign w:val="center"/>
          </w:tcPr>
          <w:p>
            <w:pPr>
              <w:ind w:firstLine="420" w:firstLineChars="200"/>
              <w:jc w:val="left"/>
              <w:rPr>
                <w:color w:val="000000" w:themeColor="text1"/>
                <w:szCs w:val="21"/>
              </w:rPr>
            </w:pPr>
            <w:r>
              <w:rPr>
                <w:rFonts w:hint="eastAsia"/>
                <w:color w:val="000000" w:themeColor="text1"/>
                <w:szCs w:val="21"/>
              </w:rPr>
              <w:t>我们使用绕坐标系固定轴的方式来描述机械臂T</w:t>
            </w:r>
            <w:r>
              <w:rPr>
                <w:color w:val="000000" w:themeColor="text1"/>
                <w:szCs w:val="21"/>
              </w:rPr>
              <w:t>CP</w:t>
            </w:r>
            <w:r>
              <w:rPr>
                <w:rFonts w:hint="eastAsia"/>
                <w:color w:val="000000" w:themeColor="text1"/>
                <w:szCs w:val="21"/>
              </w:rPr>
              <w:t>的姿态，即</w:t>
            </w:r>
            <w:r>
              <w:rPr>
                <w:rFonts w:ascii="Arial" w:hAnsi="Arial" w:cs="Arial"/>
                <w:color w:val="4D4D4D"/>
                <w:shd w:val="clear" w:color="auto" w:fill="FFFFFF"/>
              </w:rPr>
              <w:t>绕定轴X（Roll）—Y（Pitch）—Z（Yaw）旋转，</w:t>
            </w:r>
            <w:r>
              <w:rPr>
                <w:rFonts w:hint="eastAsia" w:ascii="Arial" w:hAnsi="Arial" w:cs="Arial"/>
                <w:color w:val="4D4D4D"/>
                <w:shd w:val="clear" w:color="auto" w:fill="FFFFFF"/>
              </w:rPr>
              <w:t>因而</w:t>
            </w:r>
            <w:r>
              <w:rPr>
                <w:rFonts w:ascii="Arial" w:hAnsi="Arial" w:cs="Arial"/>
                <w:color w:val="4D4D4D"/>
                <w:shd w:val="clear" w:color="auto" w:fill="FFFFFF"/>
              </w:rPr>
              <w:t>旋转矩阵左乘</w:t>
            </w:r>
            <w:r>
              <w:rPr>
                <w:color w:val="000000" w:themeColor="text1"/>
                <w:szCs w:val="21"/>
              </w:rPr>
              <w:t>。</w:t>
            </w:r>
            <w:r>
              <w:rPr>
                <w:rFonts w:hint="eastAsia"/>
                <w:color w:val="000000" w:themeColor="text1"/>
                <w:szCs w:val="21"/>
              </w:rPr>
              <w:t>位姿可表示为位移[</w:t>
            </w:r>
            <w:r>
              <w:rPr>
                <w:color w:val="000000" w:themeColor="text1"/>
                <w:szCs w:val="21"/>
              </w:rPr>
              <w:t>px,py,pz]</w:t>
            </w:r>
            <w:r>
              <w:rPr>
                <w:rFonts w:hint="eastAsia"/>
                <w:color w:val="000000" w:themeColor="text1"/>
                <w:szCs w:val="21"/>
              </w:rPr>
              <w:t>和旋转角度[</w:t>
            </w:r>
            <w:r>
              <w:rPr>
                <w:color w:val="000000" w:themeColor="text1"/>
                <w:szCs w:val="21"/>
              </w:rPr>
              <w:t>r,b,a],</w:t>
            </w:r>
            <w:r>
              <w:rPr>
                <w:rFonts w:hint="eastAsia"/>
                <w:color w:val="000000" w:themeColor="text1"/>
                <w:szCs w:val="21"/>
              </w:rPr>
              <w:t>使用D</w:t>
            </w:r>
            <w:r>
              <w:rPr>
                <w:color w:val="000000" w:themeColor="text1"/>
                <w:szCs w:val="21"/>
              </w:rPr>
              <w:t>-H</w:t>
            </w:r>
            <w:r>
              <w:rPr>
                <w:rFonts w:hint="eastAsia"/>
                <w:color w:val="000000" w:themeColor="text1"/>
                <w:szCs w:val="21"/>
              </w:rPr>
              <w:t>参数，我们可直接求解关节1的角度，共两组解。</w:t>
            </w:r>
          </w:p>
          <w:p>
            <w:pPr>
              <w:ind w:firstLine="420" w:firstLineChars="200"/>
              <w:jc w:val="left"/>
              <w:rPr>
                <w:color w:val="000000" w:themeColor="text1"/>
                <w:szCs w:val="21"/>
              </w:rPr>
            </w:pPr>
            <w:r>
              <w:rPr>
                <w:rFonts w:hint="eastAsia"/>
                <w:color w:val="000000" w:themeColor="text1"/>
                <w:szCs w:val="21"/>
              </w:rPr>
              <w:t>基于关节1的两组角度，继续求解关节5，共可得四组解。</w:t>
            </w:r>
          </w:p>
          <w:p>
            <w:pPr>
              <w:ind w:firstLine="420" w:firstLineChars="200"/>
              <w:jc w:val="left"/>
              <w:rPr>
                <w:rFonts w:hint="eastAsia"/>
                <w:color w:val="000000" w:themeColor="text1"/>
                <w:szCs w:val="21"/>
              </w:rPr>
            </w:pPr>
            <w:r>
              <w:rPr>
                <w:rFonts w:hint="eastAsia"/>
                <w:color w:val="000000" w:themeColor="text1"/>
                <w:szCs w:val="21"/>
              </w:rPr>
              <w:t>依次完成关节6，关节3，关节2，关节4得求解，完成机械臂六个关节得全部求解，共可得到八组解。</w:t>
            </w:r>
          </w:p>
          <w:p>
            <w:pPr>
              <w:rPr>
                <w:szCs w:val="21"/>
              </w:rPr>
            </w:pPr>
            <w:r>
              <w:drawing>
                <wp:inline distT="0" distB="0" distL="0" distR="0">
                  <wp:extent cx="3188335" cy="1444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188335" cy="1444625"/>
                          </a:xfrm>
                          <a:prstGeom prst="rect">
                            <a:avLst/>
                          </a:prstGeom>
                          <a:noFill/>
                          <a:ln>
                            <a:noFill/>
                          </a:ln>
                        </pic:spPr>
                      </pic:pic>
                    </a:graphicData>
                  </a:graphic>
                </wp:inline>
              </w:drawing>
            </w:r>
          </w:p>
        </w:tc>
        <w:tc>
          <w:tcPr>
            <w:tcW w:w="1472" w:type="dxa"/>
            <w:vAlign w:val="center"/>
          </w:tcPr>
          <w:p>
            <w:pPr>
              <w:numPr>
                <w:ilvl w:val="255"/>
                <w:numId w:val="0"/>
              </w:numPr>
              <w:rPr>
                <w:color w:val="000000" w:themeColor="text1"/>
                <w:kern w:val="0"/>
                <w:szCs w:val="21"/>
                <w:shd w:val="clear" w:color="auto" w:fill="FFFFFF"/>
              </w:rPr>
            </w:pPr>
            <w:r>
              <w:rPr>
                <w:rFonts w:hint="eastAsia"/>
                <w:color w:val="000000" w:themeColor="text1"/>
                <w:kern w:val="0"/>
                <w:szCs w:val="21"/>
                <w:shd w:val="clear" w:color="auto" w:fill="FFFFFF"/>
              </w:rPr>
              <w:t>定位子功能</w:t>
            </w:r>
          </w:p>
        </w:tc>
        <w:tc>
          <w:tcPr>
            <w:tcW w:w="1354" w:type="dxa"/>
            <w:vAlign w:val="center"/>
          </w:tcPr>
          <w:p>
            <w:pPr>
              <w:numPr>
                <w:ilvl w:val="255"/>
                <w:numId w:val="0"/>
              </w:numPr>
            </w:pPr>
            <w:r>
              <w:rPr>
                <w:rFonts w:hint="eastAsia" w:ascii="Times New Roman" w:hAnsi="Times New Roman" w:cs="Times New Roman"/>
                <w:sz w:val="24"/>
                <w:szCs w:val="24"/>
              </w:rPr>
              <w:t>在接收到定位信息后进入定位界面。实现2D定位，2D居中；3D定位，定位重置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1" w:hRule="atLeast"/>
          <w:jc w:val="center"/>
        </w:trPr>
        <w:tc>
          <w:tcPr>
            <w:tcW w:w="863" w:type="dxa"/>
            <w:vAlign w:val="center"/>
          </w:tcPr>
          <w:p>
            <w:pPr>
              <w:rPr>
                <w:color w:val="000000" w:themeColor="text1"/>
                <w:sz w:val="21"/>
                <w:szCs w:val="21"/>
              </w:rPr>
            </w:pPr>
            <w:r>
              <w:rPr>
                <w:sz w:val="21"/>
                <w:szCs w:val="21"/>
              </w:rPr>
              <w:t>3.X-Ray</w:t>
            </w:r>
            <w:r>
              <w:rPr>
                <w:rFonts w:hint="eastAsia"/>
                <w:sz w:val="21"/>
                <w:szCs w:val="21"/>
              </w:rPr>
              <w:t>图像畸变校正算法</w:t>
            </w:r>
          </w:p>
        </w:tc>
        <w:tc>
          <w:tcPr>
            <w:tcW w:w="644" w:type="dxa"/>
            <w:vAlign w:val="center"/>
          </w:tcPr>
          <w:p>
            <w:pPr>
              <w:rPr>
                <w:color w:val="000000" w:themeColor="text1"/>
                <w:sz w:val="21"/>
                <w:szCs w:val="21"/>
              </w:rPr>
            </w:pPr>
            <w:r>
              <w:rPr>
                <w:color w:val="000000" w:themeColor="text1"/>
                <w:sz w:val="21"/>
                <w:szCs w:val="21"/>
              </w:rPr>
              <w:t>公认成熟算法</w:t>
            </w:r>
          </w:p>
        </w:tc>
        <w:tc>
          <w:tcPr>
            <w:tcW w:w="5237" w:type="dxa"/>
            <w:vAlign w:val="center"/>
          </w:tcPr>
          <w:p>
            <w:pPr>
              <w:pStyle w:val="47"/>
              <w:spacing w:before="0" w:beforeAutospacing="0" w:after="0" w:afterAutospacing="0"/>
              <w:rPr>
                <w:rFonts w:hint="eastAsia"/>
                <w:sz w:val="21"/>
                <w:szCs w:val="21"/>
              </w:rPr>
            </w:pPr>
            <w:r>
              <w:rPr>
                <w:rStyle w:val="48"/>
                <w:sz w:val="21"/>
                <w:szCs w:val="21"/>
              </w:rPr>
              <w:t>图像增强器失真随C臂旋转角度的变化而变化，这是因为</w:t>
            </w:r>
            <w:r>
              <w:rPr>
                <w:rStyle w:val="48"/>
                <w:rFonts w:hint="eastAsia"/>
                <w:sz w:val="21"/>
                <w:szCs w:val="21"/>
              </w:rPr>
              <w:t>它</w:t>
            </w:r>
            <w:r>
              <w:rPr>
                <w:rStyle w:val="48"/>
                <w:sz w:val="21"/>
                <w:szCs w:val="21"/>
              </w:rPr>
              <w:t>与地球或其他杂散磁场的方向发生变化。超全局失真校正包括一个模型，不仅在图像中的每个位置，而且针对C臂的每个旋转角度，连续校正</w:t>
            </w:r>
            <w:r>
              <w:rPr>
                <w:rStyle w:val="48"/>
                <w:rFonts w:hint="eastAsia"/>
                <w:sz w:val="21"/>
                <w:szCs w:val="21"/>
              </w:rPr>
              <w:t>其</w:t>
            </w:r>
            <w:r>
              <w:rPr>
                <w:rStyle w:val="48"/>
                <w:sz w:val="21"/>
                <w:szCs w:val="21"/>
              </w:rPr>
              <w:t>失真。用9英寸图像增强器模式的标准C臂采集校准珠图像。超全局（SG）模型是从给定采样角度间隔的选定校准图像的单平面全局校正获得的。五阶单平面全局校正产生0.20像素的残余rms误差，而SG模型产生0.21像素的rms误差，这是一个可忽略的小差异。SG模型为旋转C臂图像提供了准确、快速和简单的校正，可用于锥形束CT。</w:t>
            </w:r>
          </w:p>
          <w:p>
            <w:pPr>
              <w:pStyle w:val="45"/>
              <w:ind w:firstLine="0" w:firstLineChars="0"/>
              <w:rPr>
                <w:rFonts w:ascii="Times New Roman" w:hAnsi="Times New Roman" w:cs="Times New Roman"/>
                <w:color w:val="000000" w:themeColor="text1"/>
                <w:sz w:val="21"/>
                <w:szCs w:val="21"/>
              </w:rPr>
            </w:pPr>
            <w:r>
              <w:rPr>
                <w:sz w:val="21"/>
                <w:szCs w:val="21"/>
              </w:rPr>
              <w:drawing>
                <wp:inline distT="0" distB="0" distL="0" distR="0">
                  <wp:extent cx="3188335" cy="1459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3188335" cy="1459230"/>
                          </a:xfrm>
                          <a:prstGeom prst="rect">
                            <a:avLst/>
                          </a:prstGeom>
                        </pic:spPr>
                      </pic:pic>
                    </a:graphicData>
                  </a:graphic>
                </wp:inline>
              </w:drawing>
            </w:r>
          </w:p>
        </w:tc>
        <w:tc>
          <w:tcPr>
            <w:tcW w:w="1472" w:type="dxa"/>
            <w:vAlign w:val="center"/>
          </w:tcPr>
          <w:p>
            <w:pPr>
              <w:numPr>
                <w:ilvl w:val="255"/>
                <w:numId w:val="0"/>
              </w:numPr>
              <w:rPr>
                <w:color w:val="000000" w:themeColor="text1"/>
                <w:kern w:val="0"/>
                <w:sz w:val="21"/>
                <w:szCs w:val="21"/>
                <w:shd w:val="clear" w:color="auto" w:fill="FFFFFF"/>
              </w:rPr>
            </w:pPr>
            <w:r>
              <w:rPr>
                <w:rFonts w:hint="eastAsia" w:ascii="Times New Roman" w:hAnsi="Times New Roman" w:cs="Times New Roman"/>
                <w:sz w:val="21"/>
                <w:szCs w:val="21"/>
              </w:rPr>
              <w:t>校准子功能</w:t>
            </w:r>
          </w:p>
        </w:tc>
        <w:tc>
          <w:tcPr>
            <w:tcW w:w="1354" w:type="dxa"/>
            <w:vAlign w:val="center"/>
          </w:tcPr>
          <w:p>
            <w:pPr>
              <w:numPr>
                <w:ilvl w:val="255"/>
                <w:numId w:val="0"/>
              </w:numPr>
              <w:rPr>
                <w:sz w:val="21"/>
                <w:szCs w:val="21"/>
              </w:rPr>
            </w:pPr>
            <w:r>
              <w:rPr>
                <w:rFonts w:hint="eastAsia" w:ascii="Times New Roman" w:hAnsi="Times New Roman" w:cs="Times New Roman"/>
                <w:sz w:val="21"/>
                <w:szCs w:val="21"/>
              </w:rPr>
              <w:t>可对X</w:t>
            </w:r>
            <w:r>
              <w:rPr>
                <w:rFonts w:ascii="Times New Roman" w:hAnsi="Times New Roman" w:cs="Times New Roman"/>
                <w:sz w:val="21"/>
                <w:szCs w:val="21"/>
              </w:rPr>
              <w:t>-</w:t>
            </w:r>
            <w:r>
              <w:rPr>
                <w:rFonts w:hint="eastAsia" w:ascii="Times New Roman" w:hAnsi="Times New Roman" w:cs="Times New Roman"/>
                <w:sz w:val="21"/>
                <w:szCs w:val="21"/>
              </w:rPr>
              <w:t>Ray图像进行算法畸变校正以及校准。</w:t>
            </w:r>
          </w:p>
        </w:tc>
      </w:tr>
    </w:tbl>
    <w:p>
      <w:pPr>
        <w:pStyle w:val="28"/>
        <w:widowControl/>
        <w:spacing w:line="360" w:lineRule="auto"/>
        <w:ind w:left="720" w:firstLine="0" w:firstLineChars="0"/>
        <w:contextualSpacing/>
        <w:jc w:val="left"/>
        <w:rPr>
          <w:rFonts w:ascii="Times New Roman" w:hAnsi="Times New Roman" w:cs="Times New Roman"/>
        </w:rPr>
      </w:pPr>
    </w:p>
    <w:p>
      <w:pPr>
        <w:pStyle w:val="2"/>
        <w:numPr>
          <w:ilvl w:val="0"/>
          <w:numId w:val="1"/>
        </w:numPr>
        <w:bidi w:val="0"/>
        <w:ind w:left="425" w:leftChars="0" w:hanging="425" w:firstLineChars="0"/>
      </w:pPr>
      <w:r>
        <w:rPr>
          <w:rFonts w:hint="eastAsia"/>
          <w:b/>
          <w:sz w:val="44"/>
          <w:szCs w:val="44"/>
        </w:rPr>
        <w:t>第四部分：结论</w:t>
      </w:r>
    </w:p>
    <w:p>
      <w:pPr>
        <w:tabs>
          <w:tab w:val="left" w:pos="1440"/>
        </w:tabs>
        <w:spacing w:line="360" w:lineRule="auto"/>
        <w:ind w:firstLine="420" w:firstLineChars="200"/>
      </w:pPr>
      <w:r>
        <w:rPr>
          <w:rFonts w:hint="eastAsia" w:eastAsia="仿宋_GB2312" w:asciiTheme="minorAscii" w:hAnsiTheme="minorAscii"/>
          <w:vanish/>
          <w:color w:val="0000FF"/>
          <w:sz w:val="21"/>
          <w:szCs w:val="32"/>
        </w:rPr>
        <w:t>简述</w:t>
      </w:r>
      <w:r>
        <w:rPr>
          <w:rFonts w:hint="default" w:eastAsia="仿宋_GB2312" w:asciiTheme="minorAscii" w:hAnsiTheme="minorAscii"/>
          <w:vanish/>
          <w:color w:val="0000FF"/>
          <w:sz w:val="21"/>
          <w:szCs w:val="32"/>
        </w:rPr>
        <w:t>软件实现过程的规范性和核心功能的正确性，判定软件的安全有效性是否满足要求</w:t>
      </w:r>
      <w:r>
        <w:rPr>
          <w:rFonts w:hint="eastAsia" w:eastAsia="仿宋_GB2312" w:asciiTheme="minorAscii" w:hAnsiTheme="minorAscii"/>
          <w:vanish/>
          <w:color w:val="0000FF"/>
          <w:sz w:val="21"/>
          <w:szCs w:val="32"/>
        </w:rPr>
        <w:t>，受益是否大于风险</w:t>
      </w:r>
      <w:r>
        <w:rPr>
          <w:rFonts w:hint="default" w:eastAsia="仿宋_GB2312" w:asciiTheme="minorAscii" w:hAnsiTheme="minorAscii"/>
          <w:vanish/>
          <w:color w:val="0000FF"/>
          <w:sz w:val="21"/>
          <w:szCs w:val="32"/>
        </w:rPr>
        <w:t>。</w:t>
      </w:r>
    </w:p>
    <w:p>
      <w:pPr>
        <w:spacing w:line="360" w:lineRule="auto"/>
        <w:ind w:firstLine="420" w:firstLineChars="20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本软件组件依照</w:t>
      </w:r>
      <w:r>
        <w:rPr>
          <w:rFonts w:hint="default" w:ascii="Times New Roman" w:hAnsi="Times New Roman" w:eastAsia="宋体" w:cs="Times New Roman"/>
          <w:sz w:val="21"/>
          <w:szCs w:val="21"/>
        </w:rPr>
        <w:t>YY/T 0664-2008 《医疗器械软件 软件生存周期过程》</w:t>
      </w:r>
      <w:r>
        <w:rPr>
          <w:rFonts w:hint="eastAsia" w:ascii="Times New Roman" w:hAnsi="Times New Roman" w:eastAsia="宋体" w:cs="Times New Roman"/>
          <w:sz w:val="21"/>
          <w:szCs w:val="21"/>
        </w:rPr>
        <w:t>及《软件生存周期管理程序》进行软件生命期的管理。</w:t>
      </w:r>
    </w:p>
    <w:p>
      <w:pPr>
        <w:spacing w:line="360" w:lineRule="auto"/>
        <w:ind w:firstLine="420" w:firstLineChars="20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依照《MS-001产品技术需求说明书》第五章 产品功能需求中的5</w:t>
      </w:r>
      <w:r>
        <w:rPr>
          <w:rFonts w:hint="default" w:ascii="Times New Roman" w:hAnsi="Times New Roman" w:eastAsia="宋体" w:cs="Times New Roman"/>
          <w:sz w:val="21"/>
          <w:szCs w:val="21"/>
        </w:rPr>
        <w:t xml:space="preserve">.2 </w:t>
      </w:r>
      <w:r>
        <w:rPr>
          <w:rFonts w:hint="eastAsia" w:ascii="Times New Roman" w:hAnsi="Times New Roman" w:eastAsia="宋体" w:cs="Times New Roman"/>
          <w:sz w:val="21"/>
          <w:szCs w:val="21"/>
        </w:rPr>
        <w:t>导引软件功能需求中的要求实现软件组件的功能，并通过系统测试和可用性确认保证了软件组件功能的完整和正确。</w:t>
      </w:r>
    </w:p>
    <w:p>
      <w:pPr>
        <w:spacing w:line="360" w:lineRule="auto"/>
        <w:ind w:firstLine="420" w:firstLineChars="20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依照《缺陷管理规程》管理软件组件开发过程中的缺陷，最终无剩余未解决缺陷，说明软件组件的功能实现完整正确，且无安全性风险。</w:t>
      </w:r>
    </w:p>
    <w:p>
      <w:pPr>
        <w:spacing w:line="360" w:lineRule="auto"/>
        <w:ind w:firstLine="420" w:firstLineChars="200"/>
      </w:pPr>
      <w:r>
        <w:rPr>
          <w:rFonts w:hint="default" w:ascii="Times New Roman" w:hAnsi="Times New Roman" w:eastAsia="宋体" w:cs="Times New Roman"/>
          <w:sz w:val="21"/>
          <w:szCs w:val="21"/>
        </w:rPr>
        <w:t>本产品通过对</w:t>
      </w:r>
      <w:r>
        <w:rPr>
          <w:rFonts w:hint="eastAsia" w:ascii="Times New Roman" w:hAnsi="Times New Roman" w:eastAsia="宋体" w:cs="Times New Roman"/>
          <w:sz w:val="21"/>
          <w:szCs w:val="21"/>
        </w:rPr>
        <w:t>标准《</w:t>
      </w:r>
      <w:r>
        <w:rPr>
          <w:rFonts w:hint="default" w:ascii="Times New Roman" w:hAnsi="Times New Roman" w:eastAsia="宋体" w:cs="Times New Roman"/>
          <w:sz w:val="21"/>
          <w:szCs w:val="21"/>
        </w:rPr>
        <w:t>YY/T 1474-2016</w:t>
      </w:r>
      <w:r>
        <w:rPr>
          <w:rFonts w:hint="eastAsia" w:ascii="Times New Roman" w:hAnsi="Times New Roman" w:eastAsia="宋体" w:cs="Times New Roman"/>
          <w:sz w:val="21"/>
          <w:szCs w:val="21"/>
        </w:rPr>
        <w:t>医疗器械可用性工程对医疗器械的应用》的自查，验证了产品的可用性，最终通过临床试验对产品可用性进行确认。同时制定《用户培训方案》增强产品的可用性，以及人为因素对产品使用的影响。</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uhui" w:date="2023-04-14T14:37:50Z" w:initials="">
    <w:p w14:paraId="6E2C1CF3">
      <w:pPr>
        <w:pStyle w:val="7"/>
      </w:pPr>
      <w:r>
        <w:rPr>
          <w:rFonts w:hint="eastAsia"/>
        </w:rPr>
        <w:t>可用性 写确认还是验证？（2.5.1计划与2.5.11报告最好一致）</w:t>
      </w:r>
      <w:bookmarkStart w:id="78" w:name="_GoBack"/>
      <w:bookmarkEnd w:id="78"/>
    </w:p>
  </w:comment>
  <w:comment w:id="1" w:author="wuhui" w:date="2023-04-14T14:37:24Z" w:initials="">
    <w:p w14:paraId="3E7A7866">
      <w:pPr>
        <w:pStyle w:val="7"/>
      </w:pPr>
      <w:r>
        <w:rPr>
          <w:rFonts w:hint="eastAsia"/>
        </w:rPr>
        <w:t>可用性 写确认还是验证？（2.5.1计划与2.5.11报告最好一致）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2C1CF3" w15:done="0"/>
  <w15:commentEx w15:paraId="3E7A78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4306862"/>
    </w:sdtPr>
    <w:sdtContent>
      <w:p>
        <w:pPr>
          <w:pStyle w:val="15"/>
          <w:jc w:val="right"/>
        </w:pPr>
        <w:r>
          <w:fldChar w:fldCharType="begin"/>
        </w:r>
        <w:r>
          <w:instrText xml:space="preserve">PAGE   \* MERGEFORMAT</w:instrText>
        </w:r>
        <w:r>
          <w:fldChar w:fldCharType="separate"/>
        </w:r>
        <w:r>
          <w:rPr>
            <w:lang w:val="zh-CN"/>
          </w:rPr>
          <w:t>16</w:t>
        </w:r>
        <w:r>
          <w:rPr>
            <w:lang w:val="zh-CN"/>
          </w:rPr>
          <w:fldChar w:fldCharType="end"/>
        </w:r>
      </w:p>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5E77F"/>
    <w:multiLevelType w:val="singleLevel"/>
    <w:tmpl w:val="8E65E77F"/>
    <w:lvl w:ilvl="0" w:tentative="0">
      <w:start w:val="1"/>
      <w:numFmt w:val="decimal"/>
      <w:lvlText w:val="(%1)"/>
      <w:lvlJc w:val="left"/>
      <w:pPr>
        <w:ind w:left="425" w:hanging="425"/>
      </w:pPr>
      <w:rPr>
        <w:rFonts w:hint="default"/>
      </w:rPr>
    </w:lvl>
  </w:abstractNum>
  <w:abstractNum w:abstractNumId="1">
    <w:nsid w:val="DEEBBD14"/>
    <w:multiLevelType w:val="singleLevel"/>
    <w:tmpl w:val="DEEBBD14"/>
    <w:lvl w:ilvl="0" w:tentative="0">
      <w:start w:val="1"/>
      <w:numFmt w:val="decimal"/>
      <w:suff w:val="nothing"/>
      <w:lvlText w:val="（%1）"/>
      <w:lvlJc w:val="left"/>
    </w:lvl>
  </w:abstractNum>
  <w:abstractNum w:abstractNumId="2">
    <w:nsid w:val="2CC8254B"/>
    <w:multiLevelType w:val="multilevel"/>
    <w:tmpl w:val="2CC8254B"/>
    <w:lvl w:ilvl="0" w:tentative="0">
      <w:start w:val="1"/>
      <w:numFmt w:val="lowerLetter"/>
      <w:lvlText w:val="%1."/>
      <w:lvlJc w:val="left"/>
      <w:pPr>
        <w:ind w:left="765" w:hanging="360"/>
      </w:pPr>
      <w:rPr>
        <w:rFonts w:hint="default"/>
        <w:b w:val="0"/>
        <w:bCs w:val="0"/>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3">
    <w:nsid w:val="32D23DD4"/>
    <w:multiLevelType w:val="multilevel"/>
    <w:tmpl w:val="32D23DD4"/>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3F4B67FF"/>
    <w:multiLevelType w:val="multilevel"/>
    <w:tmpl w:val="3F4B67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EFC0719"/>
    <w:multiLevelType w:val="singleLevel"/>
    <w:tmpl w:val="5EFC0719"/>
    <w:lvl w:ilvl="0" w:tentative="0">
      <w:start w:val="1"/>
      <w:numFmt w:val="decimal"/>
      <w:lvlText w:val="(%1)"/>
      <w:lvlJc w:val="left"/>
      <w:pPr>
        <w:ind w:left="425" w:hanging="425"/>
      </w:pPr>
      <w:rPr>
        <w:rFonts w:hint="default"/>
      </w:rPr>
    </w:lvl>
  </w:abstractNum>
  <w:abstractNum w:abstractNumId="6">
    <w:nsid w:val="5F2B5782"/>
    <w:multiLevelType w:val="multilevel"/>
    <w:tmpl w:val="5F2B5782"/>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648F0E56"/>
    <w:multiLevelType w:val="multilevel"/>
    <w:tmpl w:val="648F0E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4"/>
  </w:num>
  <w:num w:numId="4">
    <w:abstractNumId w:val="2"/>
  </w:num>
  <w:num w:numId="5">
    <w:abstractNumId w:val="7"/>
  </w:num>
  <w:num w:numId="6">
    <w:abstractNumId w:val="0"/>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uhui">
    <w15:presenceInfo w15:providerId="WPS Office" w15:userId="64237300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YxYzliYTBkZTVjMzFlOTE2YTIxMjJmZTk2Zjk5OTIifQ=="/>
  </w:docVars>
  <w:rsids>
    <w:rsidRoot w:val="00521D00"/>
    <w:rsid w:val="00004403"/>
    <w:rsid w:val="00005A36"/>
    <w:rsid w:val="00007D40"/>
    <w:rsid w:val="00010EF7"/>
    <w:rsid w:val="00015B43"/>
    <w:rsid w:val="00022E12"/>
    <w:rsid w:val="0003567F"/>
    <w:rsid w:val="0003784D"/>
    <w:rsid w:val="000378DD"/>
    <w:rsid w:val="00053982"/>
    <w:rsid w:val="00060BEC"/>
    <w:rsid w:val="000725E9"/>
    <w:rsid w:val="000750C9"/>
    <w:rsid w:val="00076424"/>
    <w:rsid w:val="00087A49"/>
    <w:rsid w:val="00094BE8"/>
    <w:rsid w:val="000974B8"/>
    <w:rsid w:val="000A2151"/>
    <w:rsid w:val="000A59C0"/>
    <w:rsid w:val="000A5EE7"/>
    <w:rsid w:val="000B0BFE"/>
    <w:rsid w:val="000B72D7"/>
    <w:rsid w:val="000D269C"/>
    <w:rsid w:val="000E28E8"/>
    <w:rsid w:val="000E5E1F"/>
    <w:rsid w:val="000F5D57"/>
    <w:rsid w:val="00103822"/>
    <w:rsid w:val="001056DE"/>
    <w:rsid w:val="00107A64"/>
    <w:rsid w:val="00113E80"/>
    <w:rsid w:val="00123468"/>
    <w:rsid w:val="00123565"/>
    <w:rsid w:val="00125642"/>
    <w:rsid w:val="00127220"/>
    <w:rsid w:val="0013019B"/>
    <w:rsid w:val="00130F8D"/>
    <w:rsid w:val="001362B6"/>
    <w:rsid w:val="00137F3F"/>
    <w:rsid w:val="00145737"/>
    <w:rsid w:val="001641AF"/>
    <w:rsid w:val="0017693A"/>
    <w:rsid w:val="001864B5"/>
    <w:rsid w:val="001963A3"/>
    <w:rsid w:val="00196746"/>
    <w:rsid w:val="001977A3"/>
    <w:rsid w:val="001B3897"/>
    <w:rsid w:val="001B64ED"/>
    <w:rsid w:val="001B742F"/>
    <w:rsid w:val="001C5B32"/>
    <w:rsid w:val="001D3D71"/>
    <w:rsid w:val="001D4210"/>
    <w:rsid w:val="001E1BD2"/>
    <w:rsid w:val="001E3A51"/>
    <w:rsid w:val="001F0C66"/>
    <w:rsid w:val="001F2334"/>
    <w:rsid w:val="001F3977"/>
    <w:rsid w:val="001F6BA9"/>
    <w:rsid w:val="002053F9"/>
    <w:rsid w:val="00210A1C"/>
    <w:rsid w:val="00223843"/>
    <w:rsid w:val="00242347"/>
    <w:rsid w:val="00250CD4"/>
    <w:rsid w:val="002570A4"/>
    <w:rsid w:val="00261A47"/>
    <w:rsid w:val="002A32E1"/>
    <w:rsid w:val="002A3B3C"/>
    <w:rsid w:val="002B6BE7"/>
    <w:rsid w:val="002B7336"/>
    <w:rsid w:val="002D79F6"/>
    <w:rsid w:val="002E18B1"/>
    <w:rsid w:val="002E19E0"/>
    <w:rsid w:val="00307524"/>
    <w:rsid w:val="00341C5B"/>
    <w:rsid w:val="00362F9F"/>
    <w:rsid w:val="00363985"/>
    <w:rsid w:val="00371BCB"/>
    <w:rsid w:val="0037421B"/>
    <w:rsid w:val="003758F4"/>
    <w:rsid w:val="00381610"/>
    <w:rsid w:val="0038294B"/>
    <w:rsid w:val="003868D8"/>
    <w:rsid w:val="003A0474"/>
    <w:rsid w:val="003A2610"/>
    <w:rsid w:val="003A47AF"/>
    <w:rsid w:val="003A6562"/>
    <w:rsid w:val="003B26A3"/>
    <w:rsid w:val="003B2E06"/>
    <w:rsid w:val="003B57DC"/>
    <w:rsid w:val="003B5853"/>
    <w:rsid w:val="003F6D00"/>
    <w:rsid w:val="00402968"/>
    <w:rsid w:val="004436A4"/>
    <w:rsid w:val="00451848"/>
    <w:rsid w:val="00452C3B"/>
    <w:rsid w:val="0047378D"/>
    <w:rsid w:val="00494C04"/>
    <w:rsid w:val="004B2BC5"/>
    <w:rsid w:val="004C189E"/>
    <w:rsid w:val="004C550A"/>
    <w:rsid w:val="004C6924"/>
    <w:rsid w:val="004E0646"/>
    <w:rsid w:val="004E16C9"/>
    <w:rsid w:val="004F6145"/>
    <w:rsid w:val="005050DA"/>
    <w:rsid w:val="00511043"/>
    <w:rsid w:val="00513FB9"/>
    <w:rsid w:val="0052013F"/>
    <w:rsid w:val="00520808"/>
    <w:rsid w:val="00521D00"/>
    <w:rsid w:val="00553F0C"/>
    <w:rsid w:val="00557269"/>
    <w:rsid w:val="00561277"/>
    <w:rsid w:val="0056214F"/>
    <w:rsid w:val="00567E1B"/>
    <w:rsid w:val="00583F56"/>
    <w:rsid w:val="00596070"/>
    <w:rsid w:val="005A0E2E"/>
    <w:rsid w:val="005A5C6F"/>
    <w:rsid w:val="005D1916"/>
    <w:rsid w:val="005D66A0"/>
    <w:rsid w:val="005D7B82"/>
    <w:rsid w:val="005E51E4"/>
    <w:rsid w:val="005E736F"/>
    <w:rsid w:val="005E73D3"/>
    <w:rsid w:val="005F2FA7"/>
    <w:rsid w:val="005F4E21"/>
    <w:rsid w:val="00600D8E"/>
    <w:rsid w:val="00603483"/>
    <w:rsid w:val="00606B46"/>
    <w:rsid w:val="00611215"/>
    <w:rsid w:val="00613FD9"/>
    <w:rsid w:val="00615D34"/>
    <w:rsid w:val="00616351"/>
    <w:rsid w:val="00622C3E"/>
    <w:rsid w:val="00625E93"/>
    <w:rsid w:val="006407B9"/>
    <w:rsid w:val="00652748"/>
    <w:rsid w:val="0067693D"/>
    <w:rsid w:val="00677003"/>
    <w:rsid w:val="00683500"/>
    <w:rsid w:val="006905B4"/>
    <w:rsid w:val="006908EF"/>
    <w:rsid w:val="006A13B7"/>
    <w:rsid w:val="006A5418"/>
    <w:rsid w:val="006B69D3"/>
    <w:rsid w:val="006C3F8E"/>
    <w:rsid w:val="006C5D3C"/>
    <w:rsid w:val="006E059A"/>
    <w:rsid w:val="006E5DB2"/>
    <w:rsid w:val="006E62B1"/>
    <w:rsid w:val="006E7099"/>
    <w:rsid w:val="0070337E"/>
    <w:rsid w:val="00721D06"/>
    <w:rsid w:val="00725977"/>
    <w:rsid w:val="00736693"/>
    <w:rsid w:val="00745340"/>
    <w:rsid w:val="0074725B"/>
    <w:rsid w:val="007A63F3"/>
    <w:rsid w:val="007B10E3"/>
    <w:rsid w:val="007C20C2"/>
    <w:rsid w:val="007E6F57"/>
    <w:rsid w:val="007F16E4"/>
    <w:rsid w:val="007F2C12"/>
    <w:rsid w:val="007F56AD"/>
    <w:rsid w:val="00801690"/>
    <w:rsid w:val="00805F0B"/>
    <w:rsid w:val="00815166"/>
    <w:rsid w:val="008473B2"/>
    <w:rsid w:val="00883080"/>
    <w:rsid w:val="008837ED"/>
    <w:rsid w:val="008A1CAA"/>
    <w:rsid w:val="008A6097"/>
    <w:rsid w:val="008A662B"/>
    <w:rsid w:val="008C0103"/>
    <w:rsid w:val="008F383A"/>
    <w:rsid w:val="008F7D0F"/>
    <w:rsid w:val="0090556D"/>
    <w:rsid w:val="00924FCE"/>
    <w:rsid w:val="00944270"/>
    <w:rsid w:val="009468FC"/>
    <w:rsid w:val="00993BED"/>
    <w:rsid w:val="00994454"/>
    <w:rsid w:val="009B31C5"/>
    <w:rsid w:val="009C0C91"/>
    <w:rsid w:val="009C6931"/>
    <w:rsid w:val="009D30ED"/>
    <w:rsid w:val="009E5A0B"/>
    <w:rsid w:val="009E6F36"/>
    <w:rsid w:val="009F4D06"/>
    <w:rsid w:val="009F67BF"/>
    <w:rsid w:val="00A05308"/>
    <w:rsid w:val="00A22771"/>
    <w:rsid w:val="00A22F61"/>
    <w:rsid w:val="00A47C5C"/>
    <w:rsid w:val="00A6530C"/>
    <w:rsid w:val="00A83C32"/>
    <w:rsid w:val="00A8665D"/>
    <w:rsid w:val="00A86C8B"/>
    <w:rsid w:val="00AA3050"/>
    <w:rsid w:val="00AA365F"/>
    <w:rsid w:val="00AB31E8"/>
    <w:rsid w:val="00AB7691"/>
    <w:rsid w:val="00AC0551"/>
    <w:rsid w:val="00AD607A"/>
    <w:rsid w:val="00AE432B"/>
    <w:rsid w:val="00AF1860"/>
    <w:rsid w:val="00AF386C"/>
    <w:rsid w:val="00AF3B7D"/>
    <w:rsid w:val="00B01F21"/>
    <w:rsid w:val="00B07A76"/>
    <w:rsid w:val="00B400D3"/>
    <w:rsid w:val="00B65A70"/>
    <w:rsid w:val="00B65B67"/>
    <w:rsid w:val="00B750E2"/>
    <w:rsid w:val="00B807AE"/>
    <w:rsid w:val="00B8483C"/>
    <w:rsid w:val="00B90080"/>
    <w:rsid w:val="00BB587E"/>
    <w:rsid w:val="00BC53D4"/>
    <w:rsid w:val="00BD5DF4"/>
    <w:rsid w:val="00BE16AF"/>
    <w:rsid w:val="00BE331A"/>
    <w:rsid w:val="00BF136B"/>
    <w:rsid w:val="00BF4DBB"/>
    <w:rsid w:val="00C24544"/>
    <w:rsid w:val="00C305CA"/>
    <w:rsid w:val="00C3362A"/>
    <w:rsid w:val="00C37177"/>
    <w:rsid w:val="00C47670"/>
    <w:rsid w:val="00C70EF5"/>
    <w:rsid w:val="00C75454"/>
    <w:rsid w:val="00C90D5A"/>
    <w:rsid w:val="00CB23DB"/>
    <w:rsid w:val="00CE576C"/>
    <w:rsid w:val="00CE678D"/>
    <w:rsid w:val="00CE767F"/>
    <w:rsid w:val="00D0792B"/>
    <w:rsid w:val="00D27820"/>
    <w:rsid w:val="00D410D8"/>
    <w:rsid w:val="00D41763"/>
    <w:rsid w:val="00D6541A"/>
    <w:rsid w:val="00D72B6B"/>
    <w:rsid w:val="00D76039"/>
    <w:rsid w:val="00D8337C"/>
    <w:rsid w:val="00D97522"/>
    <w:rsid w:val="00DA5B65"/>
    <w:rsid w:val="00DC39B9"/>
    <w:rsid w:val="00DD055D"/>
    <w:rsid w:val="00E13A6C"/>
    <w:rsid w:val="00E273A0"/>
    <w:rsid w:val="00E30900"/>
    <w:rsid w:val="00E3708B"/>
    <w:rsid w:val="00E372B3"/>
    <w:rsid w:val="00E41A68"/>
    <w:rsid w:val="00E5211B"/>
    <w:rsid w:val="00E56856"/>
    <w:rsid w:val="00E87B59"/>
    <w:rsid w:val="00EA7FC2"/>
    <w:rsid w:val="00EB5FB1"/>
    <w:rsid w:val="00EC395A"/>
    <w:rsid w:val="00EC7576"/>
    <w:rsid w:val="00ED58F8"/>
    <w:rsid w:val="00F072B7"/>
    <w:rsid w:val="00F123EA"/>
    <w:rsid w:val="00F1330F"/>
    <w:rsid w:val="00F25D8F"/>
    <w:rsid w:val="00F31356"/>
    <w:rsid w:val="00F37F55"/>
    <w:rsid w:val="00F4333A"/>
    <w:rsid w:val="00F44B2F"/>
    <w:rsid w:val="00F57A14"/>
    <w:rsid w:val="00F6451C"/>
    <w:rsid w:val="00F6632E"/>
    <w:rsid w:val="00F76089"/>
    <w:rsid w:val="00F84832"/>
    <w:rsid w:val="00F9347A"/>
    <w:rsid w:val="00FA41E8"/>
    <w:rsid w:val="00FB20D8"/>
    <w:rsid w:val="00FC361A"/>
    <w:rsid w:val="00FE30E4"/>
    <w:rsid w:val="00FE4266"/>
    <w:rsid w:val="00FE5988"/>
    <w:rsid w:val="00FE7D57"/>
    <w:rsid w:val="00FF113B"/>
    <w:rsid w:val="00FF71D1"/>
    <w:rsid w:val="02B0310F"/>
    <w:rsid w:val="035F44C3"/>
    <w:rsid w:val="03AC0546"/>
    <w:rsid w:val="05527330"/>
    <w:rsid w:val="06425004"/>
    <w:rsid w:val="082C018B"/>
    <w:rsid w:val="08713D8A"/>
    <w:rsid w:val="0A5411E3"/>
    <w:rsid w:val="0C8376A8"/>
    <w:rsid w:val="0CA14487"/>
    <w:rsid w:val="0D1B67E4"/>
    <w:rsid w:val="0D75742F"/>
    <w:rsid w:val="0DF57B85"/>
    <w:rsid w:val="10B17251"/>
    <w:rsid w:val="110831BA"/>
    <w:rsid w:val="113118BF"/>
    <w:rsid w:val="11856126"/>
    <w:rsid w:val="11930F13"/>
    <w:rsid w:val="11A32442"/>
    <w:rsid w:val="124B4C03"/>
    <w:rsid w:val="132A2A6A"/>
    <w:rsid w:val="1659344F"/>
    <w:rsid w:val="181D0DEF"/>
    <w:rsid w:val="19AE558F"/>
    <w:rsid w:val="1A27385F"/>
    <w:rsid w:val="1D677578"/>
    <w:rsid w:val="1F561101"/>
    <w:rsid w:val="1FAE2CEB"/>
    <w:rsid w:val="1FC12A1F"/>
    <w:rsid w:val="1FC64B5A"/>
    <w:rsid w:val="1FDF3286"/>
    <w:rsid w:val="21D47B05"/>
    <w:rsid w:val="22AB0E93"/>
    <w:rsid w:val="241D0440"/>
    <w:rsid w:val="242454FD"/>
    <w:rsid w:val="24477863"/>
    <w:rsid w:val="247C6BEA"/>
    <w:rsid w:val="255870C9"/>
    <w:rsid w:val="26600825"/>
    <w:rsid w:val="271C0676"/>
    <w:rsid w:val="27405AE4"/>
    <w:rsid w:val="27AB53B3"/>
    <w:rsid w:val="28B01ED3"/>
    <w:rsid w:val="29E52571"/>
    <w:rsid w:val="2C6419DC"/>
    <w:rsid w:val="2C654CDB"/>
    <w:rsid w:val="2CE5735B"/>
    <w:rsid w:val="2EA76D5C"/>
    <w:rsid w:val="2F091C07"/>
    <w:rsid w:val="2FEB7B4D"/>
    <w:rsid w:val="307F5D4C"/>
    <w:rsid w:val="312C071B"/>
    <w:rsid w:val="31B613E7"/>
    <w:rsid w:val="32AE391B"/>
    <w:rsid w:val="33C062FF"/>
    <w:rsid w:val="35F76384"/>
    <w:rsid w:val="35FB70BE"/>
    <w:rsid w:val="37123819"/>
    <w:rsid w:val="37B000EA"/>
    <w:rsid w:val="396E4387"/>
    <w:rsid w:val="399C796E"/>
    <w:rsid w:val="39A25217"/>
    <w:rsid w:val="3A534BE6"/>
    <w:rsid w:val="3CA32FB0"/>
    <w:rsid w:val="3CAA26C4"/>
    <w:rsid w:val="3F9D2709"/>
    <w:rsid w:val="3FD36E8B"/>
    <w:rsid w:val="41540B2E"/>
    <w:rsid w:val="420B7EF7"/>
    <w:rsid w:val="42437045"/>
    <w:rsid w:val="426F425E"/>
    <w:rsid w:val="42E04E3F"/>
    <w:rsid w:val="436A6E1F"/>
    <w:rsid w:val="43BD7549"/>
    <w:rsid w:val="44C748CF"/>
    <w:rsid w:val="45EE1552"/>
    <w:rsid w:val="46FA0441"/>
    <w:rsid w:val="480A45A9"/>
    <w:rsid w:val="4A7756DC"/>
    <w:rsid w:val="4AB60164"/>
    <w:rsid w:val="4D6E11CA"/>
    <w:rsid w:val="4F3A01B4"/>
    <w:rsid w:val="5257047F"/>
    <w:rsid w:val="5370634E"/>
    <w:rsid w:val="54A365AD"/>
    <w:rsid w:val="55C67DF4"/>
    <w:rsid w:val="56417A96"/>
    <w:rsid w:val="570550BE"/>
    <w:rsid w:val="5ABF408D"/>
    <w:rsid w:val="5AE658BF"/>
    <w:rsid w:val="5B270145"/>
    <w:rsid w:val="5BCF552A"/>
    <w:rsid w:val="5BF54793"/>
    <w:rsid w:val="5BFD5C81"/>
    <w:rsid w:val="5CA729BF"/>
    <w:rsid w:val="5D69550A"/>
    <w:rsid w:val="5DE979B6"/>
    <w:rsid w:val="5E197DFF"/>
    <w:rsid w:val="5E3702FB"/>
    <w:rsid w:val="5E5341F0"/>
    <w:rsid w:val="5EAA22F4"/>
    <w:rsid w:val="5ECC1AD8"/>
    <w:rsid w:val="5ED525C4"/>
    <w:rsid w:val="60491120"/>
    <w:rsid w:val="63D21525"/>
    <w:rsid w:val="63E31A87"/>
    <w:rsid w:val="6498787C"/>
    <w:rsid w:val="65622F6B"/>
    <w:rsid w:val="65E816C2"/>
    <w:rsid w:val="66CD7ECC"/>
    <w:rsid w:val="66DF38C6"/>
    <w:rsid w:val="67C13695"/>
    <w:rsid w:val="68D87FDE"/>
    <w:rsid w:val="697063D6"/>
    <w:rsid w:val="6AC53B64"/>
    <w:rsid w:val="6B9145AA"/>
    <w:rsid w:val="6C4B6506"/>
    <w:rsid w:val="6D415B5B"/>
    <w:rsid w:val="70027824"/>
    <w:rsid w:val="71CF7E6C"/>
    <w:rsid w:val="754B57C9"/>
    <w:rsid w:val="75CD6B9D"/>
    <w:rsid w:val="75ED300A"/>
    <w:rsid w:val="77512E3F"/>
    <w:rsid w:val="77AC6ED5"/>
    <w:rsid w:val="77C23263"/>
    <w:rsid w:val="78760DAF"/>
    <w:rsid w:val="78832BF4"/>
    <w:rsid w:val="78A30BD9"/>
    <w:rsid w:val="7B6E2211"/>
    <w:rsid w:val="7C4B6CE2"/>
    <w:rsid w:val="7CC16A2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连接符: 肘形 4"/>
        <o:r id="V:Rule2" type="connector" idref="#连接符: 肘形 13"/>
        <o:r id="V:Rule3" type="connector" idref="#连接符: 肘形 14"/>
        <o:r id="V:Rule4" type="connector" idref="#连接符: 肘形 15"/>
        <o:r id="V:Rule5" type="connector" idref="#连接符: 肘形 16"/>
        <o:r id="V:Rule6" type="connector" idref="#连接符: 肘形 17"/>
        <o:r id="V:Rule7" type="connector" idref="#直接箭头连接符 21"/>
        <o:r id="V:Rule8" type="connector" idref="#直接箭头连接符 22"/>
        <o:r id="V:Rule9" type="connector" idref="#直接箭头连接符 23"/>
        <o:r id="V:Rule10" type="connector" idref="#连接符: 肘形 17"/>
        <o:r id="V:Rule11" type="connector" idref="#连接符: 肘形 17"/>
        <o:r id="V:Rule12" type="connector" idref="#连接符: 肘形 17"/>
        <o:r id="V:Rule13" type="connector" idref="#连接符: 肘形 17"/>
        <o:r id="V:Rule14" type="connector" idref="#连接符: 肘形 17"/>
        <o:r id="V:Rule15" type="connector" idref="#直接箭头连接符 45"/>
        <o:r id="V:Rule16" type="connector" idref="#_x0000_s2214"/>
        <o:r id="V:Rule17" type="connector" idref="#_x0000_s2215"/>
        <o:r id="V:Rule18" type="connector" idref="#_x0000_s2216"/>
        <o:r id="V:Rule19" type="connector" idref="#_x0000_s2217"/>
        <o:r id="V:Rule20" type="connector" idref="#_x0000_s2220"/>
        <o:r id="V:Rule21" type="connector" idref="#_x0000_s2221"/>
        <o:r id="V:Rule22" type="connector" idref="#_x0000_s2225"/>
        <o:r id="V:Rule23" type="connector" idref="#_x0000_s2226"/>
        <o:r id="V:Rule24" type="connector" idref="#_x0000_s2227"/>
        <o:r id="V:Rule25" type="connector" idref="#_x0000_s2228"/>
        <o:r id="V:Rule26" type="connector" idref="#_x0000_s2229"/>
        <o:r id="V:Rule27" type="connector" idref="#_x0000_s2230"/>
        <o:r id="V:Rule28" type="connector" idref="#_x0000_s2231"/>
        <o:r id="V:Rule29" type="connector" idref="#_x0000_s223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name="Body Text 2"/>
    <w:lsdException w:qFormat="1" w:uiPriority="99" w:name="Body Text 3"/>
    <w:lsdException w:qFormat="1" w:uiPriority="99" w:name="Body Text Indent 2"/>
    <w:lsdException w:uiPriority="99" w:name="Body Text Indent 3"/>
    <w:lsdException w:qFormat="1" w:unhideWhenUsed="0" w:uiPriority="0" w:semiHidden="0"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semiHidden/>
    <w:unhideWhenUsed/>
    <w:qFormat/>
    <w:uiPriority w:val="99"/>
    <w:pPr>
      <w:ind w:firstLine="420" w:firstLineChars="200"/>
    </w:pPr>
  </w:style>
  <w:style w:type="paragraph" w:styleId="6">
    <w:name w:val="caption"/>
    <w:next w:val="1"/>
    <w:semiHidden/>
    <w:unhideWhenUsed/>
    <w:qFormat/>
    <w:uiPriority w:val="35"/>
    <w:pPr>
      <w:widowControl w:val="0"/>
      <w:jc w:val="both"/>
    </w:pPr>
    <w:rPr>
      <w:rFonts w:ascii="Arial" w:hAnsi="Arial" w:eastAsia="黑体" w:cstheme="minorBidi"/>
      <w:kern w:val="2"/>
      <w:sz w:val="20"/>
      <w:szCs w:val="22"/>
      <w:lang w:val="en-US" w:eastAsia="zh-CN" w:bidi="ar-SA"/>
    </w:rPr>
  </w:style>
  <w:style w:type="paragraph" w:styleId="7">
    <w:name w:val="annotation text"/>
    <w:basedOn w:val="1"/>
    <w:semiHidden/>
    <w:unhideWhenUsed/>
    <w:qFormat/>
    <w:uiPriority w:val="99"/>
    <w:pPr>
      <w:jc w:val="left"/>
    </w:pPr>
  </w:style>
  <w:style w:type="paragraph" w:styleId="8">
    <w:name w:val="Body Text 3"/>
    <w:basedOn w:val="1"/>
    <w:link w:val="39"/>
    <w:semiHidden/>
    <w:unhideWhenUsed/>
    <w:qFormat/>
    <w:uiPriority w:val="99"/>
    <w:pPr>
      <w:spacing w:after="120"/>
    </w:pPr>
    <w:rPr>
      <w:rFonts w:ascii="Calibri" w:hAnsi="Calibri" w:cs="Times New Roman"/>
      <w:sz w:val="16"/>
      <w:szCs w:val="16"/>
    </w:rPr>
  </w:style>
  <w:style w:type="paragraph" w:styleId="9">
    <w:name w:val="Body Text Indent"/>
    <w:basedOn w:val="1"/>
    <w:link w:val="33"/>
    <w:qFormat/>
    <w:uiPriority w:val="0"/>
    <w:pPr>
      <w:widowControl/>
      <w:ind w:left="720"/>
      <w:jc w:val="left"/>
    </w:pPr>
    <w:rPr>
      <w:rFonts w:ascii="Times New Roman" w:hAnsi="Times New Roman" w:eastAsia="Times New Roman" w:cs="Times New Roman"/>
      <w:kern w:val="0"/>
      <w:sz w:val="20"/>
      <w:szCs w:val="20"/>
      <w:lang w:val="fi-FI" w:eastAsia="en-US"/>
    </w:rPr>
  </w:style>
  <w:style w:type="paragraph" w:styleId="10">
    <w:name w:val="Block Text"/>
    <w:basedOn w:val="1"/>
    <w:qFormat/>
    <w:uiPriority w:val="0"/>
    <w:pPr>
      <w:adjustRightInd w:val="0"/>
      <w:snapToGrid w:val="0"/>
      <w:spacing w:after="120" w:line="360" w:lineRule="auto"/>
      <w:ind w:left="1440" w:leftChars="700" w:right="700" w:rightChars="700"/>
    </w:pPr>
    <w:rPr>
      <w:rFonts w:ascii="Arial" w:hAnsi="Arial" w:eastAsia="宋体" w:cs="Arial"/>
      <w:szCs w:val="24"/>
    </w:rPr>
  </w:style>
  <w:style w:type="paragraph" w:styleId="11">
    <w:name w:val="toc 3"/>
    <w:basedOn w:val="1"/>
    <w:next w:val="1"/>
    <w:unhideWhenUsed/>
    <w:qFormat/>
    <w:uiPriority w:val="39"/>
    <w:pPr>
      <w:tabs>
        <w:tab w:val="right" w:leader="dot" w:pos="8296"/>
      </w:tabs>
    </w:pPr>
  </w:style>
  <w:style w:type="paragraph" w:styleId="12">
    <w:name w:val="Plain Text"/>
    <w:basedOn w:val="1"/>
    <w:link w:val="36"/>
    <w:qFormat/>
    <w:uiPriority w:val="0"/>
    <w:pPr>
      <w:widowControl/>
      <w:jc w:val="left"/>
    </w:pPr>
    <w:rPr>
      <w:rFonts w:ascii="Courier New" w:hAnsi="Courier New" w:eastAsia="宋体" w:cs="Times New Roman"/>
      <w:kern w:val="0"/>
      <w:sz w:val="20"/>
      <w:szCs w:val="20"/>
      <w:lang w:eastAsia="en-US"/>
    </w:rPr>
  </w:style>
  <w:style w:type="paragraph" w:styleId="13">
    <w:name w:val="Body Text Indent 2"/>
    <w:basedOn w:val="1"/>
    <w:link w:val="34"/>
    <w:semiHidden/>
    <w:unhideWhenUsed/>
    <w:qFormat/>
    <w:uiPriority w:val="99"/>
    <w:pPr>
      <w:spacing w:after="120" w:line="480" w:lineRule="auto"/>
      <w:ind w:left="420" w:leftChars="200"/>
    </w:pPr>
    <w:rPr>
      <w:rFonts w:ascii="Calibri" w:hAnsi="Calibri" w:cs="Times New Roman"/>
    </w:rPr>
  </w:style>
  <w:style w:type="paragraph" w:styleId="14">
    <w:name w:val="Balloon Text"/>
    <w:basedOn w:val="1"/>
    <w:link w:val="29"/>
    <w:semiHidden/>
    <w:unhideWhenUsed/>
    <w:qFormat/>
    <w:uiPriority w:val="99"/>
    <w:rPr>
      <w:sz w:val="18"/>
      <w:szCs w:val="18"/>
    </w:rPr>
  </w:style>
  <w:style w:type="paragraph" w:styleId="15">
    <w:name w:val="footer"/>
    <w:basedOn w:val="1"/>
    <w:link w:val="27"/>
    <w:unhideWhenUsed/>
    <w:qFormat/>
    <w:uiPriority w:val="99"/>
    <w:pPr>
      <w:tabs>
        <w:tab w:val="center" w:pos="4153"/>
        <w:tab w:val="right" w:pos="8306"/>
      </w:tabs>
      <w:snapToGrid w:val="0"/>
      <w:jc w:val="left"/>
    </w:pPr>
    <w:rPr>
      <w:sz w:val="18"/>
      <w:szCs w:val="18"/>
    </w:rPr>
  </w:style>
  <w:style w:type="paragraph" w:styleId="16">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2"/>
    <w:basedOn w:val="1"/>
    <w:next w:val="1"/>
    <w:unhideWhenUsed/>
    <w:qFormat/>
    <w:uiPriority w:val="39"/>
    <w:pPr>
      <w:tabs>
        <w:tab w:val="right" w:leader="dot" w:pos="8296"/>
      </w:tabs>
    </w:pPr>
  </w:style>
  <w:style w:type="paragraph" w:styleId="19">
    <w:name w:val="Body Text 2"/>
    <w:basedOn w:val="1"/>
    <w:link w:val="44"/>
    <w:semiHidden/>
    <w:unhideWhenUsed/>
    <w:qFormat/>
    <w:uiPriority w:val="0"/>
    <w:pPr>
      <w:spacing w:after="120" w:line="480" w:lineRule="auto"/>
    </w:pPr>
    <w:rPr>
      <w:rFonts w:ascii="Times New Roman" w:hAnsi="Times New Roman" w:cs="Times New Roman"/>
      <w:sz w:val="24"/>
    </w:rPr>
  </w:style>
  <w:style w:type="table" w:styleId="21">
    <w:name w:val="Table Grid"/>
    <w:basedOn w:val="20"/>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3">
    <w:name w:val="Emphasis"/>
    <w:basedOn w:val="22"/>
    <w:qFormat/>
    <w:uiPriority w:val="20"/>
    <w:rPr>
      <w:i/>
      <w:iCs/>
    </w:rPr>
  </w:style>
  <w:style w:type="character" w:styleId="24">
    <w:name w:val="Hyperlink"/>
    <w:basedOn w:val="22"/>
    <w:unhideWhenUsed/>
    <w:qFormat/>
    <w:uiPriority w:val="99"/>
    <w:rPr>
      <w:color w:val="0000FF" w:themeColor="hyperlink"/>
      <w:u w:val="single"/>
    </w:rPr>
  </w:style>
  <w:style w:type="character" w:styleId="25">
    <w:name w:val="annotation reference"/>
    <w:basedOn w:val="22"/>
    <w:semiHidden/>
    <w:unhideWhenUsed/>
    <w:qFormat/>
    <w:uiPriority w:val="99"/>
    <w:rPr>
      <w:sz w:val="21"/>
      <w:szCs w:val="21"/>
    </w:rPr>
  </w:style>
  <w:style w:type="character" w:customStyle="1" w:styleId="26">
    <w:name w:val="页眉 字符"/>
    <w:basedOn w:val="22"/>
    <w:link w:val="16"/>
    <w:qFormat/>
    <w:uiPriority w:val="99"/>
    <w:rPr>
      <w:sz w:val="18"/>
      <w:szCs w:val="18"/>
    </w:rPr>
  </w:style>
  <w:style w:type="character" w:customStyle="1" w:styleId="27">
    <w:name w:val="页脚 字符"/>
    <w:basedOn w:val="22"/>
    <w:link w:val="15"/>
    <w:qFormat/>
    <w:uiPriority w:val="99"/>
    <w:rPr>
      <w:sz w:val="18"/>
      <w:szCs w:val="18"/>
    </w:rPr>
  </w:style>
  <w:style w:type="paragraph" w:styleId="28">
    <w:name w:val="List Paragraph"/>
    <w:basedOn w:val="1"/>
    <w:qFormat/>
    <w:uiPriority w:val="34"/>
    <w:pPr>
      <w:ind w:firstLine="420" w:firstLineChars="200"/>
    </w:pPr>
  </w:style>
  <w:style w:type="character" w:customStyle="1" w:styleId="29">
    <w:name w:val="批注框文本 字符"/>
    <w:basedOn w:val="22"/>
    <w:link w:val="14"/>
    <w:semiHidden/>
    <w:qFormat/>
    <w:uiPriority w:val="99"/>
    <w:rPr>
      <w:sz w:val="18"/>
      <w:szCs w:val="18"/>
    </w:rPr>
  </w:style>
  <w:style w:type="character" w:customStyle="1" w:styleId="30">
    <w:name w:val="标题 1 字符"/>
    <w:basedOn w:val="22"/>
    <w:link w:val="2"/>
    <w:qFormat/>
    <w:uiPriority w:val="9"/>
    <w:rPr>
      <w:b/>
      <w:bCs/>
      <w:kern w:val="44"/>
      <w:sz w:val="44"/>
      <w:szCs w:val="44"/>
    </w:rPr>
  </w:style>
  <w:style w:type="character" w:customStyle="1" w:styleId="31">
    <w:name w:val="标题 2 字符"/>
    <w:basedOn w:val="22"/>
    <w:link w:val="3"/>
    <w:qFormat/>
    <w:uiPriority w:val="9"/>
    <w:rPr>
      <w:rFonts w:asciiTheme="majorHAnsi" w:hAnsiTheme="majorHAnsi" w:eastAsiaTheme="majorEastAsia" w:cstheme="majorBidi"/>
      <w:b/>
      <w:bCs/>
      <w:sz w:val="32"/>
      <w:szCs w:val="32"/>
    </w:rPr>
  </w:style>
  <w:style w:type="character" w:customStyle="1" w:styleId="32">
    <w:name w:val="标题 3 字符"/>
    <w:basedOn w:val="22"/>
    <w:link w:val="4"/>
    <w:qFormat/>
    <w:uiPriority w:val="9"/>
    <w:rPr>
      <w:b/>
      <w:bCs/>
      <w:sz w:val="32"/>
      <w:szCs w:val="32"/>
    </w:rPr>
  </w:style>
  <w:style w:type="character" w:customStyle="1" w:styleId="33">
    <w:name w:val="正文文本缩进 字符"/>
    <w:basedOn w:val="22"/>
    <w:link w:val="9"/>
    <w:qFormat/>
    <w:uiPriority w:val="0"/>
    <w:rPr>
      <w:rFonts w:ascii="Times New Roman" w:hAnsi="Times New Roman" w:eastAsia="Times New Roman" w:cs="Times New Roman"/>
      <w:kern w:val="0"/>
      <w:sz w:val="20"/>
      <w:szCs w:val="20"/>
      <w:lang w:val="fi-FI" w:eastAsia="en-US"/>
    </w:rPr>
  </w:style>
  <w:style w:type="character" w:customStyle="1" w:styleId="34">
    <w:name w:val="正文文本缩进 2 字符"/>
    <w:basedOn w:val="22"/>
    <w:link w:val="13"/>
    <w:semiHidden/>
    <w:qFormat/>
    <w:uiPriority w:val="99"/>
    <w:rPr>
      <w:rFonts w:ascii="Calibri" w:hAnsi="Calibri" w:cs="Times New Roman"/>
    </w:rPr>
  </w:style>
  <w:style w:type="paragraph" w:customStyle="1" w:styleId="35">
    <w:name w:val="Normal Ind1 Italics"/>
    <w:basedOn w:val="5"/>
    <w:qFormat/>
    <w:uiPriority w:val="0"/>
    <w:rPr>
      <w:rFonts w:ascii="Calibri" w:hAnsi="Calibri" w:cs="Times New Roman"/>
    </w:rPr>
  </w:style>
  <w:style w:type="character" w:customStyle="1" w:styleId="36">
    <w:name w:val="纯文本 字符"/>
    <w:basedOn w:val="22"/>
    <w:link w:val="12"/>
    <w:qFormat/>
    <w:uiPriority w:val="0"/>
    <w:rPr>
      <w:rFonts w:ascii="Courier New" w:hAnsi="Courier New" w:eastAsia="宋体" w:cs="Times New Roman"/>
      <w:kern w:val="0"/>
      <w:sz w:val="20"/>
      <w:szCs w:val="20"/>
      <w:lang w:eastAsia="en-US"/>
    </w:rPr>
  </w:style>
  <w:style w:type="paragraph" w:customStyle="1" w:styleId="37">
    <w:name w:val="Taulukon otsikko"/>
    <w:basedOn w:val="1"/>
    <w:qFormat/>
    <w:uiPriority w:val="0"/>
    <w:pPr>
      <w:widowControl/>
      <w:spacing w:before="20" w:after="60"/>
    </w:pPr>
    <w:rPr>
      <w:rFonts w:ascii="Arial" w:hAnsi="Arial" w:eastAsia="宋体" w:cs="Times New Roman"/>
      <w:smallCaps/>
      <w:kern w:val="0"/>
      <w:sz w:val="20"/>
      <w:szCs w:val="24"/>
      <w:lang w:eastAsia="en-US"/>
    </w:rPr>
  </w:style>
  <w:style w:type="paragraph" w:customStyle="1" w:styleId="38">
    <w:name w:val="Taulukon teksti"/>
    <w:basedOn w:val="1"/>
    <w:qFormat/>
    <w:uiPriority w:val="0"/>
    <w:pPr>
      <w:widowControl/>
      <w:spacing w:before="20" w:after="60"/>
    </w:pPr>
    <w:rPr>
      <w:rFonts w:ascii="Arial" w:hAnsi="Arial" w:eastAsia="宋体" w:cs="Times New Roman"/>
      <w:kern w:val="0"/>
      <w:sz w:val="20"/>
      <w:szCs w:val="24"/>
      <w:lang w:eastAsia="en-US"/>
    </w:rPr>
  </w:style>
  <w:style w:type="character" w:customStyle="1" w:styleId="39">
    <w:name w:val="正文文本 3 字符"/>
    <w:basedOn w:val="22"/>
    <w:link w:val="8"/>
    <w:semiHidden/>
    <w:qFormat/>
    <w:uiPriority w:val="99"/>
    <w:rPr>
      <w:rFonts w:ascii="Calibri" w:hAnsi="Calibri" w:cs="Times New Roman"/>
      <w:sz w:val="16"/>
      <w:szCs w:val="16"/>
    </w:rPr>
  </w:style>
  <w:style w:type="paragraph" w:customStyle="1" w:styleId="40">
    <w:name w:val="列出段落1"/>
    <w:basedOn w:val="1"/>
    <w:qFormat/>
    <w:uiPriority w:val="0"/>
    <w:pPr>
      <w:ind w:firstLine="420" w:firstLineChars="200"/>
    </w:pPr>
    <w:rPr>
      <w:rFonts w:ascii="Calibri" w:hAnsi="Calibri" w:eastAsia="宋体" w:cs="Times New Roman"/>
    </w:rPr>
  </w:style>
  <w:style w:type="paragraph" w:customStyle="1" w:styleId="41">
    <w:name w:val="ordinary-outpu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2">
    <w:name w:val="正文表标题"/>
    <w:next w:val="1"/>
    <w:qFormat/>
    <w:uiPriority w:val="99"/>
    <w:pPr>
      <w:spacing w:after="200" w:line="276" w:lineRule="auto"/>
      <w:jc w:val="center"/>
    </w:pPr>
    <w:rPr>
      <w:rFonts w:ascii="黑体" w:hAnsi="Calibri" w:eastAsia="黑体" w:cs="Times New Roman"/>
      <w:sz w:val="21"/>
      <w:szCs w:val="22"/>
      <w:lang w:val="en-US" w:eastAsia="zh-CN" w:bidi="ar-SA"/>
    </w:rPr>
  </w:style>
  <w:style w:type="paragraph" w:customStyle="1" w:styleId="43">
    <w:name w:val="List Paragraph1"/>
    <w:basedOn w:val="1"/>
    <w:qFormat/>
    <w:uiPriority w:val="99"/>
    <w:pPr>
      <w:ind w:firstLine="420" w:firstLineChars="200"/>
    </w:pPr>
    <w:rPr>
      <w:rFonts w:ascii="Calibri" w:hAnsi="Calibri" w:eastAsia="宋体" w:cs="Calibri"/>
      <w:szCs w:val="21"/>
    </w:rPr>
  </w:style>
  <w:style w:type="character" w:customStyle="1" w:styleId="44">
    <w:name w:val="正文文本 2 字符"/>
    <w:basedOn w:val="22"/>
    <w:link w:val="19"/>
    <w:semiHidden/>
    <w:qFormat/>
    <w:uiPriority w:val="0"/>
    <w:rPr>
      <w:rFonts w:ascii="Times New Roman" w:hAnsi="Times New Roman" w:cs="Times New Roman"/>
      <w:kern w:val="2"/>
      <w:sz w:val="24"/>
      <w:szCs w:val="22"/>
    </w:rPr>
  </w:style>
  <w:style w:type="paragraph" w:customStyle="1" w:styleId="45">
    <w:name w:val="列表段落1"/>
    <w:basedOn w:val="1"/>
    <w:link w:val="46"/>
    <w:qFormat/>
    <w:uiPriority w:val="0"/>
    <w:pPr>
      <w:widowControl/>
      <w:ind w:firstLine="420" w:firstLineChars="200"/>
      <w:jc w:val="left"/>
    </w:pPr>
    <w:rPr>
      <w:rFonts w:ascii="宋体" w:hAnsi="宋体" w:eastAsia="宋体" w:cs="宋体"/>
      <w:kern w:val="0"/>
      <w:sz w:val="24"/>
      <w:szCs w:val="24"/>
    </w:rPr>
  </w:style>
  <w:style w:type="character" w:customStyle="1" w:styleId="46">
    <w:name w:val="列表段落 字符"/>
    <w:link w:val="45"/>
    <w:qFormat/>
    <w:locked/>
    <w:uiPriority w:val="0"/>
    <w:rPr>
      <w:rFonts w:ascii="宋体" w:hAnsi="宋体" w:eastAsia="宋体" w:cs="宋体"/>
      <w:sz w:val="24"/>
      <w:szCs w:val="24"/>
    </w:rPr>
  </w:style>
  <w:style w:type="paragraph" w:customStyle="1" w:styleId="47">
    <w:name w:val="ne-p"/>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8">
    <w:name w:val="ne-text"/>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194"/>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28"/>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60718-4D6D-4BED-8395-9AD24ABBE86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24</Pages>
  <Words>9168</Words>
  <Characters>9813</Characters>
  <Lines>74</Lines>
  <Paragraphs>20</Paragraphs>
  <TotalTime>17</TotalTime>
  <ScaleCrop>false</ScaleCrop>
  <LinksUpToDate>false</LinksUpToDate>
  <CharactersWithSpaces>9888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2016-08-02T04:57:00Z</dcterms:created>
  <dc:creator>微软用户</dc:creator>
  <cp:lastModifiedBy>wuhui</cp:lastModifiedBy>
  <cp:lastPrinted>2014-03-24T07:23:00Z</cp:lastPrinted>
  <dcterms:modified xsi:type="dcterms:W3CDTF">2023-04-14T06:37:53Z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A7334C10769545F58C3703A3312F2104</vt:lpwstr>
  </property>
</Properties>
</file>