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pict>
          <v:shape id="_x0000_s2050" o:spid="_x0000_s2050" o:spt="202" type="#_x0000_t202" style="position:absolute;left:0pt;margin-left:256.75pt;margin-top:3.45pt;height:41.1pt;width:179pt;z-index:251660288;mso-width-relative:page;mso-height-relative:page;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/>
                  </w:pPr>
                  <w:r>
                    <w:rPr>
                      <w:rFonts w:hint="eastAsia"/>
                    </w:rPr>
                    <w:t>MS001.01.014TR.1.0</w:t>
                  </w:r>
                </w:p>
              </w:txbxContent>
            </v:textbox>
          </v:shape>
        </w:pict>
      </w:r>
      <w:r>
        <w:rPr>
          <w:rFonts w:hint="eastAsia" w:ascii="宋体" w:hAnsi="宋体" w:cs="宋体"/>
          <w:b/>
          <w:kern w:val="0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 w:ascii="宋体" w:hAnsi="宋体" w:cs="宋体"/>
          <w:b/>
          <w:kern w:val="0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 w:ascii="宋体" w:hAnsi="宋体" w:cs="宋体"/>
          <w:b/>
          <w:kern w:val="0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 w:ascii="宋体" w:hAnsi="宋体" w:cs="宋体"/>
          <w:b/>
          <w:kern w:val="0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2054" o:spid="_x0000_s2054" o:spt="202" type="#_x0000_t202" style="position:absolute;left:0pt;margin-left:38.8pt;margin-top:14.15pt;height:60.6pt;width:370.6pt;z-index:251659264;mso-width-relative:page;mso-height-relative:page;" stroked="f" coordsize="21600,21600" o:gfxdata="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QS9adUA&#10;AAAKAQAADwAAAAAAAAABACAAAAAiAAAAZHJzL2Rvd25yZXYueG1sUEsBAhQAFAAAAAgAh07iQBMl&#10;JZhbAgAAmwQAAA4AAAAAAAAAAQAgAAAAJAEAAGRycy9lMm9Eb2MueG1sUEsFBgAAAAAGAAYAWQEA&#10;APEFAAAAAA=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jc w:val="center"/>
                    <w:rPr>
                      <w:rFonts w:ascii="黑体" w:hAnsi="黑体" w:eastAsia="黑体" w:cs="黑体"/>
                      <w:sz w:val="56"/>
                      <w:szCs w:val="96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</w:rPr>
                    <w:t>MS-001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2053" o:spid="_x0000_s2053" o:spt="202" type="#_x0000_t202" style="position:absolute;left:0pt;margin-left:74.25pt;margin-top:9.3pt;height:60.6pt;width:292.45pt;z-index:251662336;mso-width-relative:page;mso-height-relative:page;" stroked="f" coordsize="21600,21600" o:gfxdata="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bo0CtUAAAAKAQAADwAA&#10;AAAAAAABACAAAAAiAAAAZHJzL2Rvd25yZXYueG1sUEsBAhQAFAAAAAgAh07iQCB1NVtSAgAAjwQA&#10;AA4AAAAAAAAAAQAgAAAAJAEAAGRycy9lMm9Eb2MueG1sUEsFBgAAAAAGAAYAWQEAAOgFAAAAAA=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jc w:val="center"/>
                    <w:rPr>
                      <w:rFonts w:ascii="黑体" w:hAnsi="黑体" w:eastAsia="黑体" w:cs="黑体"/>
                      <w:sz w:val="56"/>
                      <w:szCs w:val="96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</w:rPr>
                    <w:t>工装验证报告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w:pict>
          <v:shape id="_x0000_s2055" o:spid="_x0000_s2055" o:spt="202" type="#_x0000_t202" style="position:absolute;left:0pt;margin-left:114.55pt;margin-top:36.15pt;height:158.2pt;width:217.85pt;mso-wrap-distance-bottom:0pt;mso-wrap-distance-left:9pt;mso-wrap-distance-right:9pt;mso-wrap-distance-top:0pt;z-index:251666432;mso-width-relative:page;mso-height-relative:page;" stroked="f" coordsize="21600,21600" o:gfxdata="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hjj11wAAAAoBAAAP&#10;AAAAAAAAAAEAIAAAACIAAABkcnMvZG93bnJldi54bWxQSwECFAAUAAAACACHTuJAWBwdAlICAACQ&#10;BAAADgAAAAAAAAABACAAAAAmAQAAZHJzL2Uyb0RvYy54bWxQSwUGAAAAAAYABgBZAQAA6gUAAAAA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vanish/>
                      <w:color w:val="0000FF"/>
                      <w:sz w:val="28"/>
                      <w:szCs w:val="36"/>
                      <w:u w:val="single"/>
                      <w:lang w:val="en-US" w:eastAsia="zh-CN"/>
                    </w:rPr>
                    <w:t>颜廷威/2021.04.25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vanish/>
                      <w:color w:val="0000FF"/>
                      <w:sz w:val="28"/>
                      <w:szCs w:val="36"/>
                      <w:u w:val="single"/>
                      <w:lang w:val="en-US" w:eastAsia="zh-CN"/>
                    </w:rPr>
                    <w:t>孙盼/2021.04.25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vanish/>
                      <w:color w:val="0000FF"/>
                      <w:sz w:val="28"/>
                      <w:szCs w:val="36"/>
                      <w:u w:val="single"/>
                      <w:lang w:val="en-US" w:eastAsia="zh-CN"/>
                    </w:rPr>
                    <w:t>陈汉清/2021.04.25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</w:t>
                  </w:r>
                </w:p>
              </w:txbxContent>
            </v:textbox>
            <w10:wrap type="square"/>
          </v:shape>
        </w:pic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pict>
          <v:shape id="_x0000_s2051" o:spid="_x0000_s2051" o:spt="202" type="#_x0000_t202" style="position:absolute;left:0pt;margin-left:134.05pt;margin-top:282.1pt;height:34.4pt;width:175.05pt;z-index:251661312;mso-width-relative:page;mso-height-relative:page;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7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741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013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621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2021.04.25</w:t>
            </w: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颜廷威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7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4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01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1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_Toc10839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_Toc10839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_Toc22364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验证目的</w:t>
      </w:r>
      <w:r>
        <w:tab/>
      </w:r>
      <w:r>
        <w:fldChar w:fldCharType="begin"/>
      </w:r>
      <w:r>
        <w:instrText xml:space="preserve"> PAGEREF _Toc22364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_Toc9505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验证范围</w:t>
      </w:r>
      <w:r>
        <w:tab/>
      </w:r>
      <w:r>
        <w:fldChar w:fldCharType="begin"/>
      </w:r>
      <w:r>
        <w:instrText xml:space="preserve"> PAGEREF _Toc9505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_Toc10816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验证条件</w:t>
      </w:r>
      <w:r>
        <w:tab/>
      </w:r>
      <w:r>
        <w:fldChar w:fldCharType="begin"/>
      </w:r>
      <w:r>
        <w:instrText xml:space="preserve"> PAGEREF _Toc10816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_Toc18639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验证时间</w:t>
      </w:r>
      <w:r>
        <w:tab/>
      </w:r>
      <w:r>
        <w:fldChar w:fldCharType="begin"/>
      </w:r>
      <w:r>
        <w:instrText xml:space="preserve"> PAGEREF _Toc18639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_Toc14290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验证地点</w:t>
      </w:r>
      <w:r>
        <w:tab/>
      </w:r>
      <w:r>
        <w:fldChar w:fldCharType="begin"/>
      </w:r>
      <w:r>
        <w:instrText xml:space="preserve"> PAGEREF _Toc14290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_Toc19814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验证</w:t>
      </w:r>
      <w:r>
        <w:rPr>
          <w:rFonts w:hint="eastAsia"/>
          <w:lang w:val="en-US" w:eastAsia="zh-CN"/>
        </w:rPr>
        <w:t>人员</w:t>
      </w:r>
      <w:r>
        <w:tab/>
      </w:r>
      <w:r>
        <w:fldChar w:fldCharType="begin"/>
      </w:r>
      <w:r>
        <w:instrText xml:space="preserve"> PAGEREF _Toc19814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_Toc23747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验证环境</w:t>
      </w:r>
      <w:r>
        <w:tab/>
      </w:r>
      <w:r>
        <w:fldChar w:fldCharType="begin"/>
      </w:r>
      <w:r>
        <w:instrText xml:space="preserve"> PAGEREF _Toc23747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_Toc5778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2.5. </w:t>
      </w:r>
      <w:r>
        <w:rPr>
          <w:rFonts w:hint="eastAsia"/>
        </w:rPr>
        <w:t>验证设备</w:t>
      </w:r>
      <w:r>
        <w:tab/>
      </w:r>
      <w:r>
        <w:fldChar w:fldCharType="begin"/>
      </w:r>
      <w:r>
        <w:instrText xml:space="preserve"> PAGEREF _Toc5778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_Toc26847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可接受准则</w:t>
      </w:r>
      <w:r>
        <w:tab/>
      </w:r>
      <w:r>
        <w:fldChar w:fldCharType="begin"/>
      </w:r>
      <w:r>
        <w:instrText xml:space="preserve"> PAGEREF _Toc26847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工装检具方案</w:t>
      </w:r>
      <w:r>
        <w:tab/>
      </w:r>
      <w:r>
        <w:fldChar w:fldCharType="begin"/>
      </w:r>
      <w:r>
        <w:instrText xml:space="preserve"> PAGEREF _Toc3194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_Toc17688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方案概述</w:t>
      </w:r>
      <w:r>
        <w:tab/>
      </w:r>
      <w:r>
        <w:fldChar w:fldCharType="begin"/>
      </w:r>
      <w:r>
        <w:instrText xml:space="preserve"> PAGEREF _Toc17688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_Toc6172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4.2. </w:t>
      </w:r>
      <w:r>
        <w:rPr>
          <w:rFonts w:hint="eastAsia"/>
        </w:rPr>
        <w:t>系统精度检验工装</w:t>
      </w:r>
      <w:r>
        <w:tab/>
      </w:r>
      <w:r>
        <w:fldChar w:fldCharType="begin"/>
      </w:r>
      <w:r>
        <w:instrText xml:space="preserve"> PAGEREF _Toc6172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_Toc13025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</w:rPr>
        <w:t>重复定位精度检验工装</w:t>
      </w:r>
      <w:r>
        <w:tab/>
      </w:r>
      <w:r>
        <w:fldChar w:fldCharType="begin"/>
      </w:r>
      <w:r>
        <w:instrText xml:space="preserve"> PAGEREF _Toc13025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_Toc18386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验证步骤</w:t>
      </w:r>
      <w:r>
        <w:tab/>
      </w:r>
      <w:r>
        <w:fldChar w:fldCharType="begin"/>
      </w:r>
      <w:r>
        <w:instrText xml:space="preserve"> PAGEREF _Toc18386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_Toc14130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</w:rPr>
        <w:t>系统精度验证</w:t>
      </w:r>
      <w:r>
        <w:tab/>
      </w:r>
      <w:r>
        <w:fldChar w:fldCharType="begin"/>
      </w:r>
      <w:r>
        <w:instrText xml:space="preserve"> PAGEREF _Toc14130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5.2. </w:t>
      </w:r>
      <w:r>
        <w:rPr>
          <w:rFonts w:hint="eastAsia"/>
        </w:rPr>
        <w:t>系统重复定位精度、手术定位器重复安装误差、配准板重复安装误差验证</w:t>
      </w:r>
      <w:r>
        <w:tab/>
      </w:r>
      <w:r>
        <w:fldChar w:fldCharType="begin"/>
      </w:r>
      <w:r>
        <w:instrText xml:space="preserve"> PAGEREF _Toc1192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_Toc5878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</w:rPr>
        <w:t>验证结果</w:t>
      </w:r>
      <w:r>
        <w:tab/>
      </w:r>
      <w:r>
        <w:fldChar w:fldCharType="begin"/>
      </w:r>
      <w:r>
        <w:instrText xml:space="preserve"> PAGEREF _Toc5878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_Toc18342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_Toc18342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_Toc14265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8. </w:t>
      </w:r>
      <w:r>
        <w:rPr>
          <w:rFonts w:hint="eastAsia"/>
        </w:rPr>
        <w:t>附件</w:t>
      </w:r>
      <w:r>
        <w:tab/>
      </w:r>
      <w:r>
        <w:fldChar w:fldCharType="begin"/>
      </w:r>
      <w:r>
        <w:instrText xml:space="preserve"> PAGEREF _Toc14265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7" w:type="first"/>
          <w:headerReference r:id="rId15" w:type="default"/>
          <w:footerReference r:id="rId18" w:type="default"/>
          <w:headerReference r:id="rId1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312" w:after="312"/>
      </w:pPr>
      <w:bookmarkStart w:id="0" w:name="_Toc26699"/>
      <w:bookmarkStart w:id="1" w:name="_Toc25850"/>
      <w:bookmarkStart w:id="2" w:name="_Toc10032"/>
      <w:bookmarkStart w:id="3" w:name="_Toc25072"/>
      <w:bookmarkStart w:id="4" w:name="_Toc10839"/>
      <w:r>
        <w:rPr>
          <w:rFonts w:hint="eastAsia"/>
        </w:rPr>
        <w:t>概述</w:t>
      </w:r>
      <w:bookmarkEnd w:id="0"/>
      <w:bookmarkEnd w:id="1"/>
      <w:bookmarkEnd w:id="2"/>
      <w:bookmarkEnd w:id="3"/>
      <w:bookmarkEnd w:id="4"/>
    </w:p>
    <w:p>
      <w:pPr>
        <w:spacing w:before="156" w:after="156"/>
        <w:ind w:firstLine="420" w:firstLineChars="200"/>
      </w:pPr>
      <w:r>
        <w:rPr>
          <w:rFonts w:hint="eastAsia"/>
        </w:rPr>
        <w:t>MS-001共设计</w:t>
      </w:r>
      <w:r>
        <w:t>以下</w:t>
      </w:r>
      <w:r>
        <w:rPr>
          <w:rFonts w:hint="eastAsia"/>
        </w:rPr>
        <w:t>性能指标：</w:t>
      </w:r>
      <w:r>
        <w:t>系统</w:t>
      </w:r>
      <w:r>
        <w:rPr>
          <w:rFonts w:hint="eastAsia"/>
        </w:rPr>
        <w:t>重复定位精度、系统精度（系统定位线性精度、系统定位角度精度）、定位器重复安装误差、配准板重复安装误差。由于这几个性能指标检测难度大，需设计工装方便快速检验性能指标。</w:t>
      </w:r>
    </w:p>
    <w:p>
      <w:pPr>
        <w:pStyle w:val="4"/>
        <w:spacing w:before="156" w:after="156"/>
      </w:pPr>
      <w:bookmarkStart w:id="5" w:name="_Toc14244"/>
      <w:bookmarkStart w:id="6" w:name="_Toc26681"/>
      <w:bookmarkStart w:id="7" w:name="_Toc9934"/>
      <w:bookmarkStart w:id="8" w:name="_Toc14576"/>
      <w:bookmarkStart w:id="9" w:name="_Toc22364"/>
      <w:r>
        <w:rPr>
          <w:rFonts w:hint="eastAsia"/>
        </w:rPr>
        <w:t>验证目的</w:t>
      </w:r>
      <w:bookmarkEnd w:id="5"/>
      <w:bookmarkEnd w:id="6"/>
      <w:bookmarkEnd w:id="7"/>
      <w:bookmarkEnd w:id="8"/>
      <w:bookmarkEnd w:id="9"/>
      <w:bookmarkStart w:id="76" w:name="_GoBack"/>
      <w:bookmarkEnd w:id="76"/>
    </w:p>
    <w:p>
      <w:pPr>
        <w:spacing w:before="156" w:after="156"/>
        <w:ind w:firstLine="420"/>
      </w:pPr>
      <w:r>
        <w:rPr>
          <w:rFonts w:hint="eastAsia"/>
        </w:rPr>
        <w:t>验证设计的工装可以完成MS-001性能指标检验。</w:t>
      </w:r>
    </w:p>
    <w:p>
      <w:pPr>
        <w:pStyle w:val="4"/>
        <w:spacing w:before="156" w:after="156"/>
      </w:pPr>
      <w:bookmarkStart w:id="10" w:name="_Toc4381"/>
      <w:bookmarkStart w:id="11" w:name="_Toc10820"/>
      <w:bookmarkStart w:id="12" w:name="_Toc16476"/>
      <w:bookmarkStart w:id="13" w:name="_Toc15472"/>
      <w:bookmarkStart w:id="14" w:name="_Toc9505"/>
      <w:r>
        <w:rPr>
          <w:rFonts w:hint="eastAsia"/>
        </w:rPr>
        <w:t>验证范围</w:t>
      </w:r>
      <w:bookmarkEnd w:id="10"/>
      <w:bookmarkEnd w:id="11"/>
      <w:bookmarkEnd w:id="12"/>
      <w:bookmarkEnd w:id="13"/>
      <w:bookmarkEnd w:id="14"/>
    </w:p>
    <w:p>
      <w:pPr>
        <w:spacing w:before="156" w:after="156"/>
        <w:ind w:firstLine="420" w:firstLineChars="200"/>
        <w:jc w:val="left"/>
      </w:pPr>
      <w:r>
        <w:rPr>
          <w:rFonts w:hint="eastAsia"/>
        </w:rPr>
        <w:t>性能指标：系统重复定位精度、系统精度（系统定位线性精度、系统定位角度精度）、定位器重复安装误差、配准板重复安装误差。</w:t>
      </w:r>
    </w:p>
    <w:p>
      <w:pPr>
        <w:pStyle w:val="2"/>
        <w:spacing w:before="312" w:after="312"/>
      </w:pPr>
      <w:bookmarkStart w:id="15" w:name="_Toc16064"/>
      <w:bookmarkStart w:id="16" w:name="_Toc19425"/>
      <w:bookmarkStart w:id="17" w:name="_Toc26804"/>
      <w:bookmarkStart w:id="18" w:name="_Toc6728"/>
      <w:bookmarkStart w:id="19" w:name="_Toc10816"/>
      <w:r>
        <w:rPr>
          <w:rFonts w:hint="eastAsia"/>
        </w:rPr>
        <w:t>验证条件</w:t>
      </w:r>
      <w:bookmarkEnd w:id="15"/>
      <w:bookmarkEnd w:id="16"/>
      <w:bookmarkEnd w:id="17"/>
      <w:bookmarkEnd w:id="18"/>
      <w:bookmarkEnd w:id="19"/>
    </w:p>
    <w:p>
      <w:pPr>
        <w:pStyle w:val="4"/>
        <w:spacing w:before="156" w:after="156"/>
      </w:pPr>
      <w:bookmarkStart w:id="20" w:name="_Toc27096"/>
      <w:bookmarkStart w:id="21" w:name="_Toc400"/>
      <w:bookmarkStart w:id="22" w:name="_Toc20221"/>
      <w:bookmarkStart w:id="23" w:name="_Toc573"/>
      <w:bookmarkStart w:id="24" w:name="_Toc18639"/>
      <w:r>
        <w:rPr>
          <w:rFonts w:hint="eastAsia"/>
        </w:rPr>
        <w:t>验证时间</w:t>
      </w:r>
      <w:bookmarkEnd w:id="20"/>
      <w:bookmarkEnd w:id="21"/>
      <w:bookmarkEnd w:id="22"/>
      <w:bookmarkEnd w:id="23"/>
      <w:bookmarkEnd w:id="24"/>
    </w:p>
    <w:p>
      <w:pPr>
        <w:spacing w:before="156" w:after="156"/>
        <w:ind w:firstLine="420"/>
      </w:pPr>
      <w:r>
        <w:rPr>
          <w:rFonts w:hint="eastAsia"/>
        </w:rPr>
        <w:t>2021年0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日—2021年0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</w:t>
      </w:r>
    </w:p>
    <w:p>
      <w:pPr>
        <w:pStyle w:val="4"/>
        <w:spacing w:before="156" w:after="156"/>
      </w:pPr>
      <w:bookmarkStart w:id="25" w:name="_Toc1463"/>
      <w:bookmarkStart w:id="26" w:name="_Toc27862"/>
      <w:bookmarkStart w:id="27" w:name="_Toc22568"/>
      <w:bookmarkStart w:id="28" w:name="_Toc20641"/>
      <w:bookmarkStart w:id="29" w:name="_Toc14290"/>
      <w:r>
        <w:rPr>
          <w:rFonts w:hint="eastAsia"/>
        </w:rPr>
        <w:t>验证地点</w:t>
      </w:r>
      <w:bookmarkEnd w:id="25"/>
      <w:bookmarkEnd w:id="26"/>
      <w:bookmarkEnd w:id="27"/>
      <w:bookmarkEnd w:id="28"/>
      <w:bookmarkEnd w:id="29"/>
    </w:p>
    <w:p>
      <w:pPr>
        <w:spacing w:before="156" w:after="156"/>
        <w:ind w:firstLine="420"/>
      </w:pPr>
      <w:r>
        <w:rPr>
          <w:rFonts w:hint="eastAsia"/>
        </w:rPr>
        <w:t>实验室</w:t>
      </w:r>
    </w:p>
    <w:p>
      <w:pPr>
        <w:pStyle w:val="4"/>
        <w:spacing w:before="156" w:after="156"/>
      </w:pPr>
      <w:bookmarkStart w:id="30" w:name="_Toc31544"/>
      <w:bookmarkStart w:id="31" w:name="_Toc27350"/>
      <w:bookmarkStart w:id="32" w:name="_Toc22471"/>
      <w:bookmarkStart w:id="33" w:name="_Toc4304"/>
      <w:bookmarkStart w:id="34" w:name="_Toc19814"/>
      <w:r>
        <w:rPr>
          <w:rFonts w:hint="eastAsia"/>
        </w:rPr>
        <w:t>验证</w:t>
      </w:r>
      <w:bookmarkEnd w:id="30"/>
      <w:bookmarkEnd w:id="31"/>
      <w:bookmarkEnd w:id="32"/>
      <w:bookmarkEnd w:id="33"/>
      <w:r>
        <w:rPr>
          <w:rFonts w:hint="eastAsia"/>
          <w:lang w:val="en-US" w:eastAsia="zh-CN"/>
        </w:rPr>
        <w:t>人员</w:t>
      </w:r>
      <w:bookmarkEnd w:id="34"/>
    </w:p>
    <w:tbl>
      <w:tblPr>
        <w:tblStyle w:val="31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188"/>
        <w:gridCol w:w="1796"/>
        <w:gridCol w:w="2405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3" w:type="dxa"/>
            <w:vAlign w:val="center"/>
          </w:tcPr>
          <w:p>
            <w:pPr>
              <w:spacing w:beforeLines="0" w:afterLines="0" w:line="240" w:lineRule="auto"/>
              <w:jc w:val="center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No.</w:t>
            </w:r>
          </w:p>
        </w:tc>
        <w:tc>
          <w:tcPr>
            <w:tcW w:w="1188" w:type="dxa"/>
            <w:vAlign w:val="center"/>
          </w:tcPr>
          <w:p>
            <w:pPr>
              <w:spacing w:beforeLines="0" w:afterLines="0" w:line="240" w:lineRule="auto"/>
              <w:jc w:val="center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姓名</w:t>
            </w:r>
          </w:p>
        </w:tc>
        <w:tc>
          <w:tcPr>
            <w:tcW w:w="1796" w:type="dxa"/>
            <w:vAlign w:val="center"/>
          </w:tcPr>
          <w:p>
            <w:pPr>
              <w:spacing w:beforeLines="0" w:afterLines="0" w:line="240" w:lineRule="auto"/>
              <w:jc w:val="center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部门</w:t>
            </w:r>
          </w:p>
        </w:tc>
        <w:tc>
          <w:tcPr>
            <w:tcW w:w="2405" w:type="dxa"/>
            <w:vAlign w:val="center"/>
          </w:tcPr>
          <w:p>
            <w:pPr>
              <w:spacing w:beforeLines="0" w:afterLines="0" w:line="240" w:lineRule="auto"/>
              <w:jc w:val="center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岗位</w:t>
            </w:r>
          </w:p>
        </w:tc>
        <w:tc>
          <w:tcPr>
            <w:tcW w:w="2407" w:type="dxa"/>
            <w:vAlign w:val="center"/>
          </w:tcPr>
          <w:p>
            <w:pPr>
              <w:spacing w:beforeLines="0" w:afterLines="0" w:line="240" w:lineRule="auto"/>
              <w:jc w:val="center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723" w:type="dxa"/>
            <w:vAlign w:val="center"/>
          </w:tcPr>
          <w:p>
            <w:pPr>
              <w:spacing w:beforeLines="0" w:afterLines="0" w:line="240" w:lineRule="auto"/>
              <w:jc w:val="center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1</w:t>
            </w:r>
          </w:p>
        </w:tc>
        <w:tc>
          <w:tcPr>
            <w:tcW w:w="1188" w:type="dxa"/>
            <w:vAlign w:val="center"/>
          </w:tcPr>
          <w:p>
            <w:pPr>
              <w:spacing w:beforeLines="0" w:afterLines="0" w:line="240" w:lineRule="auto"/>
              <w:jc w:val="center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颜廷威</w:t>
            </w:r>
          </w:p>
        </w:tc>
        <w:tc>
          <w:tcPr>
            <w:tcW w:w="1796" w:type="dxa"/>
            <w:vAlign w:val="center"/>
          </w:tcPr>
          <w:p>
            <w:pPr>
              <w:spacing w:beforeLines="0" w:afterLines="0" w:line="240" w:lineRule="auto"/>
              <w:jc w:val="center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研发工程部</w:t>
            </w:r>
          </w:p>
        </w:tc>
        <w:tc>
          <w:tcPr>
            <w:tcW w:w="2405" w:type="dxa"/>
            <w:vAlign w:val="center"/>
          </w:tcPr>
          <w:p>
            <w:pPr>
              <w:spacing w:beforeLines="0" w:afterLines="0" w:line="240" w:lineRule="auto"/>
              <w:jc w:val="center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设备结构工程师</w:t>
            </w:r>
          </w:p>
        </w:tc>
        <w:tc>
          <w:tcPr>
            <w:tcW w:w="2407" w:type="dxa"/>
            <w:vAlign w:val="center"/>
          </w:tcPr>
          <w:p>
            <w:pPr>
              <w:spacing w:beforeLines="0" w:afterLines="0" w:line="240" w:lineRule="auto"/>
              <w:jc w:val="center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测试执行者</w:t>
            </w:r>
          </w:p>
        </w:tc>
      </w:tr>
    </w:tbl>
    <w:p>
      <w:pPr>
        <w:pStyle w:val="4"/>
        <w:spacing w:before="156" w:after="156"/>
      </w:pPr>
      <w:bookmarkStart w:id="35" w:name="_Toc8370"/>
      <w:bookmarkStart w:id="36" w:name="_Toc23747"/>
      <w:bookmarkStart w:id="37" w:name="_Toc22532"/>
      <w:bookmarkStart w:id="38" w:name="_Toc23008"/>
      <w:bookmarkStart w:id="39" w:name="_Toc15256"/>
      <w:r>
        <w:rPr>
          <w:rFonts w:hint="eastAsia"/>
        </w:rPr>
        <w:t>验证环境</w:t>
      </w:r>
      <w:bookmarkEnd w:id="35"/>
      <w:bookmarkEnd w:id="36"/>
    </w:p>
    <w:p>
      <w:pPr>
        <w:spacing w:before="156" w:after="156"/>
      </w:pPr>
      <w:r>
        <w:rPr>
          <w:rFonts w:hint="eastAsia"/>
        </w:rPr>
        <w:t>环境温度：5℃～40℃</w:t>
      </w:r>
    </w:p>
    <w:p>
      <w:pPr>
        <w:spacing w:before="156" w:after="156"/>
      </w:pPr>
      <w:r>
        <w:rPr>
          <w:rFonts w:hint="eastAsia"/>
        </w:rPr>
        <w:t>相对湿度：30%～85%</w:t>
      </w:r>
    </w:p>
    <w:p>
      <w:pPr>
        <w:pStyle w:val="4"/>
        <w:spacing w:before="156" w:after="156"/>
      </w:pPr>
      <w:bookmarkStart w:id="40" w:name="_Toc24867"/>
      <w:bookmarkStart w:id="41" w:name="_Toc5778"/>
      <w:r>
        <w:rPr>
          <w:rFonts w:hint="eastAsia"/>
        </w:rPr>
        <w:t>验证设备</w:t>
      </w:r>
      <w:bookmarkEnd w:id="40"/>
      <w:bookmarkEnd w:id="41"/>
    </w:p>
    <w:p>
      <w:pPr>
        <w:spacing w:before="156" w:after="156"/>
      </w:pPr>
      <w:r>
        <w:rPr>
          <w:rFonts w:hint="eastAsia"/>
        </w:rPr>
        <w:t>（1）模块化手术导引系统，型号：MS-001。其中，规划模块编号：ST/RD-E6017；导引模块编号：ST/RD-E6018；工具包编号：ST/RD-E6019。</w:t>
      </w:r>
    </w:p>
    <w:p>
      <w:pPr>
        <w:spacing w:before="156" w:after="156"/>
      </w:pPr>
      <w:r>
        <w:rPr>
          <w:rFonts w:hint="eastAsia"/>
        </w:rPr>
        <w:t>（2）C形臂X射线机，型号：KD-C5100B，编号：ST/RD-E6001。</w:t>
      </w:r>
    </w:p>
    <w:p>
      <w:pPr>
        <w:spacing w:before="156" w:after="156"/>
        <w:rPr>
          <w:rFonts w:hint="eastAsia"/>
        </w:rPr>
      </w:pPr>
      <w:r>
        <w:rPr>
          <w:rFonts w:hint="eastAsia"/>
        </w:rPr>
        <w:t>（3）三坐标测量机，型号：Explorer classic 06.08.06，编号：ST/SC-043。</w:t>
      </w:r>
    </w:p>
    <w:p>
      <w:pPr>
        <w:spacing w:before="156" w:after="156"/>
        <w:rPr>
          <w:rFonts w:hint="eastAsia" w:eastAsia="宋体"/>
          <w:lang w:eastAsia="zh-CN"/>
        </w:rPr>
      </w:pPr>
      <w:r>
        <w:rPr>
          <w:rFonts w:hint="eastAsia"/>
        </w:rPr>
        <w:t>（4）激光三坐标仪，编号：ST/ZG-030</w:t>
      </w:r>
      <w:r>
        <w:rPr>
          <w:rFonts w:hint="eastAsia"/>
          <w:lang w:eastAsia="zh-CN"/>
        </w:rPr>
        <w:t>。</w:t>
      </w:r>
    </w:p>
    <w:p>
      <w:pPr>
        <w:spacing w:before="156" w:after="156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）角度尺，量程：0-320度，编号：ST/ZG-049。</w:t>
      </w:r>
    </w:p>
    <w:p>
      <w:pPr>
        <w:pStyle w:val="2"/>
        <w:spacing w:before="312" w:after="312"/>
      </w:pPr>
      <w:bookmarkStart w:id="42" w:name="_Toc1199"/>
      <w:bookmarkStart w:id="43" w:name="_Toc26847"/>
      <w:r>
        <w:rPr>
          <w:rFonts w:hint="eastAsia"/>
        </w:rPr>
        <w:t>可接受准则</w:t>
      </w:r>
      <w:bookmarkEnd w:id="37"/>
      <w:bookmarkEnd w:id="38"/>
      <w:bookmarkEnd w:id="39"/>
      <w:bookmarkEnd w:id="42"/>
      <w:bookmarkEnd w:id="43"/>
    </w:p>
    <w:p>
      <w:pPr>
        <w:numPr>
          <w:ilvl w:val="0"/>
          <w:numId w:val="2"/>
        </w:numPr>
        <w:spacing w:before="156" w:after="156"/>
      </w:pPr>
      <w:bookmarkStart w:id="44" w:name="_Toc28455"/>
      <w:bookmarkStart w:id="45" w:name="_Toc3581"/>
      <w:r>
        <w:rPr>
          <w:rFonts w:hint="eastAsia"/>
        </w:rPr>
        <w:t>系统重复定位精度：≤±0.1mm；</w:t>
      </w:r>
    </w:p>
    <w:p>
      <w:pPr>
        <w:numPr>
          <w:ilvl w:val="0"/>
          <w:numId w:val="2"/>
        </w:numPr>
        <w:spacing w:before="156" w:after="156"/>
      </w:pPr>
      <w:r>
        <w:rPr>
          <w:rFonts w:hint="eastAsia"/>
        </w:rPr>
        <w:t>定位器重复安装误差：≤±0.1mm；</w:t>
      </w:r>
    </w:p>
    <w:p>
      <w:pPr>
        <w:numPr>
          <w:ilvl w:val="0"/>
          <w:numId w:val="2"/>
        </w:numPr>
        <w:spacing w:before="156" w:after="156"/>
      </w:pPr>
      <w:r>
        <w:rPr>
          <w:rFonts w:hint="eastAsia"/>
        </w:rPr>
        <w:t>配准板重复安装误差：≤±0.1mm；</w:t>
      </w:r>
    </w:p>
    <w:p>
      <w:pPr>
        <w:numPr>
          <w:ilvl w:val="0"/>
          <w:numId w:val="2"/>
        </w:numPr>
        <w:spacing w:before="156" w:after="156"/>
      </w:pPr>
      <w:r>
        <w:rPr>
          <w:rFonts w:hint="eastAsia"/>
          <w:lang w:val="en-US" w:eastAsia="zh-CN"/>
        </w:rPr>
        <w:t>铝管内径为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3.5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−0.1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   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>
        <w:rPr>
          <w:rFonts w:hint="eastAsia"/>
          <w:lang w:val="en-US" w:eastAsia="zh-CN"/>
        </w:rPr>
        <w:t>mm。</w:t>
      </w:r>
    </w:p>
    <w:bookmarkEnd w:id="44"/>
    <w:bookmarkEnd w:id="45"/>
    <w:p>
      <w:pPr>
        <w:pStyle w:val="2"/>
        <w:spacing w:before="312" w:after="312"/>
      </w:pPr>
      <w:bookmarkStart w:id="46" w:name="_Toc2721"/>
      <w:bookmarkStart w:id="47" w:name="_Toc3506"/>
      <w:bookmarkStart w:id="48" w:name="_Toc3194"/>
      <w:r>
        <w:rPr>
          <w:rFonts w:hint="eastAsia"/>
        </w:rPr>
        <w:t>工装检具方案</w:t>
      </w:r>
      <w:bookmarkEnd w:id="46"/>
      <w:bookmarkEnd w:id="47"/>
      <w:bookmarkEnd w:id="48"/>
    </w:p>
    <w:p>
      <w:pPr>
        <w:pStyle w:val="4"/>
        <w:spacing w:before="156" w:after="156"/>
      </w:pPr>
      <w:bookmarkStart w:id="49" w:name="_Toc7349"/>
      <w:bookmarkStart w:id="50" w:name="_Toc2426"/>
      <w:bookmarkStart w:id="51" w:name="_Toc17688"/>
      <w:r>
        <w:rPr>
          <w:rFonts w:hint="eastAsia"/>
        </w:rPr>
        <w:t>方案概述</w:t>
      </w:r>
      <w:bookmarkEnd w:id="49"/>
      <w:bookmarkEnd w:id="50"/>
      <w:bookmarkEnd w:id="51"/>
    </w:p>
    <w:p>
      <w:pPr>
        <w:spacing w:before="156" w:after="156"/>
        <w:ind w:firstLine="420" w:firstLineChars="200"/>
      </w:pPr>
      <w:r>
        <w:rPr>
          <w:rFonts w:hint="eastAsia"/>
        </w:rPr>
        <w:t>设计两个工装分别完成以下指标检验：</w:t>
      </w:r>
    </w:p>
    <w:p>
      <w:pPr>
        <w:numPr>
          <w:ilvl w:val="0"/>
          <w:numId w:val="3"/>
        </w:numPr>
        <w:spacing w:before="156" w:after="156"/>
        <w:ind w:hanging="5"/>
      </w:pPr>
      <w:r>
        <w:rPr>
          <w:rFonts w:hint="eastAsia"/>
        </w:rPr>
        <w:t>一个工装检验系统精度，即系统定位线性精度和角度精度；</w:t>
      </w:r>
    </w:p>
    <w:p>
      <w:pPr>
        <w:numPr>
          <w:ilvl w:val="0"/>
          <w:numId w:val="3"/>
        </w:numPr>
        <w:spacing w:before="156" w:after="156"/>
        <w:ind w:hanging="5"/>
      </w:pPr>
      <w:r>
        <w:rPr>
          <w:rFonts w:hint="eastAsia"/>
        </w:rPr>
        <w:t>一个工装检验系统重复定位精度、定位器重复安装误差、配准板重复安装误差。</w:t>
      </w:r>
    </w:p>
    <w:p>
      <w:pPr>
        <w:pStyle w:val="4"/>
        <w:spacing w:before="156" w:after="156"/>
      </w:pPr>
      <w:bookmarkStart w:id="52" w:name="_Toc10679"/>
      <w:bookmarkStart w:id="53" w:name="_Toc29586"/>
      <w:bookmarkStart w:id="54" w:name="_Toc6172"/>
      <w:r>
        <w:rPr>
          <w:rFonts w:hint="eastAsia"/>
        </w:rPr>
        <w:t>系统精度检验工装</w:t>
      </w:r>
      <w:bookmarkEnd w:id="52"/>
      <w:bookmarkEnd w:id="53"/>
      <w:bookmarkEnd w:id="54"/>
    </w:p>
    <w:p>
      <w:pPr>
        <w:spacing w:before="156" w:after="156"/>
        <w:ind w:firstLine="420" w:firstLineChars="200"/>
        <w:rPr>
          <w:rFonts w:hint="eastAsia"/>
        </w:rPr>
      </w:pPr>
      <w:r>
        <w:rPr>
          <w:rFonts w:hint="eastAsia"/>
        </w:rPr>
        <w:t>系统精度检验工装</w:t>
      </w:r>
      <w:r>
        <w:rPr>
          <w:rFonts w:hint="eastAsia"/>
          <w:lang w:val="en-US" w:eastAsia="zh-CN"/>
        </w:rPr>
        <w:t>是一个脊柱模型，脊柱上预置了五根铝管定位用，测试前需扫描CT，测试时定位完成后，用激光三坐标分别测量套筒内通道和铝管内通道，用软件即可得出数据值。</w:t>
      </w:r>
    </w:p>
    <w:p>
      <w:pPr>
        <w:spacing w:before="156" w:after="156"/>
        <w:jc w:val="center"/>
      </w:pPr>
      <w:r>
        <w:drawing>
          <wp:inline distT="0" distB="0" distL="114300" distR="114300">
            <wp:extent cx="1904365" cy="1691640"/>
            <wp:effectExtent l="0" t="0" r="63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156" w:after="15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系统精度</w:t>
      </w:r>
      <w:r>
        <w:rPr>
          <w:rFonts w:hint="eastAsia"/>
          <w:lang w:val="en-US" w:eastAsia="zh-CN"/>
        </w:rPr>
        <w:t>检验</w:t>
      </w:r>
      <w:r>
        <w:rPr>
          <w:rFonts w:hint="eastAsia"/>
        </w:rPr>
        <w:t>工装示意图</w:t>
      </w:r>
    </w:p>
    <w:p>
      <w:pPr>
        <w:pStyle w:val="4"/>
        <w:spacing w:before="156" w:after="156"/>
      </w:pPr>
      <w:bookmarkStart w:id="55" w:name="_Toc13827"/>
      <w:bookmarkStart w:id="56" w:name="_Toc30540"/>
      <w:bookmarkStart w:id="57" w:name="_Toc13025"/>
      <w:r>
        <w:rPr>
          <w:rFonts w:hint="eastAsia"/>
        </w:rPr>
        <w:t>重复定位精度检验工装</w:t>
      </w:r>
      <w:bookmarkEnd w:id="55"/>
      <w:bookmarkEnd w:id="56"/>
      <w:bookmarkEnd w:id="57"/>
    </w:p>
    <w:p>
      <w:pPr>
        <w:pStyle w:val="13"/>
        <w:spacing w:before="156" w:after="156"/>
        <w:jc w:val="left"/>
      </w:pPr>
      <w:r>
        <w:rPr>
          <w:rFonts w:hint="eastAsia"/>
        </w:rPr>
        <w:t xml:space="preserve"> </w:t>
      </w:r>
      <w:r>
        <w:rPr>
          <w:rFonts w:hint="eastAsia" w:eastAsia="宋体"/>
          <w:sz w:val="21"/>
        </w:rPr>
        <w:t xml:space="preserve">  重复定位精度检验工装如图2所示，夹紧块通过下方M6内六角螺丝锁紧在定位器上，上方通过胶粘一颗直径10mm的小球用以被标定。</w:t>
      </w:r>
    </w:p>
    <w:p>
      <w:pPr>
        <w:spacing w:before="156" w:after="156"/>
      </w:pPr>
      <w:r>
        <w:drawing>
          <wp:inline distT="0" distB="0" distL="114300" distR="114300">
            <wp:extent cx="3317240" cy="1863090"/>
            <wp:effectExtent l="0" t="0" r="16510" b="381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1631315" cy="1223645"/>
            <wp:effectExtent l="0" t="0" r="6985" b="14605"/>
            <wp:docPr id="3" name="图片 3" descr="微信图片_202202181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2181514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156" w:after="156"/>
        <w:jc w:val="center"/>
      </w:pPr>
      <w:r>
        <w:t xml:space="preserve">图 </w:t>
      </w:r>
      <w:r>
        <w:rPr>
          <w:rFonts w:hint="eastAsia"/>
        </w:rPr>
        <w:t>2 重复定位精度检验工装示意图</w:t>
      </w:r>
    </w:p>
    <w:p>
      <w:pPr>
        <w:pStyle w:val="2"/>
        <w:spacing w:before="312" w:after="312"/>
      </w:pPr>
      <w:bookmarkStart w:id="58" w:name="_Toc1098"/>
      <w:bookmarkStart w:id="59" w:name="_Toc4822"/>
      <w:bookmarkStart w:id="60" w:name="_Toc18386"/>
      <w:r>
        <w:rPr>
          <w:rFonts w:hint="eastAsia"/>
        </w:rPr>
        <w:t>验证步骤</w:t>
      </w:r>
      <w:bookmarkEnd w:id="58"/>
      <w:bookmarkEnd w:id="59"/>
      <w:bookmarkEnd w:id="60"/>
    </w:p>
    <w:p>
      <w:pPr>
        <w:pStyle w:val="4"/>
        <w:spacing w:before="156" w:after="156"/>
      </w:pPr>
      <w:bookmarkStart w:id="61" w:name="_Toc14911"/>
      <w:bookmarkStart w:id="62" w:name="_Toc25640"/>
      <w:bookmarkStart w:id="63" w:name="_Toc14130"/>
      <w:r>
        <w:rPr>
          <w:rFonts w:hint="eastAsia"/>
        </w:rPr>
        <w:t>系统精度验证</w:t>
      </w:r>
      <w:bookmarkEnd w:id="61"/>
      <w:bookmarkEnd w:id="62"/>
      <w:bookmarkEnd w:id="63"/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eastAsia" w:ascii="宋体" w:hAnsi="宋体" w:cs="宋体"/>
          <w:sz w:val="21"/>
          <w:szCs w:val="21"/>
        </w:rPr>
      </w:pPr>
      <w:bookmarkStart w:id="64" w:name="_Toc12797"/>
      <w:bookmarkStart w:id="65" w:name="_Toc20799"/>
      <w:r>
        <w:rPr>
          <w:rFonts w:hint="eastAsia" w:ascii="宋体" w:hAnsi="宋体" w:cs="宋体"/>
          <w:sz w:val="21"/>
          <w:szCs w:val="21"/>
        </w:rPr>
        <w:t>测试需使用的工装模型如图</w:t>
      </w:r>
      <w:r>
        <w:rPr>
          <w:rFonts w:hint="eastAsia" w:ascii="宋体" w:hAnsi="宋体" w:cs="宋体"/>
          <w:sz w:val="21"/>
          <w:szCs w:val="21"/>
          <w:lang w:val="en-US" w:eastAsia="zh-CN"/>
        </w:rPr>
        <w:t>1所示，</w:t>
      </w:r>
      <w:r>
        <w:rPr>
          <w:rFonts w:hint="eastAsia" w:ascii="宋体" w:hAnsi="宋体" w:cs="宋体"/>
          <w:sz w:val="21"/>
          <w:szCs w:val="21"/>
        </w:rPr>
        <w:t>先将工装模型进行2.5mm层厚CT扫描，0.625mm三维重建，并导出CT数据。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将CT数据通过【本地导入】选项，导入规划软件中，利用软件通道规划功能对通道进行规划重建，保存通道信息；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将工装模型固定在手术床上，使用C臂机拍摄工装模型和配准板的正/侧位X光片，并将X光片发送至导引软件；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导引软件对接收后的X光片进行校准操作，校准完成后将符合精度的X光片发送至规划软件；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规划软件接收校准后的X光片，通过配准功能，完成CT三维数据与二维X光片的配准；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利用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激光</w:t>
      </w:r>
      <w:r>
        <w:rPr>
          <w:rFonts w:hint="eastAsia" w:ascii="宋体" w:hAnsi="宋体" w:cs="宋体"/>
          <w:sz w:val="21"/>
          <w:szCs w:val="21"/>
        </w:rPr>
        <w:t>三坐标测量仪，测量工装模型上孔1的轴线两端的点1和点2，得出通过点1与点2得到线L1。以此方法，分别计算出L2、L3、L4、L5；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在规划软件中根据工装模型的孔的信息，分别将规划好的通道信息与工装孔的信息相互关联，选择通道1信息，将通道信息发送到导引</w:t>
      </w:r>
      <w:r>
        <w:rPr>
          <w:rFonts w:hint="eastAsia" w:ascii="宋体" w:hAnsi="宋体" w:cs="宋体"/>
          <w:kern w:val="0"/>
          <w:sz w:val="21"/>
          <w:szCs w:val="21"/>
        </w:rPr>
        <w:t>软件</w:t>
      </w:r>
      <w:r>
        <w:rPr>
          <w:rFonts w:hint="eastAsia" w:ascii="宋体" w:hAnsi="宋体" w:cs="宋体"/>
          <w:sz w:val="21"/>
          <w:szCs w:val="21"/>
        </w:rPr>
        <w:t>，点击定位，机械臂会自动运动到孔1的上方，使利用通用三坐标测量仪，测量机械臂前端套筒轴线两端的点1和点2，通过点1与点2得到线L1’。以此方法，分别计算出L2’、L3’、L4’、L5’；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计算L1与L1’之间的距离，得到规划通道与定位通道之间的线性精度。以此方法分别计算出L2与L2’、L3与L3’、L4与L4’、L5与L5’之间的线性精度，取最大值即为线性精度。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计算L1与L1’之间的角度，得到规划通道与定位通道之间的角度精度。以此方法分别计算出L2与L2’、L3与L3’、L4与L4’、L5与L5’之间的角度精度，取最大值即为角度精度。</w:t>
      </w:r>
    </w:p>
    <w:p>
      <w:pPr>
        <w:pStyle w:val="4"/>
        <w:spacing w:before="156" w:after="156"/>
      </w:pPr>
      <w:bookmarkStart w:id="66" w:name="_Toc1192"/>
      <w:r>
        <w:rPr>
          <w:rFonts w:hint="eastAsia"/>
        </w:rPr>
        <w:t>系统重复定位精度、手术定位器重复安装误差、配准板重复安装误差验证</w:t>
      </w:r>
      <w:bookmarkEnd w:id="64"/>
      <w:bookmarkEnd w:id="65"/>
      <w:bookmarkEnd w:id="66"/>
    </w:p>
    <w:p>
      <w:pPr>
        <w:numPr>
          <w:ilvl w:val="0"/>
          <w:numId w:val="5"/>
        </w:numPr>
        <w:spacing w:before="156" w:after="156"/>
      </w:pPr>
      <w:r>
        <w:rPr>
          <w:rFonts w:hint="eastAsia"/>
        </w:rPr>
        <w:t>将导引模块设备打开，前端器械和工装都安装好；</w:t>
      </w:r>
    </w:p>
    <w:p>
      <w:pPr>
        <w:numPr>
          <w:ilvl w:val="0"/>
          <w:numId w:val="5"/>
        </w:numPr>
        <w:spacing w:before="156" w:after="156"/>
      </w:pPr>
      <w:r>
        <w:rPr>
          <w:rFonts w:hint="eastAsia"/>
        </w:rPr>
        <w:t>系统重复定位精度：打开VNC设置两个路点分别为A和B，控制机械臂在两个路点来回移动，用三坐标仪分别标定A点的10mm实心球和B点的10mm实心球，重复5次，记录数据至表格；</w:t>
      </w:r>
    </w:p>
    <w:p>
      <w:pPr>
        <w:numPr>
          <w:ilvl w:val="0"/>
          <w:numId w:val="5"/>
        </w:numPr>
        <w:spacing w:before="156" w:after="156"/>
      </w:pPr>
      <w:r>
        <w:rPr>
          <w:rFonts w:hint="eastAsia"/>
        </w:rPr>
        <w:t>手术定位器重复安装误差：先用三坐标仪标定10mm实心球，将定位器拆卸后再次安装上再次标定10mm实心球，重复5次，记录数据至表格；</w:t>
      </w:r>
    </w:p>
    <w:p>
      <w:pPr>
        <w:numPr>
          <w:ilvl w:val="0"/>
          <w:numId w:val="5"/>
        </w:numPr>
        <w:spacing w:before="156" w:after="156"/>
      </w:pPr>
      <w:r>
        <w:rPr>
          <w:rFonts w:hint="eastAsia"/>
        </w:rPr>
        <w:t>配准板重复安装误差：先用三坐标仪标定10mm实心球，将配准板拆卸后再次安装上再次标定10mm实心球，重复5次，记录数据至表格</w:t>
      </w:r>
      <w:r>
        <w:rPr>
          <w:rFonts w:hint="eastAsia"/>
          <w:lang w:eastAsia="zh-CN"/>
        </w:rPr>
        <w:t>。</w:t>
      </w:r>
    </w:p>
    <w:p>
      <w:pPr>
        <w:pStyle w:val="2"/>
        <w:spacing w:before="312" w:after="312"/>
      </w:pPr>
      <w:bookmarkStart w:id="67" w:name="_Toc12946"/>
      <w:bookmarkStart w:id="68" w:name="_Toc22415"/>
      <w:bookmarkStart w:id="69" w:name="_Toc5878"/>
      <w:r>
        <w:rPr>
          <w:rFonts w:hint="eastAsia"/>
        </w:rPr>
        <w:t>验证结果</w:t>
      </w:r>
      <w:bookmarkEnd w:id="67"/>
      <w:bookmarkEnd w:id="68"/>
      <w:bookmarkEnd w:id="6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数据测量表见附件1；</w:t>
      </w: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检查项目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通道尺寸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铝管内径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通道1：3.44mm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通道2：3.45mm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通道3：3.42mm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通道4：3.43mm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通道5：3.47mm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合格</w:t>
            </w:r>
          </w:p>
        </w:tc>
      </w:tr>
    </w:tbl>
    <w:p>
      <w:pPr>
        <w:pStyle w:val="2"/>
        <w:spacing w:before="312" w:after="312"/>
      </w:pPr>
      <w:bookmarkStart w:id="70" w:name="_Toc31829"/>
      <w:bookmarkStart w:id="71" w:name="_Toc26836"/>
      <w:bookmarkStart w:id="72" w:name="_Toc18342"/>
      <w:r>
        <w:rPr>
          <w:rFonts w:hint="eastAsia"/>
        </w:rPr>
        <w:t>结论</w:t>
      </w:r>
      <w:bookmarkEnd w:id="70"/>
      <w:bookmarkEnd w:id="71"/>
      <w:bookmarkEnd w:id="72"/>
    </w:p>
    <w:p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综上所述，根据可接受准则判断，工装满足性能指标检验需求，可以正常使用。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spacing w:before="312" w:after="312"/>
      </w:pPr>
      <w:bookmarkStart w:id="73" w:name="_Toc14265"/>
      <w:r>
        <w:rPr>
          <w:rFonts w:hint="eastAsia"/>
        </w:rPr>
        <w:t>附件</w:t>
      </w:r>
      <w:bookmarkEnd w:id="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6" w:after="156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</w:rPr>
        <w:t>附件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6" w:after="156" w:line="240" w:lineRule="auto"/>
        <w:jc w:val="center"/>
        <w:textAlignment w:val="auto"/>
        <w:rPr>
          <w:rFonts w:hint="eastAsia"/>
          <w:sz w:val="24"/>
        </w:rPr>
      </w:pPr>
      <w:bookmarkStart w:id="74" w:name="_Toc21040"/>
      <w:bookmarkStart w:id="75" w:name="_Toc29784"/>
      <w:r>
        <w:rPr>
          <w:rFonts w:hint="eastAsia"/>
          <w:sz w:val="24"/>
        </w:rPr>
        <w:t>验证结果记录</w:t>
      </w:r>
      <w:bookmarkEnd w:id="74"/>
      <w:bookmarkEnd w:id="75"/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6" w:after="156" w:line="240" w:lineRule="auto"/>
        <w:jc w:val="center"/>
        <w:textAlignment w:val="auto"/>
        <w:rPr>
          <w:rFonts w:hint="default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系统精度</w:t>
      </w:r>
      <w:r>
        <w:rPr>
          <w:rFonts w:hint="eastAsia"/>
          <w:lang w:val="en-US" w:eastAsia="zh-CN"/>
        </w:rPr>
        <w:t>验证记录</w:t>
      </w:r>
    </w:p>
    <w:tbl>
      <w:tblPr>
        <w:tblStyle w:val="30"/>
        <w:tblW w:w="912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080"/>
        <w:gridCol w:w="1080"/>
        <w:gridCol w:w="1080"/>
        <w:gridCol w:w="1080"/>
        <w:gridCol w:w="1080"/>
        <w:gridCol w:w="1182"/>
        <w:gridCol w:w="11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通道序号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线性精度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角度精度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通道1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394.055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1986.453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68.809</w:t>
            </w:r>
          </w:p>
        </w:tc>
        <w:tc>
          <w:tcPr>
            <w:tcW w:w="11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1.379</w:t>
            </w:r>
          </w:p>
        </w:tc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395.165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1985.421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55.300 </w:t>
            </w: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L1’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406.761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1974.795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-80.900 </w:t>
            </w: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407.297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1974.256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-88.541</w:t>
            </w: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通道2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418.770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1919.055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49.243</w:t>
            </w:r>
          </w:p>
        </w:tc>
        <w:tc>
          <w:tcPr>
            <w:tcW w:w="11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1.200 </w:t>
            </w:r>
          </w:p>
        </w:tc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418.187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1919.765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38.957</w:t>
            </w: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L2’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412.163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1927.124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-76.678</w:t>
            </w: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411.604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1928.102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-89.028</w:t>
            </w: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通道3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377.185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1952.968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76.144</w:t>
            </w:r>
          </w:p>
        </w:tc>
        <w:tc>
          <w:tcPr>
            <w:tcW w:w="11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1.261</w:t>
            </w:r>
          </w:p>
        </w:tc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378.275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1951.683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53.817</w:t>
            </w: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L3’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385.897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1944.284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-78.562</w:t>
            </w: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386.073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1944.121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-82.120 </w:t>
            </w:r>
          </w:p>
        </w:tc>
        <w:tc>
          <w:tcPr>
            <w:tcW w:w="11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通道4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396.701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1868.428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63.531</w:t>
            </w:r>
          </w:p>
        </w:tc>
        <w:tc>
          <w:tcPr>
            <w:tcW w:w="11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0.877</w:t>
            </w:r>
          </w:p>
        </w:tc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396.071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1898.318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47.670 </w:t>
            </w:r>
          </w:p>
        </w:tc>
        <w:tc>
          <w:tcPr>
            <w:tcW w:w="11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L4’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391.102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1896.640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-89.473</w:t>
            </w:r>
          </w:p>
        </w:tc>
        <w:tc>
          <w:tcPr>
            <w:tcW w:w="11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390.260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1896.447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-109.056</w:t>
            </w:r>
          </w:p>
        </w:tc>
        <w:tc>
          <w:tcPr>
            <w:tcW w:w="11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通道5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357.070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1943.992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69.923</w:t>
            </w:r>
          </w:p>
        </w:tc>
        <w:tc>
          <w:tcPr>
            <w:tcW w:w="11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380 </w:t>
            </w:r>
          </w:p>
        </w:tc>
        <w:tc>
          <w:tcPr>
            <w:tcW w:w="118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357.574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1942.417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61.329</w:t>
            </w:r>
          </w:p>
        </w:tc>
        <w:tc>
          <w:tcPr>
            <w:tcW w:w="11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L5’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366.344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1916.143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-79.418</w:t>
            </w:r>
          </w:p>
        </w:tc>
        <w:tc>
          <w:tcPr>
            <w:tcW w:w="11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35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367.088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1913.814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-91.677</w:t>
            </w:r>
          </w:p>
        </w:tc>
        <w:tc>
          <w:tcPr>
            <w:tcW w:w="11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67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最大值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1.379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6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0.87</w:t>
            </w:r>
          </w:p>
        </w:tc>
      </w:tr>
    </w:tbl>
    <w:p>
      <w:pPr>
        <w:spacing w:before="156" w:after="156"/>
        <w:ind w:firstLine="420" w:firstLineChars="200"/>
        <w:jc w:val="left"/>
      </w:pPr>
      <w:r>
        <w:rPr>
          <w:rFonts w:hint="eastAsia"/>
        </w:rPr>
        <w:t>验证人/日期：</w:t>
      </w:r>
      <w:r>
        <w:rPr>
          <w:rFonts w:hint="eastAsia"/>
          <w:vanish/>
          <w:color w:val="0000FF"/>
          <w:sz w:val="21"/>
          <w:lang w:val="en-US" w:eastAsia="zh-CN"/>
        </w:rPr>
        <w:t>颜廷威/2021.04.25</w:t>
      </w:r>
    </w:p>
    <w:p>
      <w:pPr>
        <w:spacing w:before="156" w:after="156"/>
        <w:ind w:firstLine="420" w:firstLineChars="200"/>
        <w:jc w:val="left"/>
        <w:rPr>
          <w:rFonts w:hint="eastAsia"/>
          <w:sz w:val="24"/>
        </w:rPr>
      </w:pPr>
      <w:r>
        <w:rPr>
          <w:rFonts w:hint="eastAsia"/>
        </w:rPr>
        <w:t>复核人/日期：</w:t>
      </w:r>
      <w:r>
        <w:rPr>
          <w:rFonts w:hint="eastAsia"/>
          <w:vanish/>
          <w:color w:val="0000FF"/>
          <w:sz w:val="21"/>
          <w:lang w:val="en-US" w:eastAsia="zh-CN"/>
        </w:rPr>
        <w:t>孙盼/2021.04.25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br w:type="page"/>
      </w:r>
    </w:p>
    <w:p>
      <w:pPr>
        <w:pStyle w:val="13"/>
        <w:spacing w:before="156" w:after="156"/>
        <w:jc w:val="center"/>
      </w:pPr>
      <w:r>
        <w:t xml:space="preserve">表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系统重复定位精度验证记录</w:t>
      </w:r>
    </w:p>
    <w:tbl>
      <w:tblPr>
        <w:tblStyle w:val="30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154"/>
        <w:gridCol w:w="1595"/>
        <w:gridCol w:w="1484"/>
        <w:gridCol w:w="1515"/>
        <w:gridCol w:w="16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次数</w:t>
            </w: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路点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Z</w:t>
            </w:r>
          </w:p>
        </w:tc>
        <w:tc>
          <w:tcPr>
            <w:tcW w:w="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偏差值A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第1次</w:t>
            </w: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A点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122.96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-111.482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60.559</w:t>
            </w:r>
          </w:p>
        </w:tc>
        <w:tc>
          <w:tcPr>
            <w:tcW w:w="94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B点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-38.297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20.52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192.085</w:t>
            </w:r>
          </w:p>
        </w:tc>
        <w:tc>
          <w:tcPr>
            <w:tcW w:w="94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第2次</w:t>
            </w: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A点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122.958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-111.442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60.556</w:t>
            </w:r>
          </w:p>
        </w:tc>
        <w:tc>
          <w:tcPr>
            <w:tcW w:w="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B点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-38.288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20.58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192.079</w:t>
            </w:r>
          </w:p>
        </w:tc>
        <w:tc>
          <w:tcPr>
            <w:tcW w:w="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第3次</w:t>
            </w: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A点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122.953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-111.463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60.592</w:t>
            </w:r>
          </w:p>
        </w:tc>
        <w:tc>
          <w:tcPr>
            <w:tcW w:w="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B点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-38.289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20.49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192.088</w:t>
            </w:r>
          </w:p>
        </w:tc>
        <w:tc>
          <w:tcPr>
            <w:tcW w:w="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第4次</w:t>
            </w: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A点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122.954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-111.477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60.593</w:t>
            </w:r>
          </w:p>
        </w:tc>
        <w:tc>
          <w:tcPr>
            <w:tcW w:w="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B点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-38.293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20.483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192.084</w:t>
            </w:r>
          </w:p>
        </w:tc>
        <w:tc>
          <w:tcPr>
            <w:tcW w:w="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第5次</w:t>
            </w: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A点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122.951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-111.474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60.543</w:t>
            </w:r>
          </w:p>
        </w:tc>
        <w:tc>
          <w:tcPr>
            <w:tcW w:w="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7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B点</w:t>
            </w:r>
          </w:p>
        </w:tc>
        <w:tc>
          <w:tcPr>
            <w:tcW w:w="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-38.295</w:t>
            </w:r>
          </w:p>
        </w:tc>
        <w:tc>
          <w:tcPr>
            <w:tcW w:w="8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20.481</w:t>
            </w:r>
          </w:p>
        </w:tc>
        <w:tc>
          <w:tcPr>
            <w:tcW w:w="8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192.079</w:t>
            </w:r>
          </w:p>
        </w:tc>
        <w:tc>
          <w:tcPr>
            <w:tcW w:w="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050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取最大值填入表格</w:t>
            </w:r>
          </w:p>
        </w:tc>
        <w:tc>
          <w:tcPr>
            <w:tcW w:w="9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exact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0.061</w:t>
            </w:r>
          </w:p>
        </w:tc>
      </w:tr>
    </w:tbl>
    <w:p>
      <w:pPr>
        <w:spacing w:before="156" w:after="156"/>
        <w:ind w:firstLine="420" w:firstLineChars="200"/>
        <w:jc w:val="center"/>
      </w:pPr>
      <w:r>
        <w:rPr>
          <w:rFonts w:hint="eastAsia"/>
        </w:rPr>
        <w:t>偏差值计算公式：</w:t>
      </w:r>
      <w:r>
        <w:rPr>
          <w:position w:val="-14"/>
        </w:rPr>
        <w:object>
          <v:shape id="_x0000_i1025" o:spt="75" type="#_x0000_t75" style="height:23.25pt;width:197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5">
            <o:LockedField>false</o:LockedField>
          </o:OLEObject>
        </w:object>
      </w:r>
      <w:r>
        <w:rPr>
          <w:rFonts w:hint="eastAsia"/>
        </w:rPr>
        <w:t>（N=试验次数）</w:t>
      </w:r>
    </w:p>
    <w:p>
      <w:pPr>
        <w:spacing w:before="156" w:after="156"/>
        <w:ind w:firstLine="420" w:firstLineChars="200"/>
        <w:jc w:val="left"/>
      </w:pPr>
      <w:r>
        <w:rPr>
          <w:rFonts w:hint="eastAsia"/>
        </w:rPr>
        <w:t>验证人/日期：</w:t>
      </w:r>
      <w:r>
        <w:rPr>
          <w:rFonts w:hint="eastAsia"/>
          <w:vanish/>
          <w:color w:val="0000FF"/>
          <w:sz w:val="21"/>
          <w:lang w:val="en-US" w:eastAsia="zh-CN"/>
        </w:rPr>
        <w:t>颜廷威/2021.04.25</w:t>
      </w:r>
    </w:p>
    <w:p>
      <w:pPr>
        <w:spacing w:before="156" w:after="156"/>
        <w:ind w:firstLine="420" w:firstLineChars="200"/>
        <w:jc w:val="left"/>
      </w:pPr>
      <w:r>
        <w:rPr>
          <w:rFonts w:hint="eastAsia"/>
        </w:rPr>
        <w:t>复核人/日期：</w:t>
      </w:r>
      <w:r>
        <w:rPr>
          <w:rFonts w:hint="eastAsia"/>
          <w:vanish/>
          <w:color w:val="0000FF"/>
          <w:sz w:val="21"/>
          <w:lang w:val="en-US" w:eastAsia="zh-CN"/>
        </w:rPr>
        <w:t>孙盼/2021.04.25</w:t>
      </w:r>
    </w:p>
    <w:p>
      <w:r>
        <w:br w:type="page"/>
      </w:r>
    </w:p>
    <w:p>
      <w:pPr>
        <w:pStyle w:val="13"/>
        <w:spacing w:before="156" w:after="156"/>
        <w:jc w:val="center"/>
        <w:rPr>
          <w:rFonts w:eastAsia="宋体"/>
        </w:rPr>
      </w:pPr>
      <w:r>
        <w:t xml:space="preserve">表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定位器重复安装误差数据</w:t>
      </w:r>
    </w:p>
    <w:tbl>
      <w:tblPr>
        <w:tblStyle w:val="30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2359"/>
        <w:gridCol w:w="1011"/>
        <w:gridCol w:w="1115"/>
        <w:gridCol w:w="1196"/>
        <w:gridCol w:w="17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次数</w:t>
            </w: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状态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Z</w:t>
            </w:r>
          </w:p>
        </w:tc>
        <w:tc>
          <w:tcPr>
            <w:tcW w:w="10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偏差值A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第1次</w:t>
            </w: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手术定位器拆卸前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15.41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21.223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88.132</w:t>
            </w:r>
          </w:p>
        </w:tc>
        <w:tc>
          <w:tcPr>
            <w:tcW w:w="100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手术定位器安装后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15.428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21.25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88.138</w:t>
            </w:r>
          </w:p>
        </w:tc>
        <w:tc>
          <w:tcPr>
            <w:tcW w:w="100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第2次</w:t>
            </w: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手术定位器拆卸前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15.409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21.221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88.129</w:t>
            </w:r>
          </w:p>
        </w:tc>
        <w:tc>
          <w:tcPr>
            <w:tcW w:w="100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手术定位器安装后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15.431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21.243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88.135</w:t>
            </w:r>
          </w:p>
        </w:tc>
        <w:tc>
          <w:tcPr>
            <w:tcW w:w="100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第3次</w:t>
            </w: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手术定位器拆卸前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15.415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21.218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88.123</w:t>
            </w:r>
          </w:p>
        </w:tc>
        <w:tc>
          <w:tcPr>
            <w:tcW w:w="100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手术定位器安装后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15.449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21.239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88.141</w:t>
            </w:r>
          </w:p>
        </w:tc>
        <w:tc>
          <w:tcPr>
            <w:tcW w:w="100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第4次</w:t>
            </w: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手术定位器拆卸前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15.418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21.221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88.131</w:t>
            </w:r>
          </w:p>
        </w:tc>
        <w:tc>
          <w:tcPr>
            <w:tcW w:w="100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手术定位器安装后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15.421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21.241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88.143</w:t>
            </w:r>
          </w:p>
        </w:tc>
        <w:tc>
          <w:tcPr>
            <w:tcW w:w="100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第5次</w:t>
            </w: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手术定位器拆卸前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15.421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21.229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88.139</w:t>
            </w:r>
          </w:p>
        </w:tc>
        <w:tc>
          <w:tcPr>
            <w:tcW w:w="100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6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手术定位器安装后</w:t>
            </w:r>
          </w:p>
        </w:tc>
        <w:tc>
          <w:tcPr>
            <w:tcW w:w="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15.443</w:t>
            </w:r>
          </w:p>
        </w:tc>
        <w:tc>
          <w:tcPr>
            <w:tcW w:w="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21.256</w:t>
            </w:r>
          </w:p>
        </w:tc>
        <w:tc>
          <w:tcPr>
            <w:tcW w:w="7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88.161</w:t>
            </w:r>
          </w:p>
        </w:tc>
        <w:tc>
          <w:tcPr>
            <w:tcW w:w="100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3998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</w:rPr>
              <w:t>取最大值填入表格</w:t>
            </w:r>
          </w:p>
        </w:tc>
        <w:tc>
          <w:tcPr>
            <w:tcW w:w="10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0.044</w:t>
            </w:r>
          </w:p>
        </w:tc>
      </w:tr>
    </w:tbl>
    <w:p>
      <w:pPr>
        <w:spacing w:before="156" w:after="156"/>
        <w:ind w:firstLine="420" w:firstLineChars="200"/>
        <w:rPr>
          <w:position w:val="-14"/>
        </w:rPr>
      </w:pPr>
      <w:r>
        <w:rPr>
          <w:rFonts w:hint="eastAsia"/>
        </w:rPr>
        <w:t>偏差值计算公式：</w:t>
      </w:r>
      <w:r>
        <w:rPr>
          <w:position w:val="-14"/>
        </w:rPr>
        <w:object>
          <v:shape id="_x0000_i1026" o:spt="75" type="#_x0000_t75" style="height:23.25pt;width:21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7">
            <o:LockedField>false</o:LockedField>
          </o:OLEObject>
        </w:object>
      </w:r>
    </w:p>
    <w:p>
      <w:pPr>
        <w:spacing w:before="156" w:after="156"/>
        <w:ind w:firstLine="420" w:firstLineChars="200"/>
        <w:jc w:val="left"/>
      </w:pPr>
      <w:r>
        <w:rPr>
          <w:rFonts w:hint="eastAsia"/>
        </w:rPr>
        <w:t>验证人/日期：</w:t>
      </w:r>
      <w:r>
        <w:rPr>
          <w:rFonts w:hint="eastAsia"/>
          <w:vanish/>
          <w:color w:val="0000FF"/>
          <w:sz w:val="21"/>
          <w:lang w:val="en-US" w:eastAsia="zh-CN"/>
        </w:rPr>
        <w:t>颜廷威/2021.04.25</w:t>
      </w:r>
    </w:p>
    <w:p>
      <w:pPr>
        <w:spacing w:before="156" w:after="156"/>
        <w:ind w:firstLine="420" w:firstLineChars="200"/>
        <w:jc w:val="left"/>
      </w:pPr>
      <w:r>
        <w:rPr>
          <w:rFonts w:hint="eastAsia"/>
        </w:rPr>
        <w:t>复核人/日期：</w:t>
      </w:r>
      <w:r>
        <w:rPr>
          <w:rFonts w:hint="eastAsia"/>
          <w:vanish/>
          <w:color w:val="0000FF"/>
          <w:sz w:val="21"/>
          <w:lang w:val="en-US" w:eastAsia="zh-CN"/>
        </w:rPr>
        <w:t>孙盼/2021.04.25</w:t>
      </w:r>
    </w:p>
    <w:p>
      <w:r>
        <w:br w:type="page"/>
      </w:r>
    </w:p>
    <w:p>
      <w:pPr>
        <w:pStyle w:val="13"/>
        <w:spacing w:before="156" w:after="156"/>
        <w:jc w:val="center"/>
      </w:pPr>
      <w:r>
        <w:t xml:space="preserve">表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配准板重复安装误差数据</w:t>
      </w:r>
    </w:p>
    <w:tbl>
      <w:tblPr>
        <w:tblStyle w:val="30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1789"/>
        <w:gridCol w:w="1411"/>
        <w:gridCol w:w="1283"/>
        <w:gridCol w:w="1374"/>
        <w:gridCol w:w="15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次数</w:t>
            </w: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状态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X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Z</w:t>
            </w:r>
          </w:p>
        </w:tc>
        <w:tc>
          <w:tcPr>
            <w:tcW w:w="9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偏差值A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第1次</w:t>
            </w: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配准板拆卸前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122.96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-111.482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60.559</w:t>
            </w:r>
          </w:p>
        </w:tc>
        <w:tc>
          <w:tcPr>
            <w:tcW w:w="9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配准板安装后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123.011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-111.456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60.548</w:t>
            </w:r>
          </w:p>
        </w:tc>
        <w:tc>
          <w:tcPr>
            <w:tcW w:w="9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第2次</w:t>
            </w: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配准板拆卸前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122.941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-111.485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60.548</w:t>
            </w:r>
          </w:p>
        </w:tc>
        <w:tc>
          <w:tcPr>
            <w:tcW w:w="9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配准板安装后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123.018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-111.488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60.541</w:t>
            </w:r>
          </w:p>
        </w:tc>
        <w:tc>
          <w:tcPr>
            <w:tcW w:w="9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第3次</w:t>
            </w: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配准板拆卸前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122.943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-111.488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60.543</w:t>
            </w:r>
          </w:p>
        </w:tc>
        <w:tc>
          <w:tcPr>
            <w:tcW w:w="9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配准板安装后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123.011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-111.482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60.539</w:t>
            </w:r>
          </w:p>
        </w:tc>
        <w:tc>
          <w:tcPr>
            <w:tcW w:w="9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第4次</w:t>
            </w: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配准板拆卸前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122.945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-111.481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60.541</w:t>
            </w:r>
          </w:p>
        </w:tc>
        <w:tc>
          <w:tcPr>
            <w:tcW w:w="9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配准板安装后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122.987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-111.479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60.539</w:t>
            </w:r>
          </w:p>
        </w:tc>
        <w:tc>
          <w:tcPr>
            <w:tcW w:w="9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第5次</w:t>
            </w: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配准板拆卸前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122.949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-111.483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60.552</w:t>
            </w:r>
          </w:p>
        </w:tc>
        <w:tc>
          <w:tcPr>
            <w:tcW w:w="9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配准板安装后</w:t>
            </w:r>
          </w:p>
        </w:tc>
        <w:tc>
          <w:tcPr>
            <w:tcW w:w="8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122.981</w:t>
            </w:r>
          </w:p>
        </w:tc>
        <w:tc>
          <w:tcPr>
            <w:tcW w:w="7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-111.463</w:t>
            </w:r>
          </w:p>
        </w:tc>
        <w:tc>
          <w:tcPr>
            <w:tcW w:w="8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60.531</w:t>
            </w:r>
          </w:p>
        </w:tc>
        <w:tc>
          <w:tcPr>
            <w:tcW w:w="9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073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textAlignment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取最大值填入表格</w:t>
            </w:r>
          </w:p>
        </w:tc>
        <w:tc>
          <w:tcPr>
            <w:tcW w:w="9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sz w:val="22"/>
                <w:szCs w:val="22"/>
                <w:lang w:val="en-US" w:eastAsia="zh-CN"/>
              </w:rPr>
              <w:t>0.077</w:t>
            </w:r>
          </w:p>
        </w:tc>
      </w:tr>
    </w:tbl>
    <w:p>
      <w:pPr>
        <w:spacing w:before="156" w:after="156"/>
        <w:ind w:firstLine="420" w:firstLineChars="200"/>
        <w:rPr>
          <w:position w:val="-14"/>
        </w:rPr>
      </w:pPr>
      <w:r>
        <w:rPr>
          <w:rFonts w:hint="eastAsia"/>
        </w:rPr>
        <w:t>偏差值计算公式：</w:t>
      </w:r>
      <w:r>
        <w:rPr>
          <w:position w:val="-14"/>
        </w:rPr>
        <w:object>
          <v:shape id="_x0000_i1027" o:spt="75" type="#_x0000_t75" style="height:23.25pt;width:21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29">
            <o:LockedField>false</o:LockedField>
          </o:OLEObject>
        </w:object>
      </w:r>
    </w:p>
    <w:p>
      <w:pPr>
        <w:spacing w:before="156" w:after="156"/>
        <w:ind w:firstLine="420" w:firstLineChars="200"/>
        <w:jc w:val="left"/>
      </w:pPr>
      <w:r>
        <w:rPr>
          <w:rFonts w:hint="eastAsia"/>
        </w:rPr>
        <w:t>验证人/日期：</w:t>
      </w:r>
      <w:r>
        <w:rPr>
          <w:rFonts w:hint="eastAsia"/>
          <w:vanish/>
          <w:color w:val="0000FF"/>
          <w:sz w:val="21"/>
          <w:lang w:val="en-US" w:eastAsia="zh-CN"/>
        </w:rPr>
        <w:t>颜廷威/2021.04.25</w:t>
      </w:r>
    </w:p>
    <w:p>
      <w:pPr>
        <w:spacing w:before="156" w:after="156"/>
        <w:ind w:firstLine="420" w:firstLineChars="200"/>
        <w:jc w:val="left"/>
      </w:pPr>
      <w:r>
        <w:rPr>
          <w:rFonts w:hint="eastAsia"/>
        </w:rPr>
        <w:t>复核人/日期：</w:t>
      </w:r>
      <w:r>
        <w:rPr>
          <w:rFonts w:hint="eastAsia"/>
          <w:vanish/>
          <w:color w:val="0000FF"/>
          <w:sz w:val="21"/>
          <w:lang w:val="en-US" w:eastAsia="zh-CN"/>
        </w:rPr>
        <w:t>孙盼/2021.04.25</w:t>
      </w:r>
    </w:p>
    <w:p>
      <w:pPr>
        <w:spacing w:before="156" w:after="156"/>
        <w:jc w:val="left"/>
      </w:pPr>
    </w:p>
    <w:sectPr>
      <w:headerReference r:id="rId19" w:type="default"/>
      <w:footerReference r:id="rId20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2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>
          <v:path/>
          <v:fill on="f" focussize="0,0"/>
          <v:stroke on="f" weight="0.5pt"/>
          <v:imagedata o:title=""/>
          <o:lock v:ext="edit" aspectratio="f"/>
          <v:textbox inset="0mm,0mm,0mm,0mm" style="mso-fit-shape-to-text:t;">
            <w:txbxContent>
              <w:p>
                <w:pPr>
                  <w:pStyle w:val="22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jc w:val="both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right"/>
    </w:pPr>
    <w:r>
      <w:pict>
        <v:shape id="_x0000_s1042" o:spid="_x0000_s1042" o:spt="136" type="#_x0000_t136" style="position:absolute;left:0pt;margin-left:24.45pt;margin-top:256.55pt;height:195.15pt;width:390.35pt;mso-position-horizontal-relative:margin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  <w:r>
      <w:rPr>
        <w:rFonts w:hint="eastAsia" w:ascii="Times New Roman" w:hAnsi="Times New Roman" w:cs="Times New Roman"/>
      </w:rPr>
      <w:t xml:space="preserve">          </w:t>
    </w:r>
    <w:r>
      <w:rPr>
        <w:rFonts w:ascii="Times New Roman" w:hAnsi="Times New Roman" w:cs="Times New Roman"/>
      </w:rPr>
      <w:t>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1030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1029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right"/>
    </w:pPr>
    <w:r>
      <w:rPr>
        <w:rFonts w:hint="eastAsia" w:ascii="Times New Roman" w:hAnsi="Times New Roman" w:cs="Times New Roman"/>
      </w:rPr>
      <w:t xml:space="preserve">          </w:t>
    </w:r>
    <w:r>
      <w:rPr>
        <w:rFonts w:ascii="Times New Roman" w:hAnsi="Times New Roman" w:cs="Times New Roman"/>
      </w:rPr>
      <w:t>杭州三坛医疗科技有限公司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2" o:spid="_x0000_s1033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1" o:spid="_x0000_s1032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right"/>
    </w:pPr>
    <w:r>
      <w:pict>
        <v:shape id="_x0000_s1041" o:spid="_x0000_s1041" o:spt="136" type="#_x0000_t136" style="position:absolute;left:0pt;margin-left:24.45pt;margin-top:257.85pt;height:195.15pt;width:390.35pt;mso-position-horizontal-relative:margin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         </w:t>
    </w:r>
    <w:r>
      <w:rPr>
        <w:rFonts w:ascii="Times New Roman" w:hAnsi="Times New Roman" w:cs="Times New Roman"/>
      </w:rPr>
      <w:t>杭州三坛医疗科技有限公司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5" o:spid="_x0000_s1036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4" o:spid="_x0000_s1035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F97C241"/>
    <w:multiLevelType w:val="singleLevel"/>
    <w:tmpl w:val="EF97C24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254C287B"/>
    <w:multiLevelType w:val="singleLevel"/>
    <w:tmpl w:val="254C287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3888B2AD"/>
    <w:multiLevelType w:val="singleLevel"/>
    <w:tmpl w:val="3888B2A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3926F9DA"/>
    <w:multiLevelType w:val="singleLevel"/>
    <w:tmpl w:val="3926F9D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mMwOTEyNTliNzAyNjUwYWZkY2YxYjJjZjZiNDJiOTA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3AC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1790D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4045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885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A61B4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2F7E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17CB3"/>
    <w:rsid w:val="005244F0"/>
    <w:rsid w:val="0052723C"/>
    <w:rsid w:val="005337D3"/>
    <w:rsid w:val="00535DFA"/>
    <w:rsid w:val="00537949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5032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C49C7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44C6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2E"/>
    <w:rsid w:val="00BC6D44"/>
    <w:rsid w:val="00BD3504"/>
    <w:rsid w:val="00BE6545"/>
    <w:rsid w:val="00BE66F1"/>
    <w:rsid w:val="00BE69E0"/>
    <w:rsid w:val="00BF7D34"/>
    <w:rsid w:val="00C13350"/>
    <w:rsid w:val="00C21E9F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12FE"/>
    <w:rsid w:val="00CD7381"/>
    <w:rsid w:val="00CE1F4C"/>
    <w:rsid w:val="00CE2BD0"/>
    <w:rsid w:val="00CE318E"/>
    <w:rsid w:val="00CE54E4"/>
    <w:rsid w:val="00D03D9B"/>
    <w:rsid w:val="00D06351"/>
    <w:rsid w:val="00D10BA3"/>
    <w:rsid w:val="00D10BD9"/>
    <w:rsid w:val="00D13846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39C3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0429"/>
    <w:rsid w:val="00FE7AFB"/>
    <w:rsid w:val="00FF0436"/>
    <w:rsid w:val="00FF10E2"/>
    <w:rsid w:val="00FF61AD"/>
    <w:rsid w:val="014F06A3"/>
    <w:rsid w:val="01BF282C"/>
    <w:rsid w:val="01D62A68"/>
    <w:rsid w:val="02010F5A"/>
    <w:rsid w:val="02202A2B"/>
    <w:rsid w:val="028132D5"/>
    <w:rsid w:val="031117B5"/>
    <w:rsid w:val="03B804CE"/>
    <w:rsid w:val="03DC63F8"/>
    <w:rsid w:val="04940A7B"/>
    <w:rsid w:val="04BB3044"/>
    <w:rsid w:val="04D57F07"/>
    <w:rsid w:val="050F59FF"/>
    <w:rsid w:val="05B10AAD"/>
    <w:rsid w:val="05D45419"/>
    <w:rsid w:val="06771167"/>
    <w:rsid w:val="06856B77"/>
    <w:rsid w:val="071B6C60"/>
    <w:rsid w:val="07C4654C"/>
    <w:rsid w:val="07EC03B4"/>
    <w:rsid w:val="085E4A74"/>
    <w:rsid w:val="08903247"/>
    <w:rsid w:val="0932558C"/>
    <w:rsid w:val="09463128"/>
    <w:rsid w:val="0A374116"/>
    <w:rsid w:val="0B195008"/>
    <w:rsid w:val="0B2C3398"/>
    <w:rsid w:val="0B6F0702"/>
    <w:rsid w:val="0B914E25"/>
    <w:rsid w:val="0C933526"/>
    <w:rsid w:val="0CDA7C44"/>
    <w:rsid w:val="0CFA7AA0"/>
    <w:rsid w:val="0D267643"/>
    <w:rsid w:val="0D577DD4"/>
    <w:rsid w:val="0D927FE1"/>
    <w:rsid w:val="0DF81990"/>
    <w:rsid w:val="0DFE674C"/>
    <w:rsid w:val="0E597657"/>
    <w:rsid w:val="0EB01320"/>
    <w:rsid w:val="0F531BCA"/>
    <w:rsid w:val="0F796057"/>
    <w:rsid w:val="0FD52DFB"/>
    <w:rsid w:val="0FDC19E8"/>
    <w:rsid w:val="0FDC22EE"/>
    <w:rsid w:val="104A2505"/>
    <w:rsid w:val="10914835"/>
    <w:rsid w:val="10DA102E"/>
    <w:rsid w:val="12960825"/>
    <w:rsid w:val="129E2C83"/>
    <w:rsid w:val="12F0148A"/>
    <w:rsid w:val="12F1528F"/>
    <w:rsid w:val="14D3473E"/>
    <w:rsid w:val="14D94748"/>
    <w:rsid w:val="150552C4"/>
    <w:rsid w:val="150A4A56"/>
    <w:rsid w:val="163A7FE7"/>
    <w:rsid w:val="16444FD4"/>
    <w:rsid w:val="1653726C"/>
    <w:rsid w:val="167B7D9E"/>
    <w:rsid w:val="16826719"/>
    <w:rsid w:val="16C43979"/>
    <w:rsid w:val="16EC2533"/>
    <w:rsid w:val="17227140"/>
    <w:rsid w:val="176F6A4F"/>
    <w:rsid w:val="17740758"/>
    <w:rsid w:val="17D319D3"/>
    <w:rsid w:val="18A97C01"/>
    <w:rsid w:val="18B454FB"/>
    <w:rsid w:val="191B7971"/>
    <w:rsid w:val="193A28DD"/>
    <w:rsid w:val="1955480F"/>
    <w:rsid w:val="19CE2367"/>
    <w:rsid w:val="19D36FB0"/>
    <w:rsid w:val="1AEE3F96"/>
    <w:rsid w:val="1AF2725B"/>
    <w:rsid w:val="1B2B03E6"/>
    <w:rsid w:val="1BAD43DB"/>
    <w:rsid w:val="1C3B6EDA"/>
    <w:rsid w:val="1C8651B5"/>
    <w:rsid w:val="1D1E26E0"/>
    <w:rsid w:val="1D240B4A"/>
    <w:rsid w:val="1D4576F2"/>
    <w:rsid w:val="1D477E44"/>
    <w:rsid w:val="1E040C71"/>
    <w:rsid w:val="1E0D7E54"/>
    <w:rsid w:val="1E0E6928"/>
    <w:rsid w:val="1E113C37"/>
    <w:rsid w:val="1EFA772E"/>
    <w:rsid w:val="1F6B0302"/>
    <w:rsid w:val="202F4B6F"/>
    <w:rsid w:val="205750B3"/>
    <w:rsid w:val="20A976C4"/>
    <w:rsid w:val="20AE6A88"/>
    <w:rsid w:val="2106597C"/>
    <w:rsid w:val="21963476"/>
    <w:rsid w:val="21D25E3F"/>
    <w:rsid w:val="220143ED"/>
    <w:rsid w:val="22096F89"/>
    <w:rsid w:val="22383B5F"/>
    <w:rsid w:val="22EC1AEA"/>
    <w:rsid w:val="231B7A46"/>
    <w:rsid w:val="23B02B18"/>
    <w:rsid w:val="23E67AE2"/>
    <w:rsid w:val="24103FCA"/>
    <w:rsid w:val="248E6C89"/>
    <w:rsid w:val="25B413A1"/>
    <w:rsid w:val="25D22886"/>
    <w:rsid w:val="25EA093C"/>
    <w:rsid w:val="26D20623"/>
    <w:rsid w:val="271313FF"/>
    <w:rsid w:val="2729565A"/>
    <w:rsid w:val="2798185C"/>
    <w:rsid w:val="28240CC5"/>
    <w:rsid w:val="283321FE"/>
    <w:rsid w:val="28365220"/>
    <w:rsid w:val="28620159"/>
    <w:rsid w:val="288922B8"/>
    <w:rsid w:val="292D0766"/>
    <w:rsid w:val="293270B0"/>
    <w:rsid w:val="29733466"/>
    <w:rsid w:val="298E04FB"/>
    <w:rsid w:val="29D00893"/>
    <w:rsid w:val="2AE80DE9"/>
    <w:rsid w:val="2B4C58FA"/>
    <w:rsid w:val="2B7924D3"/>
    <w:rsid w:val="2BB62C95"/>
    <w:rsid w:val="2C16427F"/>
    <w:rsid w:val="2C1D2D14"/>
    <w:rsid w:val="2C335C70"/>
    <w:rsid w:val="2C78108F"/>
    <w:rsid w:val="2D1B5B05"/>
    <w:rsid w:val="2DA70EA5"/>
    <w:rsid w:val="2E3428C0"/>
    <w:rsid w:val="2E9E6212"/>
    <w:rsid w:val="2EB07F14"/>
    <w:rsid w:val="2ED60EB5"/>
    <w:rsid w:val="2EFA083B"/>
    <w:rsid w:val="2F2129C5"/>
    <w:rsid w:val="2F4972CD"/>
    <w:rsid w:val="2FAE5A91"/>
    <w:rsid w:val="2FD15513"/>
    <w:rsid w:val="2FE01C8D"/>
    <w:rsid w:val="302A19FE"/>
    <w:rsid w:val="31421D9C"/>
    <w:rsid w:val="31467193"/>
    <w:rsid w:val="315419A0"/>
    <w:rsid w:val="31681260"/>
    <w:rsid w:val="31BE7F97"/>
    <w:rsid w:val="31EB3838"/>
    <w:rsid w:val="32270449"/>
    <w:rsid w:val="32CA10FD"/>
    <w:rsid w:val="334306F9"/>
    <w:rsid w:val="33AE1C76"/>
    <w:rsid w:val="33F14202"/>
    <w:rsid w:val="340033A4"/>
    <w:rsid w:val="34AF30F5"/>
    <w:rsid w:val="35120E22"/>
    <w:rsid w:val="35154F37"/>
    <w:rsid w:val="352736CA"/>
    <w:rsid w:val="3573129A"/>
    <w:rsid w:val="35975258"/>
    <w:rsid w:val="36310C9E"/>
    <w:rsid w:val="36432D46"/>
    <w:rsid w:val="37295EC9"/>
    <w:rsid w:val="37F07BF9"/>
    <w:rsid w:val="37FD285C"/>
    <w:rsid w:val="385D5DEF"/>
    <w:rsid w:val="387756F1"/>
    <w:rsid w:val="387F4B11"/>
    <w:rsid w:val="38F9034C"/>
    <w:rsid w:val="390E3138"/>
    <w:rsid w:val="39394F0A"/>
    <w:rsid w:val="39706B79"/>
    <w:rsid w:val="39F97411"/>
    <w:rsid w:val="39FD79FE"/>
    <w:rsid w:val="3A0B4AF4"/>
    <w:rsid w:val="3B3D74E8"/>
    <w:rsid w:val="3B7F0E90"/>
    <w:rsid w:val="3BBE1C08"/>
    <w:rsid w:val="3BE55C6D"/>
    <w:rsid w:val="3C0652B4"/>
    <w:rsid w:val="3C101B8D"/>
    <w:rsid w:val="3C14387D"/>
    <w:rsid w:val="3EED185E"/>
    <w:rsid w:val="3F3F1C7B"/>
    <w:rsid w:val="40B90226"/>
    <w:rsid w:val="40CB5BEC"/>
    <w:rsid w:val="41DB4F8A"/>
    <w:rsid w:val="42341773"/>
    <w:rsid w:val="42657E1A"/>
    <w:rsid w:val="42A81132"/>
    <w:rsid w:val="43224E25"/>
    <w:rsid w:val="4327452F"/>
    <w:rsid w:val="43701B6E"/>
    <w:rsid w:val="437E3F09"/>
    <w:rsid w:val="43835373"/>
    <w:rsid w:val="438C083F"/>
    <w:rsid w:val="43F94120"/>
    <w:rsid w:val="44EB17AA"/>
    <w:rsid w:val="457F3F60"/>
    <w:rsid w:val="461E4923"/>
    <w:rsid w:val="4659472E"/>
    <w:rsid w:val="465A73D6"/>
    <w:rsid w:val="468A3AE8"/>
    <w:rsid w:val="471E7C15"/>
    <w:rsid w:val="474627B3"/>
    <w:rsid w:val="479E2B03"/>
    <w:rsid w:val="47DC76C8"/>
    <w:rsid w:val="47F22073"/>
    <w:rsid w:val="48075E86"/>
    <w:rsid w:val="486B6EDA"/>
    <w:rsid w:val="488C0BE1"/>
    <w:rsid w:val="48BB7922"/>
    <w:rsid w:val="4A4A4BFA"/>
    <w:rsid w:val="4AD53E5C"/>
    <w:rsid w:val="4AD559DB"/>
    <w:rsid w:val="4AFB4585"/>
    <w:rsid w:val="4B055235"/>
    <w:rsid w:val="4B35552D"/>
    <w:rsid w:val="4B6D6660"/>
    <w:rsid w:val="4C0C5B35"/>
    <w:rsid w:val="4C117816"/>
    <w:rsid w:val="4C7A5072"/>
    <w:rsid w:val="4CAB6796"/>
    <w:rsid w:val="4CC32AD5"/>
    <w:rsid w:val="4CCC2D9C"/>
    <w:rsid w:val="4D2B308B"/>
    <w:rsid w:val="4D810EFD"/>
    <w:rsid w:val="4DAE338C"/>
    <w:rsid w:val="4DC26F7C"/>
    <w:rsid w:val="4E251053"/>
    <w:rsid w:val="4E4E05B4"/>
    <w:rsid w:val="4E521049"/>
    <w:rsid w:val="4F0E5AC6"/>
    <w:rsid w:val="4F564B0A"/>
    <w:rsid w:val="503F6F37"/>
    <w:rsid w:val="506522B1"/>
    <w:rsid w:val="50E1446B"/>
    <w:rsid w:val="513B1895"/>
    <w:rsid w:val="51897D37"/>
    <w:rsid w:val="51C3360B"/>
    <w:rsid w:val="520A10D1"/>
    <w:rsid w:val="526A6404"/>
    <w:rsid w:val="53213A20"/>
    <w:rsid w:val="533766AE"/>
    <w:rsid w:val="536F0C10"/>
    <w:rsid w:val="5416308D"/>
    <w:rsid w:val="54770DB9"/>
    <w:rsid w:val="551565AA"/>
    <w:rsid w:val="552D5FC7"/>
    <w:rsid w:val="55C27546"/>
    <w:rsid w:val="56373C3F"/>
    <w:rsid w:val="56B92464"/>
    <w:rsid w:val="56F168A6"/>
    <w:rsid w:val="5741074E"/>
    <w:rsid w:val="57B74926"/>
    <w:rsid w:val="57DD18F4"/>
    <w:rsid w:val="57EA0F94"/>
    <w:rsid w:val="580D2A62"/>
    <w:rsid w:val="58F92290"/>
    <w:rsid w:val="590A1BB3"/>
    <w:rsid w:val="59737C87"/>
    <w:rsid w:val="597F568B"/>
    <w:rsid w:val="59C31A32"/>
    <w:rsid w:val="5A5B451F"/>
    <w:rsid w:val="5AE66844"/>
    <w:rsid w:val="5AEC5B72"/>
    <w:rsid w:val="5AF2003F"/>
    <w:rsid w:val="5B2846A4"/>
    <w:rsid w:val="5B34696E"/>
    <w:rsid w:val="5B3A3788"/>
    <w:rsid w:val="5B9056F5"/>
    <w:rsid w:val="5C4F72B0"/>
    <w:rsid w:val="5CC82FC8"/>
    <w:rsid w:val="5CE3155C"/>
    <w:rsid w:val="5CF02EC0"/>
    <w:rsid w:val="5DCF58C3"/>
    <w:rsid w:val="5DF73EFB"/>
    <w:rsid w:val="5E4D0988"/>
    <w:rsid w:val="5EE12957"/>
    <w:rsid w:val="5F0B0627"/>
    <w:rsid w:val="5F9E65D9"/>
    <w:rsid w:val="60032C83"/>
    <w:rsid w:val="60212313"/>
    <w:rsid w:val="6029612F"/>
    <w:rsid w:val="61372298"/>
    <w:rsid w:val="61714A0C"/>
    <w:rsid w:val="61BF416C"/>
    <w:rsid w:val="61D67C07"/>
    <w:rsid w:val="63333923"/>
    <w:rsid w:val="644067FA"/>
    <w:rsid w:val="64D024DF"/>
    <w:rsid w:val="655A5D7E"/>
    <w:rsid w:val="655C02E8"/>
    <w:rsid w:val="65846C97"/>
    <w:rsid w:val="65C43A33"/>
    <w:rsid w:val="66336C28"/>
    <w:rsid w:val="6636079B"/>
    <w:rsid w:val="668612EA"/>
    <w:rsid w:val="66C91E9C"/>
    <w:rsid w:val="66ED3035"/>
    <w:rsid w:val="672D3965"/>
    <w:rsid w:val="676254A4"/>
    <w:rsid w:val="67A0214B"/>
    <w:rsid w:val="68E14E55"/>
    <w:rsid w:val="693B03CE"/>
    <w:rsid w:val="69B5509E"/>
    <w:rsid w:val="69CF4A89"/>
    <w:rsid w:val="6B7A01D0"/>
    <w:rsid w:val="6B96452C"/>
    <w:rsid w:val="6C601297"/>
    <w:rsid w:val="6C886D26"/>
    <w:rsid w:val="6C8B54D6"/>
    <w:rsid w:val="6CA51B4B"/>
    <w:rsid w:val="6D1B3E16"/>
    <w:rsid w:val="6DC20A4A"/>
    <w:rsid w:val="6DCF78A0"/>
    <w:rsid w:val="6DE9466E"/>
    <w:rsid w:val="6E011D48"/>
    <w:rsid w:val="6E1778D1"/>
    <w:rsid w:val="6ED33931"/>
    <w:rsid w:val="6EE24EE2"/>
    <w:rsid w:val="6F0C1857"/>
    <w:rsid w:val="6F6B5CB7"/>
    <w:rsid w:val="705A0881"/>
    <w:rsid w:val="709134D2"/>
    <w:rsid w:val="70993D70"/>
    <w:rsid w:val="70EB5153"/>
    <w:rsid w:val="71182261"/>
    <w:rsid w:val="71203B97"/>
    <w:rsid w:val="71384BB7"/>
    <w:rsid w:val="71A60683"/>
    <w:rsid w:val="71D84CE0"/>
    <w:rsid w:val="723D3A8D"/>
    <w:rsid w:val="726E7171"/>
    <w:rsid w:val="72707240"/>
    <w:rsid w:val="736A0C20"/>
    <w:rsid w:val="73D15EC4"/>
    <w:rsid w:val="73FB5457"/>
    <w:rsid w:val="741439BD"/>
    <w:rsid w:val="7418513C"/>
    <w:rsid w:val="741F48A4"/>
    <w:rsid w:val="74202694"/>
    <w:rsid w:val="747B1255"/>
    <w:rsid w:val="74A83E61"/>
    <w:rsid w:val="753A1F29"/>
    <w:rsid w:val="760961BC"/>
    <w:rsid w:val="763346BA"/>
    <w:rsid w:val="768320DF"/>
    <w:rsid w:val="76E0667F"/>
    <w:rsid w:val="76EE5256"/>
    <w:rsid w:val="770B7670"/>
    <w:rsid w:val="77270934"/>
    <w:rsid w:val="773E26EA"/>
    <w:rsid w:val="77EA3A1B"/>
    <w:rsid w:val="788B0E88"/>
    <w:rsid w:val="78CA4C57"/>
    <w:rsid w:val="794607EF"/>
    <w:rsid w:val="796A539B"/>
    <w:rsid w:val="7A037737"/>
    <w:rsid w:val="7B3E7406"/>
    <w:rsid w:val="7B814CAC"/>
    <w:rsid w:val="7BE02283"/>
    <w:rsid w:val="7BE5474C"/>
    <w:rsid w:val="7BFEA6B5"/>
    <w:rsid w:val="7C9F56EC"/>
    <w:rsid w:val="7CB124F6"/>
    <w:rsid w:val="7CF168AC"/>
    <w:rsid w:val="7D7F24B4"/>
    <w:rsid w:val="7D852F82"/>
    <w:rsid w:val="7DFA03F2"/>
    <w:rsid w:val="7E7A4E1B"/>
    <w:rsid w:val="7E7C3149"/>
    <w:rsid w:val="7FC40B23"/>
    <w:rsid w:val="7FF20769"/>
    <w:rsid w:val="D1BDA8E6"/>
    <w:rsid w:val="F56F5DE7"/>
    <w:rsid w:val="FDB6C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39"/>
    <w:pPr>
      <w:spacing w:line="240" w:lineRule="auto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35"/>
    <w:rPr>
      <w:rFonts w:eastAsia="黑体"/>
      <w:sz w:val="20"/>
    </w:r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37">
    <w:name w:val="标题 4 字符"/>
    <w:basedOn w:val="32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字符"/>
    <w:basedOn w:val="32"/>
    <w:link w:val="15"/>
    <w:qFormat/>
    <w:uiPriority w:val="99"/>
    <w:rPr>
      <w:kern w:val="2"/>
    </w:rPr>
  </w:style>
  <w:style w:type="character" w:customStyle="1" w:styleId="40">
    <w:name w:val="批注主题 字符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字符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字符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3">
    <w:name w:val="Revision"/>
    <w:hidden/>
    <w:semiHidden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oleObject" Target="embeddings/oleObject3.bin"/><Relationship Id="rId28" Type="http://schemas.openxmlformats.org/officeDocument/2006/relationships/image" Target="media/image5.wmf"/><Relationship Id="rId27" Type="http://schemas.openxmlformats.org/officeDocument/2006/relationships/oleObject" Target="embeddings/oleObject2.bin"/><Relationship Id="rId26" Type="http://schemas.openxmlformats.org/officeDocument/2006/relationships/image" Target="media/image4.wmf"/><Relationship Id="rId25" Type="http://schemas.openxmlformats.org/officeDocument/2006/relationships/oleObject" Target="embeddings/oleObject1.bin"/><Relationship Id="rId24" Type="http://schemas.openxmlformats.org/officeDocument/2006/relationships/image" Target="media/image3.jpeg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footer" Target="footer5.xml"/><Relationship Id="rId17" Type="http://schemas.openxmlformats.org/officeDocument/2006/relationships/header" Target="header9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0"/>
    <customShpInfo spid="_x0000_s1029"/>
    <customShpInfo spid="_x0000_s1026"/>
    <customShpInfo spid="_x0000_s1033"/>
    <customShpInfo spid="_x0000_s1032"/>
    <customShpInfo spid="_x0000_s1041"/>
    <customShpInfo spid="_x0000_s1036"/>
    <customShpInfo spid="_x0000_s1035"/>
    <customShpInfo spid="_x0000_s1042"/>
    <customShpInfo spid="_x0000_s1025"/>
    <customShpInfo spid="_x0000_s2050"/>
    <customShpInfo spid="_x0000_s2054"/>
    <customShpInfo spid="_x0000_s2053"/>
    <customShpInfo spid="_x0000_s2055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北京北大天正科技发展有限公司</Company>
  <Pages>11</Pages>
  <Words>2576</Words>
  <Characters>3960</Characters>
  <Lines>141</Lines>
  <Paragraphs>39</Paragraphs>
  <TotalTime>2</TotalTime>
  <ScaleCrop>false</ScaleCrop>
  <LinksUpToDate>false</LinksUpToDate>
  <CharactersWithSpaces>17386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2019-06-17T13:14:00Z</dcterms:created>
  <dc:creator>pdc20</dc:creator>
  <cp:lastModifiedBy>是澄不是登</cp:lastModifiedBy>
  <cp:lastPrinted>2023-07-10T03:36:47Z</cp:lastPrinted>
  <dcterms:modified xsi:type="dcterms:W3CDTF">2023-07-10T03:47:41Z</dcterms:modified>
  <dc:title>二、项目开发计划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79FB90D9E4F84AA0A85035B6517B1947</vt:lpwstr>
  </property>
</Properties>
</file>