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left"/>
        <w:rPr>
          <w:rFonts w:hint="default" w:ascii="Times New Roman" w:hAnsi="Times New Roman" w:eastAsia="宋体" w:cs="Times New Roman"/>
          <w:bCs/>
          <w:kern w:val="0"/>
          <w:sz w:val="24"/>
        </w:rPr>
      </w:pPr>
      <w:bookmarkStart w:id="66" w:name="_GoBack"/>
      <w:bookmarkEnd w:id="66"/>
    </w:p>
    <w:p>
      <w:pPr>
        <w:spacing w:line="240" w:lineRule="auto"/>
        <w:jc w:val="left"/>
        <w:rPr>
          <w:rFonts w:hint="default" w:ascii="Times New Roman" w:hAnsi="Times New Roman" w:eastAsia="宋体" w:cs="Times New Roman"/>
          <w:bCs/>
          <w:kern w:val="0"/>
          <w:sz w:val="24"/>
        </w:rPr>
      </w:pPr>
    </w:p>
    <w:tbl>
      <w:tblPr>
        <w:tblStyle w:val="11"/>
        <w:tblpPr w:leftFromText="180" w:rightFromText="180" w:vertAnchor="page" w:horzAnchor="page" w:tblpX="1922" w:tblpY="2313"/>
        <w:tblOverlap w:val="never"/>
        <w:tblW w:w="8414" w:type="dxa"/>
        <w:jc w:val="center"/>
        <w:tblLayout w:type="autofit"/>
        <w:tblCellMar>
          <w:top w:w="0" w:type="dxa"/>
          <w:left w:w="108" w:type="dxa"/>
          <w:bottom w:w="0" w:type="dxa"/>
          <w:right w:w="0" w:type="dxa"/>
        </w:tblCellMar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90" w:hRule="atLeast"/>
          <w:jc w:val="center"/>
        </w:trPr>
        <w:tc>
          <w:tcPr>
            <w:tcW w:w="574" w:type="dxa"/>
          </w:tcPr>
          <w:p>
            <w:pPr>
              <w:spacing w:before="190" w:beforeLines="50" w:after="190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vAlign w:val="bottom"/>
          </w:tcPr>
          <w:p>
            <w:pPr>
              <w:spacing w:line="240" w:lineRule="exact"/>
              <w:jc w:val="right"/>
              <w:rPr>
                <w:rFonts w:hint="default" w:ascii="Times New Roman" w:hAnsi="Times New Roman" w:eastAsia="宋体" w:cs="Times New Roman"/>
                <w:color w:val="A5A5A5" w:themeColor="accent3"/>
                <w:sz w:val="24"/>
                <w14:textFill>
                  <w14:solidFill>
                    <w14:schemeClr w14:val="accent3"/>
                  </w14:solidFill>
                </w14:textFill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color w:val="A5A5A5" w:themeColor="accent3"/>
                <w:sz w:val="24"/>
                <w14:textFill>
                  <w14:solidFill>
                    <w14:schemeClr w14:val="accent3"/>
                  </w14:solidFill>
                </w14:textFill>
              </w:rPr>
            </w:pPr>
          </w:p>
        </w:tc>
        <w:tc>
          <w:tcPr>
            <w:tcW w:w="240" w:type="dxa"/>
            <w:tcBorders>
              <w:left w:val="nil"/>
            </w:tcBorders>
          </w:tcPr>
          <w:p>
            <w:pPr>
              <w:spacing w:before="190" w:beforeLines="50" w:after="190" w:afterLines="50" w:line="240" w:lineRule="exact"/>
              <w:jc w:val="left"/>
              <w:rPr>
                <w:rFonts w:hint="default" w:ascii="Times New Roman" w:hAnsi="Times New Roman" w:eastAsia="宋体" w:cs="Times New Roman"/>
                <w:sz w:val="2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52"/>
                <w:szCs w:val="52"/>
              </w:rPr>
            </w:pPr>
          </w:p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52"/>
                <w:szCs w:val="52"/>
              </w:rPr>
            </w:pPr>
          </w:p>
          <w:p>
            <w:pPr>
              <w:spacing w:line="36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36"/>
                <w:szCs w:val="36"/>
                <w:lang w:eastAsia="zh-CN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36"/>
                <w:szCs w:val="36"/>
                <w:lang w:eastAsia="zh-CN"/>
              </w:rPr>
              <w:t>脊柱外科手术导航定位系统</w:t>
            </w:r>
          </w:p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b/>
                <w:bCs/>
                <w:sz w:val="52"/>
                <w:szCs w:val="52"/>
              </w:rPr>
            </w:pPr>
          </w:p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color w:val="A5A5A5" w:themeColor="accent3"/>
                <w:sz w:val="24"/>
                <w14:textFill>
                  <w14:solidFill>
                    <w14:schemeClr w14:val="accent3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36"/>
                <w:szCs w:val="36"/>
              </w:rPr>
              <w:t>MS-001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8414" w:type="dxa"/>
            <w:gridSpan w:val="9"/>
            <w:vAlign w:val="center"/>
          </w:tcPr>
          <w:p>
            <w:pPr>
              <w:spacing w:line="240" w:lineRule="auto"/>
              <w:rPr>
                <w:rFonts w:hint="default" w:ascii="Times New Roman" w:hAnsi="Times New Roman" w:eastAsia="宋体" w:cs="Times New Roman"/>
                <w:color w:val="A5A5A5" w:themeColor="accent3"/>
                <w:szCs w:val="28"/>
                <w14:textFill>
                  <w14:solidFill>
                    <w14:schemeClr w14:val="accent3"/>
                  </w14:solidFill>
                </w14:textFill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1180" w:hRule="atLeast"/>
          <w:jc w:val="center"/>
        </w:trPr>
        <w:tc>
          <w:tcPr>
            <w:tcW w:w="8414" w:type="dxa"/>
            <w:gridSpan w:val="9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44"/>
                <w:szCs w:val="44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sz w:val="36"/>
                <w:szCs w:val="36"/>
              </w:rPr>
              <w:t>C臂机联合使用验证方案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0" w:type="dxa"/>
          </w:tblCellMar>
        </w:tblPrEx>
        <w:trPr>
          <w:trHeight w:val="780" w:hRule="atLeast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>
            <w:pPr>
              <w:spacing w:before="190" w:beforeLines="50" w:after="190" w:afterLines="50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lef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spacing w:before="190" w:beforeLines="50" w:after="190" w:afterLines="50"/>
              <w:jc w:val="right"/>
              <w:rPr>
                <w:rFonts w:hint="default" w:ascii="Times New Roman" w:hAnsi="Times New Roman" w:eastAsia="宋体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</w:tcBorders>
          </w:tcPr>
          <w:p>
            <w:pPr>
              <w:spacing w:before="190" w:beforeLines="50" w:after="190" w:afterLines="50" w:line="300" w:lineRule="exact"/>
              <w:jc w:val="left"/>
              <w:rPr>
                <w:rFonts w:hint="default" w:ascii="Times New Roman" w:hAnsi="Times New Roman" w:eastAsia="宋体" w:cs="Times New Roman"/>
                <w:szCs w:val="28"/>
              </w:rPr>
            </w:pPr>
          </w:p>
        </w:tc>
      </w:tr>
    </w:tbl>
    <w:p>
      <w:pPr>
        <w:spacing w:line="240" w:lineRule="auto"/>
        <w:jc w:val="left"/>
        <w:rPr>
          <w:rFonts w:hint="default" w:ascii="Times New Roman" w:hAnsi="Times New Roman" w:eastAsia="宋体" w:cs="Times New Roman"/>
          <w:bCs/>
          <w:kern w:val="0"/>
          <w:sz w:val="24"/>
        </w:rPr>
      </w:pPr>
      <w:r>
        <w:rPr>
          <w:rFonts w:hint="default" w:ascii="Times New Roman" w:hAnsi="Times New Roman" w:eastAsia="宋体" w:cs="Times New Roman"/>
          <w:sz w:val="24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1361440</wp:posOffset>
                </wp:positionH>
                <wp:positionV relativeFrom="page">
                  <wp:posOffset>6132830</wp:posOffset>
                </wp:positionV>
                <wp:extent cx="2766695" cy="2009140"/>
                <wp:effectExtent l="0" t="0" r="0" b="0"/>
                <wp:wrapSquare wrapText="bothSides"/>
                <wp:docPr id="57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6695" cy="200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编制/日期：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郭宏瑞 2023.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  <w:lang w:val="en-US" w:eastAsia="zh-CN"/>
                              </w:rPr>
                              <w:t>08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    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审核/日期：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焦晓黎 2023.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  <w:lang w:val="en-US" w:eastAsia="zh-CN"/>
                              </w:rPr>
                              <w:t>08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</w:t>
                            </w:r>
                          </w:p>
                          <w:p>
                            <w:pPr>
                              <w:spacing w:before="156" w:after="156" w:line="600" w:lineRule="auto"/>
                              <w:jc w:val="left"/>
                              <w:rPr>
                                <w:rFonts w:ascii="宋体" w:hAnsi="宋体" w:cs="宋体"/>
                                <w:sz w:val="28"/>
                                <w:szCs w:val="36"/>
                              </w:rPr>
                            </w:pP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</w:rPr>
                              <w:t>批准/日期：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沈丽萍 2023.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  <w:lang w:val="en-US" w:eastAsia="zh-CN"/>
                              </w:rPr>
                              <w:t>11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>.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  <w:lang w:val="en-US" w:eastAsia="zh-CN"/>
                              </w:rPr>
                              <w:t>08</w:t>
                            </w:r>
                            <w:r>
                              <w:rPr>
                                <w:rFonts w:hint="eastAsia" w:ascii="宋体" w:hAnsi="宋体" w:cs="宋体"/>
                                <w:sz w:val="28"/>
                                <w:szCs w:val="36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107.2pt;margin-top:482.9pt;height:158.2pt;width:217.85pt;mso-position-vertical-relative:page;mso-wrap-distance-bottom:0pt;mso-wrap-distance-left:9pt;mso-wrap-distance-right:9pt;mso-wrap-distance-top:0pt;z-index:251660288;mso-width-relative:page;mso-height-relative:page;" filled="f" stroked="f" coordsize="21600,21600" o:gfxdata="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AICr2C3AAAAAwBAAAPAAAAAAAAAAEAIAAAACIAAABkcnMvZG93bnJldi54bWxQ&#10;SwECFAAUAAAACACHTuJAV2xzFroBAABaAwAADgAAAAAAAAABACAAAAArAQAAZHJzL2Uyb0RvYy54&#10;bWxQSwUGAAAAAAYABgBZAQAAV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编制/日期：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郭宏瑞 2023.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>.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  <w:lang w:val="en-US" w:eastAsia="zh-CN"/>
                        </w:rPr>
                        <w:t>08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    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审核/日期：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焦晓黎 2023.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>.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  <w:lang w:val="en-US" w:eastAsia="zh-CN"/>
                        </w:rPr>
                        <w:t>08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</w:t>
                      </w:r>
                    </w:p>
                    <w:p>
                      <w:pPr>
                        <w:spacing w:before="156" w:after="156" w:line="600" w:lineRule="auto"/>
                        <w:jc w:val="left"/>
                        <w:rPr>
                          <w:rFonts w:ascii="宋体" w:hAnsi="宋体" w:cs="宋体"/>
                          <w:sz w:val="28"/>
                          <w:szCs w:val="36"/>
                        </w:rPr>
                      </w:pP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</w:rPr>
                        <w:t>批准/日期：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沈丽萍 2023.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  <w:lang w:val="en-US" w:eastAsia="zh-CN"/>
                        </w:rPr>
                        <w:t>11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>.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  <w:lang w:val="en-US" w:eastAsia="zh-CN"/>
                        </w:rPr>
                        <w:t>08</w:t>
                      </w:r>
                      <w:r>
                        <w:rPr>
                          <w:rFonts w:hint="eastAsia" w:ascii="宋体" w:hAnsi="宋体" w:cs="宋体"/>
                          <w:sz w:val="28"/>
                          <w:szCs w:val="36"/>
                          <w:u w:val="singl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spacing w:line="240" w:lineRule="auto"/>
        <w:jc w:val="left"/>
        <w:rPr>
          <w:rFonts w:hint="default" w:ascii="Times New Roman" w:hAnsi="Times New Roman" w:eastAsia="宋体" w:cs="Times New Roman"/>
          <w:bCs/>
          <w:kern w:val="0"/>
          <w:sz w:val="24"/>
        </w:rPr>
      </w:pPr>
    </w:p>
    <w:p>
      <w:pPr>
        <w:spacing w:line="240" w:lineRule="auto"/>
        <w:jc w:val="left"/>
        <w:rPr>
          <w:rFonts w:hint="default" w:ascii="Times New Roman" w:hAnsi="Times New Roman" w:eastAsia="宋体" w:cs="Times New Roman"/>
          <w:bCs/>
          <w:kern w:val="0"/>
          <w:sz w:val="24"/>
        </w:rPr>
      </w:pPr>
    </w:p>
    <w:p>
      <w:pPr>
        <w:spacing w:line="240" w:lineRule="auto"/>
        <w:jc w:val="left"/>
        <w:rPr>
          <w:rFonts w:hint="default" w:ascii="Times New Roman" w:hAnsi="Times New Roman" w:eastAsia="宋体" w:cs="Times New Roman"/>
          <w:bCs/>
          <w:kern w:val="0"/>
          <w:sz w:val="24"/>
        </w:rPr>
      </w:pPr>
    </w:p>
    <w:p>
      <w:pPr>
        <w:spacing w:line="240" w:lineRule="auto"/>
        <w:jc w:val="left"/>
        <w:rPr>
          <w:rFonts w:hint="default" w:ascii="Times New Roman" w:hAnsi="Times New Roman" w:eastAsia="宋体" w:cs="Times New Roman"/>
          <w:bCs/>
          <w:kern w:val="0"/>
          <w:sz w:val="24"/>
        </w:rPr>
      </w:pPr>
    </w:p>
    <w:p>
      <w:pPr>
        <w:spacing w:line="240" w:lineRule="auto"/>
        <w:jc w:val="left"/>
        <w:rPr>
          <w:rFonts w:hint="default" w:ascii="Times New Roman" w:hAnsi="Times New Roman" w:eastAsia="宋体" w:cs="Times New Roman"/>
          <w:bCs/>
          <w:kern w:val="0"/>
          <w:sz w:val="24"/>
        </w:rPr>
      </w:pPr>
    </w:p>
    <w:p>
      <w:pPr>
        <w:spacing w:line="240" w:lineRule="auto"/>
        <w:jc w:val="left"/>
        <w:rPr>
          <w:rFonts w:hint="default" w:ascii="Times New Roman" w:hAnsi="Times New Roman" w:eastAsia="宋体" w:cs="Times New Roman"/>
          <w:bCs/>
          <w:kern w:val="0"/>
          <w:sz w:val="24"/>
        </w:rPr>
      </w:pPr>
    </w:p>
    <w:p>
      <w:pPr>
        <w:spacing w:line="240" w:lineRule="auto"/>
        <w:jc w:val="left"/>
        <w:rPr>
          <w:rFonts w:hint="default" w:ascii="Times New Roman" w:hAnsi="Times New Roman" w:eastAsia="宋体" w:cs="Times New Roman"/>
          <w:bCs/>
          <w:kern w:val="0"/>
          <w:sz w:val="24"/>
        </w:rPr>
      </w:pPr>
    </w:p>
    <w:p>
      <w:pPr>
        <w:spacing w:line="240" w:lineRule="auto"/>
        <w:jc w:val="left"/>
        <w:rPr>
          <w:rFonts w:hint="default" w:ascii="Times New Roman" w:hAnsi="Times New Roman" w:eastAsia="宋体" w:cs="Times New Roman"/>
          <w:bCs/>
          <w:kern w:val="0"/>
          <w:sz w:val="24"/>
        </w:rPr>
      </w:pPr>
    </w:p>
    <w:p>
      <w:pPr>
        <w:spacing w:line="240" w:lineRule="auto"/>
        <w:jc w:val="left"/>
        <w:rPr>
          <w:rFonts w:hint="default" w:ascii="Times New Roman" w:hAnsi="Times New Roman" w:eastAsia="宋体" w:cs="Times New Roman"/>
          <w:bCs/>
          <w:kern w:val="0"/>
          <w:sz w:val="24"/>
        </w:rPr>
      </w:pPr>
    </w:p>
    <w:p>
      <w:pPr>
        <w:spacing w:line="240" w:lineRule="auto"/>
        <w:jc w:val="left"/>
        <w:rPr>
          <w:rFonts w:hint="default" w:ascii="Times New Roman" w:hAnsi="Times New Roman" w:eastAsia="宋体" w:cs="Times New Roman"/>
          <w:bCs/>
          <w:kern w:val="0"/>
          <w:sz w:val="24"/>
        </w:rPr>
      </w:pPr>
    </w:p>
    <w:p>
      <w:pPr>
        <w:spacing w:line="240" w:lineRule="auto"/>
        <w:jc w:val="left"/>
        <w:rPr>
          <w:rFonts w:hint="default" w:ascii="Times New Roman" w:hAnsi="Times New Roman" w:eastAsia="宋体" w:cs="Times New Roman"/>
          <w:bCs/>
          <w:kern w:val="0"/>
          <w:sz w:val="24"/>
        </w:rPr>
      </w:pPr>
    </w:p>
    <w:p>
      <w:pPr>
        <w:spacing w:line="240" w:lineRule="auto"/>
        <w:jc w:val="center"/>
        <w:rPr>
          <w:rFonts w:hint="default" w:ascii="Times New Roman" w:hAnsi="Times New Roman" w:eastAsia="宋体" w:cs="Times New Roman"/>
          <w:bCs/>
          <w:kern w:val="0"/>
          <w:sz w:val="24"/>
          <w:lang w:val="en-US" w:eastAsia="zh-CN"/>
        </w:rPr>
      </w:pPr>
      <w:r>
        <w:rPr>
          <w:rFonts w:hint="default" w:ascii="Times New Roman" w:hAnsi="Times New Roman" w:eastAsia="宋体" w:cs="Times New Roman"/>
          <w:bCs/>
          <w:kern w:val="0"/>
          <w:sz w:val="24"/>
        </w:rPr>
        <w:t>杭州三坛医疗科技有限公</w:t>
      </w:r>
      <w:r>
        <w:rPr>
          <w:rFonts w:hint="default" w:ascii="Times New Roman" w:hAnsi="Times New Roman" w:eastAsia="宋体" w:cs="Times New Roman"/>
          <w:bCs/>
          <w:kern w:val="0"/>
          <w:sz w:val="24"/>
          <w:lang w:val="en-US" w:eastAsia="zh-CN"/>
        </w:rPr>
        <w:t>司</w:t>
      </w:r>
    </w:p>
    <w:p>
      <w:pPr>
        <w:spacing w:line="240" w:lineRule="auto"/>
        <w:jc w:val="left"/>
        <w:rPr>
          <w:rFonts w:hint="default" w:ascii="Times New Roman" w:hAnsi="Times New Roman" w:eastAsia="宋体" w:cs="Times New Roman"/>
          <w:bCs/>
          <w:kern w:val="0"/>
          <w:sz w:val="24"/>
        </w:rPr>
      </w:pPr>
    </w:p>
    <w:p>
      <w:pPr>
        <w:spacing w:line="240" w:lineRule="auto"/>
        <w:jc w:val="left"/>
        <w:rPr>
          <w:rFonts w:hint="default" w:ascii="Times New Roman" w:hAnsi="Times New Roman" w:eastAsia="宋体" w:cs="Times New Roman"/>
          <w:sz w:val="32"/>
          <w:szCs w:val="40"/>
        </w:rPr>
      </w:pPr>
      <w:r>
        <w:rPr>
          <w:rFonts w:hint="default" w:ascii="Times New Roman" w:hAnsi="Times New Roman" w:eastAsia="宋体" w:cs="Times New Roman"/>
          <w:bCs/>
          <w:kern w:val="0"/>
          <w:sz w:val="24"/>
        </w:rPr>
        <w:br w:type="page"/>
      </w:r>
    </w:p>
    <w:sdt>
      <w:sdtPr>
        <w:rPr>
          <w:rFonts w:hint="default" w:ascii="Times New Roman" w:hAnsi="Times New Roman" w:eastAsia="宋体" w:cs="Times New Roman"/>
          <w:sz w:val="21"/>
        </w:rPr>
        <w:id w:val="147477118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宋体" w:cs="Times New Roman"/>
          <w:sz w:val="21"/>
        </w:rPr>
      </w:sdtEndPr>
      <w:sdtContent>
        <w:p>
          <w:pPr>
            <w:spacing w:line="240" w:lineRule="auto"/>
            <w:jc w:val="center"/>
            <w:rPr>
              <w:rFonts w:hint="default" w:ascii="Times New Roman" w:hAnsi="Times New Roman" w:eastAsia="宋体" w:cs="Times New Roman"/>
            </w:rPr>
          </w:pPr>
          <w:r>
            <w:rPr>
              <w:rFonts w:hint="default" w:ascii="Times New Roman" w:hAnsi="Times New Roman" w:eastAsia="宋体" w:cs="Times New Roman"/>
              <w:b/>
              <w:bCs/>
              <w:sz w:val="32"/>
              <w:szCs w:val="32"/>
            </w:rPr>
            <w:t>目录</w:t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TOC \o "1-3" \h \u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_Toc18751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t>第一章 概述</w:t>
          </w:r>
          <w:r>
            <w:tab/>
          </w:r>
          <w:r>
            <w:fldChar w:fldCharType="begin"/>
          </w:r>
          <w:r>
            <w:instrText xml:space="preserve"> PAGEREF _Toc18751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_Toc21253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1.1 </w:t>
          </w:r>
          <w:r>
            <w:rPr>
              <w:rFonts w:hint="default" w:ascii="Times New Roman" w:hAnsi="Times New Roman" w:eastAsia="宋体" w:cs="Times New Roman"/>
            </w:rPr>
            <w:t>验证目的</w:t>
          </w:r>
          <w:r>
            <w:tab/>
          </w:r>
          <w:r>
            <w:fldChar w:fldCharType="begin"/>
          </w:r>
          <w:r>
            <w:instrText xml:space="preserve"> PAGEREF _Toc21253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_Toc3171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1.2 </w:t>
          </w:r>
          <w:r>
            <w:rPr>
              <w:rFonts w:hint="default" w:ascii="Times New Roman" w:hAnsi="Times New Roman" w:eastAsia="宋体" w:cs="Times New Roman"/>
            </w:rPr>
            <w:t>验证范围</w:t>
          </w:r>
          <w:r>
            <w:tab/>
          </w:r>
          <w:r>
            <w:fldChar w:fldCharType="begin"/>
          </w:r>
          <w:r>
            <w:instrText xml:space="preserve"> PAGEREF _Toc3171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_Toc15270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1.3 </w:t>
          </w:r>
          <w:r>
            <w:rPr>
              <w:rFonts w:hint="default" w:ascii="Times New Roman" w:hAnsi="Times New Roman" w:eastAsia="宋体" w:cs="Times New Roman"/>
            </w:rPr>
            <w:t>术语</w:t>
          </w:r>
          <w:r>
            <w:tab/>
          </w:r>
          <w:r>
            <w:fldChar w:fldCharType="begin"/>
          </w:r>
          <w:r>
            <w:instrText xml:space="preserve"> PAGEREF _Toc15270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_Toc15736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1.4 </w:t>
          </w:r>
          <w:r>
            <w:rPr>
              <w:rFonts w:hint="default" w:ascii="Times New Roman" w:hAnsi="Times New Roman" w:eastAsia="宋体" w:cs="Times New Roman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_Toc15736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_Toc25637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</w:rPr>
            <w:t xml:space="preserve">第二章 </w:t>
          </w:r>
          <w:r>
            <w:rPr>
              <w:rFonts w:hint="default" w:ascii="Times New Roman" w:hAnsi="Times New Roman" w:eastAsia="宋体" w:cs="Times New Roman"/>
            </w:rPr>
            <w:t>验证条件</w:t>
          </w:r>
          <w:r>
            <w:tab/>
          </w:r>
          <w:r>
            <w:fldChar w:fldCharType="begin"/>
          </w:r>
          <w:r>
            <w:instrText xml:space="preserve"> PAGEREF _Toc25637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_Toc6887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2.1 </w:t>
          </w:r>
          <w:r>
            <w:rPr>
              <w:rFonts w:hint="default" w:ascii="Times New Roman" w:hAnsi="Times New Roman" w:eastAsia="宋体" w:cs="Times New Roman"/>
            </w:rPr>
            <w:t>验证对象</w:t>
          </w:r>
          <w:r>
            <w:tab/>
          </w:r>
          <w:r>
            <w:fldChar w:fldCharType="begin"/>
          </w:r>
          <w:r>
            <w:instrText xml:space="preserve"> PAGEREF _Toc6887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_Toc10418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2.2 </w:t>
          </w:r>
          <w:r>
            <w:rPr>
              <w:rFonts w:hint="default" w:ascii="Times New Roman" w:hAnsi="Times New Roman" w:eastAsia="宋体" w:cs="Times New Roman"/>
            </w:rPr>
            <w:t>验证设备/工装/工具</w:t>
          </w:r>
          <w:r>
            <w:tab/>
          </w:r>
          <w:r>
            <w:fldChar w:fldCharType="begin"/>
          </w:r>
          <w:r>
            <w:instrText xml:space="preserve"> PAGEREF _Toc10418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_Toc4555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2.3 </w:t>
          </w:r>
          <w:r>
            <w:rPr>
              <w:rFonts w:hint="default" w:ascii="Times New Roman" w:hAnsi="Times New Roman" w:eastAsia="宋体" w:cs="Times New Roman"/>
            </w:rPr>
            <w:t>验证地点</w:t>
          </w:r>
          <w:r>
            <w:tab/>
          </w:r>
          <w:r>
            <w:fldChar w:fldCharType="begin"/>
          </w:r>
          <w:r>
            <w:instrText xml:space="preserve"> PAGEREF _Toc4555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_Toc25861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2.4 </w:t>
          </w:r>
          <w:r>
            <w:rPr>
              <w:rFonts w:hint="default" w:ascii="Times New Roman" w:hAnsi="Times New Roman" w:eastAsia="宋体" w:cs="Times New Roman"/>
            </w:rPr>
            <w:t>验证时间</w:t>
          </w:r>
          <w:r>
            <w:tab/>
          </w:r>
          <w:r>
            <w:fldChar w:fldCharType="begin"/>
          </w:r>
          <w:r>
            <w:instrText xml:space="preserve"> PAGEREF _Toc25861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_Toc11767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2.5 </w:t>
          </w:r>
          <w:r>
            <w:rPr>
              <w:rFonts w:hint="default" w:ascii="Times New Roman" w:hAnsi="Times New Roman" w:eastAsia="宋体" w:cs="Times New Roman"/>
            </w:rPr>
            <w:t>验证环境</w:t>
          </w:r>
          <w:r>
            <w:tab/>
          </w:r>
          <w:r>
            <w:fldChar w:fldCharType="begin"/>
          </w:r>
          <w:r>
            <w:instrText xml:space="preserve"> PAGEREF _Toc11767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_Toc181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</w:rPr>
            <w:t xml:space="preserve">第三章 </w:t>
          </w:r>
          <w:r>
            <w:rPr>
              <w:rFonts w:hint="default" w:ascii="Times New Roman" w:hAnsi="Times New Roman" w:eastAsia="宋体" w:cs="Times New Roman"/>
            </w:rPr>
            <w:t>验证可接受准则</w:t>
          </w:r>
          <w:r>
            <w:tab/>
          </w:r>
          <w:r>
            <w:fldChar w:fldCharType="begin"/>
          </w:r>
          <w:r>
            <w:instrText xml:space="preserve"> PAGEREF _Toc181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3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_Toc24431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</w:rPr>
            <w:t xml:space="preserve">第四章 </w:t>
          </w:r>
          <w:r>
            <w:rPr>
              <w:rFonts w:hint="default" w:ascii="Times New Roman" w:hAnsi="Times New Roman" w:eastAsia="宋体" w:cs="Times New Roman"/>
            </w:rPr>
            <w:t>验证方法与步骤</w:t>
          </w:r>
          <w:r>
            <w:tab/>
          </w:r>
          <w:r>
            <w:fldChar w:fldCharType="begin"/>
          </w:r>
          <w:r>
            <w:instrText xml:space="preserve"> PAGEREF _Toc24431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_Toc24406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4.1 </w:t>
          </w:r>
          <w:r>
            <w:rPr>
              <w:rFonts w:hint="default" w:ascii="Times New Roman" w:hAnsi="Times New Roman" w:eastAsia="宋体" w:cs="Times New Roman"/>
            </w:rPr>
            <w:t>验证方法</w:t>
          </w:r>
          <w:r>
            <w:tab/>
          </w:r>
          <w:r>
            <w:fldChar w:fldCharType="begin"/>
          </w:r>
          <w:r>
            <w:instrText xml:space="preserve"> PAGEREF _Toc24406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_Toc26767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宋体" w:hAnsi="宋体" w:eastAsia="宋体" w:cs="宋体"/>
            </w:rPr>
            <w:t xml:space="preserve">4.2 </w:t>
          </w:r>
          <w:r>
            <w:rPr>
              <w:rFonts w:hint="default" w:ascii="Times New Roman" w:hAnsi="Times New Roman" w:eastAsia="宋体" w:cs="Times New Roman"/>
            </w:rPr>
            <w:t>验证步骤</w:t>
          </w:r>
          <w:r>
            <w:tab/>
          </w:r>
          <w:r>
            <w:fldChar w:fldCharType="begin"/>
          </w:r>
          <w:r>
            <w:instrText xml:space="preserve"> PAGEREF _Toc26767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_Toc23173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/>
            </w:rPr>
            <w:t xml:space="preserve">4.2.1. </w:t>
          </w:r>
          <w:r>
            <w:rPr>
              <w:rFonts w:hint="default" w:ascii="Times New Roman" w:hAnsi="Times New Roman" w:eastAsia="宋体" w:cs="Times New Roman"/>
              <w:bCs/>
            </w:rPr>
            <w:t>dcmqrscp工具进行验证导引软件与其承诺的DICOM《一致性声明》验证步骤</w:t>
          </w:r>
          <w:r>
            <w:tab/>
          </w:r>
          <w:r>
            <w:fldChar w:fldCharType="begin"/>
          </w:r>
          <w:r>
            <w:instrText xml:space="preserve"> PAGEREF _Toc23173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_Toc8813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/>
            </w:rPr>
            <w:t xml:space="preserve">4.2.2. </w:t>
          </w:r>
          <w:r>
            <w:rPr>
              <w:rFonts w:hint="default" w:ascii="Times New Roman" w:hAnsi="Times New Roman" w:eastAsia="宋体" w:cs="Times New Roman"/>
              <w:bCs/>
            </w:rPr>
            <w:t>康达C形臂X光机实际图像传输测试</w:t>
          </w:r>
          <w:r>
            <w:tab/>
          </w:r>
          <w:r>
            <w:fldChar w:fldCharType="begin"/>
          </w:r>
          <w:r>
            <w:instrText xml:space="preserve"> PAGEREF _Toc8813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_Toc23879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eastAsia" w:ascii="Times New Roman" w:hAnsi="Times New Roman" w:eastAsia="宋体" w:cs="Times New Roman"/>
              <w:bCs/>
            </w:rPr>
            <w:t xml:space="preserve">4.2.3. </w:t>
          </w:r>
          <w:r>
            <w:rPr>
              <w:rFonts w:hint="default" w:ascii="Times New Roman" w:hAnsi="Times New Roman" w:eastAsia="宋体" w:cs="Times New Roman"/>
              <w:bCs/>
            </w:rPr>
            <w:t>西门子C形臂X光机实际图像传输测试</w:t>
          </w:r>
          <w:r>
            <w:tab/>
          </w:r>
          <w:r>
            <w:fldChar w:fldCharType="begin"/>
          </w:r>
          <w:r>
            <w:instrText xml:space="preserve"> PAGEREF _Toc23879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_Toc28983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  <w:bCs/>
            </w:rPr>
            <w:t>4.2.4不同分辨率，不同位深的图片传输测试，同时发送多张图片测试</w:t>
          </w:r>
          <w:r>
            <w:tab/>
          </w:r>
          <w:r>
            <w:fldChar w:fldCharType="begin"/>
          </w:r>
          <w:r>
            <w:instrText xml:space="preserve"> PAGEREF _Toc28983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default" w:ascii="Times New Roman" w:hAnsi="Times New Roman" w:eastAsia="宋体" w:cs="Times New Roman"/>
            </w:rPr>
            <w:fldChar w:fldCharType="begin"/>
          </w:r>
          <w:r>
            <w:rPr>
              <w:rFonts w:hint="default" w:ascii="Times New Roman" w:hAnsi="Times New Roman" w:eastAsia="宋体" w:cs="Times New Roman"/>
            </w:rPr>
            <w:instrText xml:space="preserve"> HYPERLINK \l _Toc13154 </w:instrText>
          </w:r>
          <w:r>
            <w:rPr>
              <w:rFonts w:hint="default" w:ascii="Times New Roman" w:hAnsi="Times New Roman" w:eastAsia="宋体" w:cs="Times New Roman"/>
            </w:rPr>
            <w:fldChar w:fldCharType="separate"/>
          </w:r>
          <w:r>
            <w:rPr>
              <w:rFonts w:hint="default" w:ascii="Times New Roman" w:hAnsi="Times New Roman" w:eastAsia="宋体" w:cs="Times New Roman"/>
            </w:rPr>
            <w:t>4.2.5 使用5张不同失真度的图片注册测试</w:t>
          </w:r>
          <w:r>
            <w:tab/>
          </w:r>
          <w:r>
            <w:fldChar w:fldCharType="begin"/>
          </w:r>
          <w:r>
            <w:instrText xml:space="preserve"> PAGEREF _Toc13154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  <w:p>
          <w:pPr>
            <w:rPr>
              <w:rFonts w:hint="default" w:ascii="Times New Roman" w:hAnsi="Times New Roman" w:eastAsia="宋体" w:cs="Times New Roman"/>
            </w:rPr>
          </w:pPr>
          <w:r>
            <w:rPr>
              <w:rFonts w:hint="default" w:ascii="Times New Roman" w:hAnsi="Times New Roman" w:eastAsia="宋体" w:cs="Times New Roman"/>
            </w:rPr>
            <w:fldChar w:fldCharType="end"/>
          </w:r>
        </w:p>
      </w:sdtContent>
    </w:sdt>
    <w:p>
      <w:pPr>
        <w:pStyle w:val="6"/>
        <w:ind w:left="0" w:leftChars="0" w:right="1960"/>
        <w:rPr>
          <w:rFonts w:hint="default" w:ascii="Times New Roman" w:hAnsi="Times New Roman" w:eastAsia="宋体" w:cs="Times New Roman"/>
        </w:rPr>
      </w:pPr>
    </w:p>
    <w:p>
      <w:pPr>
        <w:pStyle w:val="2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</w:rPr>
        <w:sectPr>
          <w:footerReference r:id="rId5" w:type="default"/>
          <w:pgSz w:w="11906" w:h="16838"/>
          <w:pgMar w:top="1417" w:right="1800" w:bottom="850" w:left="1800" w:header="851" w:footer="283" w:gutter="0"/>
          <w:pgNumType w:start="1"/>
          <w:cols w:space="0" w:num="1"/>
          <w:docGrid w:type="lines" w:linePitch="380" w:charSpace="0"/>
        </w:sectPr>
      </w:pPr>
    </w:p>
    <w:p>
      <w:pPr>
        <w:pStyle w:val="2"/>
        <w:numPr>
          <w:ilvl w:val="0"/>
          <w:numId w:val="0"/>
        </w:numPr>
        <w:jc w:val="both"/>
        <w:rPr>
          <w:rFonts w:hint="default" w:ascii="Times New Roman" w:hAnsi="Times New Roman" w:eastAsia="宋体" w:cs="Times New Roman"/>
        </w:rPr>
      </w:pPr>
      <w:bookmarkStart w:id="0" w:name="_Toc18751"/>
      <w:r>
        <w:rPr>
          <w:rFonts w:hint="default" w:ascii="Times New Roman" w:hAnsi="Times New Roman" w:eastAsia="宋体" w:cs="Times New Roman"/>
        </w:rPr>
        <w:t>第一章 概述</w:t>
      </w:r>
      <w:bookmarkEnd w:id="0"/>
    </w:p>
    <w:p>
      <w:pPr>
        <w:pStyle w:val="4"/>
        <w:tabs>
          <w:tab w:val="left" w:pos="420"/>
        </w:tabs>
        <w:rPr>
          <w:rFonts w:hint="default" w:ascii="Times New Roman" w:hAnsi="Times New Roman" w:eastAsia="宋体" w:cs="Times New Roman"/>
        </w:rPr>
      </w:pPr>
      <w:bookmarkStart w:id="1" w:name="_Toc5756"/>
      <w:bookmarkStart w:id="2" w:name="_Toc20049"/>
      <w:bookmarkStart w:id="3" w:name="_Toc16622"/>
      <w:bookmarkStart w:id="4" w:name="_Toc21253"/>
      <w:r>
        <w:rPr>
          <w:rFonts w:hint="default" w:ascii="Times New Roman" w:hAnsi="Times New Roman" w:eastAsia="宋体" w:cs="Times New Roman"/>
        </w:rPr>
        <w:t>验证目的</w:t>
      </w:r>
      <w:bookmarkEnd w:id="1"/>
      <w:bookmarkEnd w:id="2"/>
      <w:bookmarkEnd w:id="3"/>
      <w:bookmarkEnd w:id="4"/>
    </w:p>
    <w:p>
      <w:pPr>
        <w:ind w:firstLine="480" w:firstLineChars="200"/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导引软件的数据交互对象为各品牌和型号的C形臂X光机，被动接收C形臂X光机发送的X-RAY图像。为保证能够满足数据交互的稳定性和兼容性，导引软件借助 DCMTK开源 DICOM通讯协议库，严格遵循DICOM标准，并承诺对应的《一致性声明》。本研究验证导引软件确实符合其做出的DICOM《一致性声明》，并实测其能够与具备对应接口承诺的两种C形臂X光机稳定可靠地完成数据交互，从而</w:t>
      </w:r>
      <w:r>
        <w:rPr>
          <w:rFonts w:hint="default" w:ascii="Times New Roman" w:hAnsi="Times New Roman" w:eastAsia="宋体" w:cs="Times New Roman"/>
          <w:sz w:val="24"/>
        </w:rPr>
        <w:t>验证其与符合DICOM3.0协议并与MS-001一致性声明兼容的C形臂X光机均能稳定可靠地完成数据交互。</w:t>
      </w:r>
    </w:p>
    <w:p>
      <w:pPr>
        <w:ind w:firstLine="480" w:firstLineChars="200"/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验证分辨率1024*1024、1396*1396、1932*1932、2048*2048 8bit、24bit的图像传输，可以正常传输。验证发送1张图，再发送一张图，重复10次，可以正确接收图像，每次发送3s内接收图片成功。</w:t>
      </w:r>
    </w:p>
    <w:p>
      <w:pPr>
        <w:ind w:firstLine="480" w:firstLineChars="200"/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验证不同失真度的图像，失真度越大，注册精度的值越大。</w:t>
      </w:r>
    </w:p>
    <w:p>
      <w:pPr>
        <w:pStyle w:val="4"/>
        <w:tabs>
          <w:tab w:val="left" w:pos="420"/>
        </w:tabs>
        <w:rPr>
          <w:rFonts w:hint="default" w:ascii="Times New Roman" w:hAnsi="Times New Roman" w:eastAsia="宋体" w:cs="Times New Roman"/>
        </w:rPr>
      </w:pPr>
      <w:bookmarkStart w:id="5" w:name="_Toc19564"/>
      <w:bookmarkStart w:id="6" w:name="_Toc27332"/>
      <w:bookmarkStart w:id="7" w:name="_Toc2848"/>
      <w:bookmarkStart w:id="8" w:name="_Toc3171"/>
      <w:r>
        <w:rPr>
          <w:rFonts w:hint="default" w:ascii="Times New Roman" w:hAnsi="Times New Roman" w:eastAsia="宋体" w:cs="Times New Roman"/>
        </w:rPr>
        <w:t>验证范围</w:t>
      </w:r>
      <w:bookmarkEnd w:id="5"/>
      <w:bookmarkEnd w:id="6"/>
      <w:bookmarkEnd w:id="7"/>
      <w:bookmarkEnd w:id="8"/>
    </w:p>
    <w:p>
      <w:pPr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1、实验验证内容</w:t>
      </w:r>
    </w:p>
    <w:p>
      <w:pPr>
        <w:ind w:firstLine="420"/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(1)dcmqrscp工具进行验证导引软件与其承诺的DICOM《一致性声明》验证；</w:t>
      </w:r>
    </w:p>
    <w:p>
      <w:pPr>
        <w:ind w:firstLine="420"/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(2)康达C形臂X光机实际图像传输测试；</w:t>
      </w:r>
    </w:p>
    <w:p>
      <w:pPr>
        <w:ind w:firstLine="420"/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(3)西门子C形臂X光机实际图像传输测试；</w:t>
      </w:r>
    </w:p>
    <w:p>
      <w:pPr>
        <w:ind w:firstLine="420"/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（4）验证不同分辨率的XRAY图像可以正常传输；</w:t>
      </w:r>
    </w:p>
    <w:p>
      <w:pPr>
        <w:spacing w:line="240" w:lineRule="auto"/>
        <w:ind w:firstLine="420"/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验证8位、24位比特深度的XRAY图像可以正常传输；</w:t>
      </w:r>
    </w:p>
    <w:p>
      <w:pPr>
        <w:spacing w:line="240" w:lineRule="auto"/>
        <w:ind w:firstLine="420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验证发送一张XRAY图像，可以正确接收图像。再发送一张图像，可以正确接收，该操作重复发送10次，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每次发送3s内接收图片成功，</w:t>
      </w:r>
      <w:r>
        <w:rPr>
          <w:rFonts w:hint="default" w:ascii="Times New Roman" w:hAnsi="Times New Roman" w:eastAsia="宋体" w:cs="Times New Roman"/>
          <w:sz w:val="24"/>
        </w:rPr>
        <w:t>验证设备图像可靠性传输。</w:t>
      </w:r>
    </w:p>
    <w:p>
      <w:pPr>
        <w:spacing w:line="240" w:lineRule="auto"/>
        <w:ind w:firstLine="420"/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（5）验证不同失真度的图像，失真度越大，注册精度的值越大。</w:t>
      </w:r>
    </w:p>
    <w:p>
      <w:pPr>
        <w:spacing w:line="240" w:lineRule="auto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2、兼容导引软件DICOM《一致性声明》的C臂机厂家的DICOM《一致性声明》。验证厂家有西门子、飞利浦、GE。</w:t>
      </w:r>
    </w:p>
    <w:p>
      <w:pPr>
        <w:pStyle w:val="4"/>
        <w:tabs>
          <w:tab w:val="left" w:pos="420"/>
        </w:tabs>
        <w:rPr>
          <w:rFonts w:hint="default" w:ascii="Times New Roman" w:hAnsi="Times New Roman" w:eastAsia="宋体" w:cs="Times New Roman"/>
        </w:rPr>
      </w:pPr>
      <w:bookmarkStart w:id="9" w:name="_Toc11162"/>
      <w:bookmarkStart w:id="10" w:name="_Toc15270"/>
      <w:bookmarkStart w:id="11" w:name="_Toc2292"/>
      <w:bookmarkStart w:id="12" w:name="_Toc23258"/>
      <w:r>
        <w:rPr>
          <w:rFonts w:hint="default" w:ascii="Times New Roman" w:hAnsi="Times New Roman" w:eastAsia="宋体" w:cs="Times New Roman"/>
        </w:rPr>
        <w:t>术语</w:t>
      </w:r>
      <w:bookmarkEnd w:id="9"/>
      <w:bookmarkEnd w:id="10"/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8"/>
        <w:gridCol w:w="68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>
            <w:pPr>
              <w:spacing w:line="80" w:lineRule="atLeast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术语</w:t>
            </w:r>
          </w:p>
        </w:tc>
        <w:tc>
          <w:tcPr>
            <w:tcW w:w="6878" w:type="dxa"/>
            <w:vAlign w:val="center"/>
          </w:tcPr>
          <w:p>
            <w:pPr>
              <w:spacing w:line="80" w:lineRule="atLeast"/>
              <w:jc w:val="center"/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>
            <w:pPr>
              <w:spacing w:line="80" w:lineRule="atLeast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DICOM</w:t>
            </w:r>
          </w:p>
        </w:tc>
        <w:tc>
          <w:tcPr>
            <w:tcW w:w="6878" w:type="dxa"/>
          </w:tcPr>
          <w:p>
            <w:pPr>
              <w:spacing w:line="80" w:lineRule="atLeast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Digital Imaging and Communications in Medicine，ISO 12052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</w:tcPr>
          <w:p>
            <w:pPr>
              <w:spacing w:line="80" w:lineRule="atLeast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AE</w:t>
            </w:r>
          </w:p>
        </w:tc>
        <w:tc>
          <w:tcPr>
            <w:tcW w:w="6878" w:type="dxa"/>
            <w:vAlign w:val="center"/>
          </w:tcPr>
          <w:p>
            <w:pPr>
              <w:spacing w:line="80" w:lineRule="atLeast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应用实体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>
            <w:pPr>
              <w:spacing w:line="80" w:lineRule="atLeast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DIMSE</w:t>
            </w:r>
          </w:p>
        </w:tc>
        <w:tc>
          <w:tcPr>
            <w:tcW w:w="6884" w:type="dxa"/>
            <w:vAlign w:val="center"/>
          </w:tcPr>
          <w:p>
            <w:pPr>
              <w:spacing w:line="80" w:lineRule="atLeast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DICOM消息服务元素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>
            <w:pPr>
              <w:spacing w:line="80" w:lineRule="atLeast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IOD</w:t>
            </w:r>
          </w:p>
        </w:tc>
        <w:tc>
          <w:tcPr>
            <w:tcW w:w="6884" w:type="dxa"/>
            <w:vAlign w:val="center"/>
          </w:tcPr>
          <w:p>
            <w:pPr>
              <w:spacing w:line="80" w:lineRule="atLeast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信息对象定义（DICOM术语）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>
            <w:pPr>
              <w:spacing w:line="80" w:lineRule="atLeast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NEMA</w:t>
            </w:r>
          </w:p>
        </w:tc>
        <w:tc>
          <w:tcPr>
            <w:tcW w:w="6884" w:type="dxa"/>
            <w:vAlign w:val="center"/>
          </w:tcPr>
          <w:p>
            <w:pPr>
              <w:spacing w:line="80" w:lineRule="atLeast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美国电气制造商协会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>
            <w:pPr>
              <w:spacing w:line="80" w:lineRule="atLeast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PDU</w:t>
            </w:r>
          </w:p>
        </w:tc>
        <w:tc>
          <w:tcPr>
            <w:tcW w:w="6884" w:type="dxa"/>
            <w:vAlign w:val="center"/>
          </w:tcPr>
          <w:p>
            <w:pPr>
              <w:spacing w:line="80" w:lineRule="atLeast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协议数据单元（DICOM术语）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>
            <w:pPr>
              <w:spacing w:line="80" w:lineRule="atLeast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SCU</w:t>
            </w:r>
          </w:p>
        </w:tc>
        <w:tc>
          <w:tcPr>
            <w:tcW w:w="6884" w:type="dxa"/>
            <w:vAlign w:val="center"/>
          </w:tcPr>
          <w:p>
            <w:pPr>
              <w:spacing w:line="80" w:lineRule="atLeast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服务类用户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>
            <w:pPr>
              <w:spacing w:line="80" w:lineRule="atLeast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SCP</w:t>
            </w:r>
          </w:p>
        </w:tc>
        <w:tc>
          <w:tcPr>
            <w:tcW w:w="6884" w:type="dxa"/>
            <w:vAlign w:val="center"/>
          </w:tcPr>
          <w:p>
            <w:pPr>
              <w:spacing w:line="80" w:lineRule="atLeast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服务类提供者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>
            <w:pPr>
              <w:spacing w:line="80" w:lineRule="atLeast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SOP</w:t>
            </w:r>
          </w:p>
        </w:tc>
        <w:tc>
          <w:tcPr>
            <w:tcW w:w="6884" w:type="dxa"/>
            <w:vAlign w:val="center"/>
          </w:tcPr>
          <w:p>
            <w:pPr>
              <w:spacing w:line="80" w:lineRule="atLeast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服务对象对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>
            <w:pPr>
              <w:spacing w:line="80" w:lineRule="atLeast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TCP/IP</w:t>
            </w:r>
          </w:p>
        </w:tc>
        <w:tc>
          <w:tcPr>
            <w:tcW w:w="6884" w:type="dxa"/>
            <w:vAlign w:val="center"/>
          </w:tcPr>
          <w:p>
            <w:pPr>
              <w:spacing w:line="80" w:lineRule="atLeast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传输控制协议/互联网协议，一种广泛使用的计算机网络协议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>
            <w:pPr>
              <w:spacing w:line="80" w:lineRule="atLeast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UID</w:t>
            </w:r>
          </w:p>
        </w:tc>
        <w:tc>
          <w:tcPr>
            <w:tcW w:w="6884" w:type="dxa"/>
            <w:vAlign w:val="center"/>
          </w:tcPr>
          <w:p>
            <w:pPr>
              <w:spacing w:line="80" w:lineRule="atLeast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唯一标识符用于通过全球唯一标识符识别对象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8" w:type="dxa"/>
            <w:vAlign w:val="center"/>
          </w:tcPr>
          <w:p>
            <w:pPr>
              <w:spacing w:line="80" w:lineRule="atLeast"/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VR</w:t>
            </w:r>
          </w:p>
        </w:tc>
        <w:tc>
          <w:tcPr>
            <w:tcW w:w="6884" w:type="dxa"/>
            <w:vAlign w:val="center"/>
          </w:tcPr>
          <w:p>
            <w:pPr>
              <w:spacing w:line="80" w:lineRule="atLeast"/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值表示法，DICOM中的一种数据编码方法</w:t>
            </w:r>
          </w:p>
        </w:tc>
      </w:tr>
    </w:tbl>
    <w:p>
      <w:pPr>
        <w:pStyle w:val="4"/>
        <w:tabs>
          <w:tab w:val="left" w:pos="420"/>
        </w:tabs>
        <w:rPr>
          <w:rFonts w:hint="default" w:ascii="Times New Roman" w:hAnsi="Times New Roman" w:eastAsia="宋体" w:cs="Times New Roman"/>
        </w:rPr>
      </w:pPr>
      <w:bookmarkStart w:id="13" w:name="_Toc15736"/>
      <w:bookmarkStart w:id="14" w:name="_Toc12164"/>
      <w:r>
        <w:rPr>
          <w:rFonts w:hint="default" w:ascii="Times New Roman" w:hAnsi="Times New Roman" w:eastAsia="宋体" w:cs="Times New Roman"/>
        </w:rPr>
        <w:t>参考资料</w:t>
      </w:r>
      <w:bookmarkEnd w:id="13"/>
    </w:p>
    <w:p>
      <w:pPr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ISO 12052:2017 《Health informatics — Digital imaging and communication in medicine (DICOM) including workflow and data management</w:t>
      </w:r>
      <w:bookmarkEnd w:id="14"/>
    </w:p>
    <w:p>
      <w:pPr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Digital Imaging and Communications in Medicine (DICOM), Parts 1-18 (2011), National Electrical Manufacturers Association (NEMA) Rosslyn, VA, USA《MS-001软件DICOM一致性说明》</w:t>
      </w:r>
    </w:p>
    <w:p>
      <w:pPr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《GE OEC 1Kx1K Elite Workstation DICOM CONFORMANCE STATEMENT 》</w:t>
      </w:r>
    </w:p>
    <w:p>
      <w:pPr>
        <w:widowControl/>
        <w:jc w:val="left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 xml:space="preserve">《PHILIPS </w:t>
      </w:r>
      <w:r>
        <w:rPr>
          <w:rFonts w:hint="default" w:ascii="Times New Roman" w:hAnsi="Times New Roman" w:eastAsia="宋体" w:cs="Times New Roman"/>
          <w:kern w:val="0"/>
          <w:sz w:val="24"/>
          <w:lang w:bidi="ar"/>
        </w:rPr>
        <w:t xml:space="preserve">DICOM Conformance Statement Veradius R1.2 </w:t>
      </w:r>
      <w:r>
        <w:rPr>
          <w:rFonts w:hint="default" w:ascii="Times New Roman" w:hAnsi="Times New Roman" w:eastAsia="宋体" w:cs="Times New Roman"/>
          <w:sz w:val="24"/>
        </w:rPr>
        <w:t>》</w:t>
      </w:r>
    </w:p>
    <w:p>
      <w:pPr>
        <w:widowControl/>
        <w:jc w:val="left"/>
        <w:rPr>
          <w:rFonts w:hint="default" w:ascii="Times New Roman" w:hAnsi="Times New Roman" w:eastAsia="宋体" w:cs="Times New Roman"/>
          <w:kern w:val="0"/>
          <w:sz w:val="24"/>
          <w:lang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lang w:bidi="ar"/>
        </w:rPr>
        <w:t>《SIMENS FLUOROSPOT Compact VF4x DICOM Conformance Statement》</w:t>
      </w:r>
    </w:p>
    <w:p>
      <w:pPr>
        <w:widowControl/>
        <w:jc w:val="left"/>
        <w:rPr>
          <w:rFonts w:hint="default" w:ascii="Times New Roman" w:hAnsi="Times New Roman" w:eastAsia="宋体" w:cs="Times New Roman"/>
          <w:kern w:val="0"/>
          <w:sz w:val="24"/>
          <w:lang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lang w:bidi="ar"/>
        </w:rPr>
        <w:t>《SIMENS Impact Systems DICOM Conformance Statement》</w:t>
      </w:r>
    </w:p>
    <w:p>
      <w:pPr>
        <w:widowControl/>
        <w:jc w:val="left"/>
        <w:rPr>
          <w:rFonts w:hint="default" w:ascii="Times New Roman" w:hAnsi="Times New Roman" w:eastAsia="宋体" w:cs="Times New Roman"/>
          <w:kern w:val="0"/>
          <w:sz w:val="24"/>
          <w:lang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lang w:bidi="ar"/>
        </w:rPr>
        <w:t>DCMTK 文档（</w:t>
      </w:r>
      <w:r>
        <w:rPr>
          <w:rFonts w:hint="default" w:ascii="Times New Roman" w:hAnsi="Times New Roman" w:eastAsia="宋体" w:cs="Times New Roman"/>
          <w:kern w:val="0"/>
          <w:sz w:val="24"/>
          <w:lang w:bidi="ar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 w:val="24"/>
          <w:lang w:bidi="ar"/>
        </w:rPr>
        <w:instrText xml:space="preserve"> HYPERLINK "https://support.dcmtk.org/docs/" </w:instrText>
      </w:r>
      <w:r>
        <w:rPr>
          <w:rFonts w:hint="default" w:ascii="Times New Roman" w:hAnsi="Times New Roman" w:eastAsia="宋体" w:cs="Times New Roman"/>
          <w:kern w:val="0"/>
          <w:sz w:val="24"/>
          <w:lang w:bidi="ar"/>
        </w:rPr>
        <w:fldChar w:fldCharType="separate"/>
      </w:r>
      <w:r>
        <w:rPr>
          <w:rFonts w:hint="default" w:ascii="Times New Roman" w:hAnsi="Times New Roman" w:eastAsia="宋体" w:cs="Times New Roman"/>
          <w:kern w:val="0"/>
          <w:sz w:val="24"/>
          <w:lang w:bidi="ar"/>
        </w:rPr>
        <w:t>DCMTK: Main Page</w:t>
      </w:r>
      <w:r>
        <w:rPr>
          <w:rFonts w:hint="default" w:ascii="Times New Roman" w:hAnsi="Times New Roman" w:eastAsia="宋体" w:cs="Times New Roman"/>
          <w:kern w:val="0"/>
          <w:sz w:val="24"/>
          <w:lang w:bidi="ar"/>
        </w:rPr>
        <w:fldChar w:fldCharType="end"/>
      </w:r>
      <w:r>
        <w:rPr>
          <w:rFonts w:hint="default" w:ascii="Times New Roman" w:hAnsi="Times New Roman" w:eastAsia="宋体" w:cs="Times New Roman"/>
          <w:kern w:val="0"/>
          <w:sz w:val="24"/>
          <w:lang w:bidi="ar"/>
        </w:rPr>
        <w:t>）</w:t>
      </w:r>
    </w:p>
    <w:p>
      <w:pPr>
        <w:widowControl/>
        <w:jc w:val="left"/>
        <w:rPr>
          <w:rFonts w:hint="default" w:ascii="Times New Roman" w:hAnsi="Times New Roman" w:eastAsia="宋体" w:cs="Times New Roman"/>
          <w:kern w:val="0"/>
          <w:sz w:val="24"/>
          <w:lang w:bidi="ar"/>
        </w:rPr>
      </w:pPr>
      <w:r>
        <w:rPr>
          <w:rFonts w:hint="default" w:ascii="Times New Roman" w:hAnsi="Times New Roman" w:eastAsia="宋体" w:cs="Times New Roman"/>
          <w:kern w:val="0"/>
          <w:sz w:val="24"/>
          <w:lang w:bidi="ar"/>
        </w:rPr>
        <w:t>DCMTK 中心测试节点文档</w:t>
      </w:r>
      <w:r>
        <w:rPr>
          <w:rFonts w:hint="default" w:ascii="Times New Roman" w:hAnsi="Times New Roman" w:eastAsia="宋体" w:cs="Times New Roman"/>
          <w:kern w:val="0"/>
          <w:sz w:val="24"/>
          <w:lang w:bidi="ar"/>
        </w:rPr>
        <w:fldChar w:fldCharType="begin"/>
      </w:r>
      <w:r>
        <w:rPr>
          <w:rFonts w:hint="default" w:ascii="Times New Roman" w:hAnsi="Times New Roman" w:eastAsia="宋体" w:cs="Times New Roman"/>
          <w:kern w:val="0"/>
          <w:sz w:val="24"/>
          <w:lang w:bidi="ar"/>
        </w:rPr>
        <w:instrText xml:space="preserve"> HYPERLINK "https://support.dcmtk.org/docs/dcmqrscp.html" </w:instrText>
      </w:r>
      <w:r>
        <w:rPr>
          <w:rFonts w:hint="default" w:ascii="Times New Roman" w:hAnsi="Times New Roman" w:eastAsia="宋体" w:cs="Times New Roman"/>
          <w:kern w:val="0"/>
          <w:sz w:val="24"/>
          <w:lang w:bidi="ar"/>
        </w:rPr>
        <w:fldChar w:fldCharType="separate"/>
      </w:r>
      <w:r>
        <w:rPr>
          <w:rFonts w:hint="default" w:ascii="Times New Roman" w:hAnsi="Times New Roman" w:eastAsia="宋体" w:cs="Times New Roman"/>
          <w:kern w:val="0"/>
          <w:sz w:val="24"/>
          <w:lang w:bidi="ar"/>
        </w:rPr>
        <w:t>DCMTK: dcmqrscp: DICOM image archive (central test node)</w:t>
      </w:r>
      <w:r>
        <w:rPr>
          <w:rFonts w:hint="default" w:ascii="Times New Roman" w:hAnsi="Times New Roman" w:eastAsia="宋体" w:cs="Times New Roman"/>
          <w:kern w:val="0"/>
          <w:sz w:val="24"/>
          <w:lang w:bidi="ar"/>
        </w:rPr>
        <w:fldChar w:fldCharType="end"/>
      </w:r>
    </w:p>
    <w:p>
      <w:pPr>
        <w:pStyle w:val="2"/>
        <w:jc w:val="both"/>
        <w:rPr>
          <w:rFonts w:hint="default" w:ascii="Times New Roman" w:hAnsi="Times New Roman" w:eastAsia="宋体" w:cs="Times New Roman"/>
        </w:rPr>
      </w:pPr>
      <w:bookmarkStart w:id="15" w:name="_Toc25637"/>
      <w:bookmarkStart w:id="16" w:name="_Toc4630"/>
      <w:r>
        <w:rPr>
          <w:rFonts w:hint="default" w:ascii="Times New Roman" w:hAnsi="Times New Roman" w:eastAsia="宋体" w:cs="Times New Roman"/>
        </w:rPr>
        <w:t>验证条件</w:t>
      </w:r>
      <w:bookmarkEnd w:id="15"/>
    </w:p>
    <w:p>
      <w:pPr>
        <w:pStyle w:val="4"/>
        <w:tabs>
          <w:tab w:val="left" w:pos="420"/>
        </w:tabs>
        <w:rPr>
          <w:rFonts w:hint="default" w:ascii="Times New Roman" w:hAnsi="Times New Roman" w:eastAsia="宋体" w:cs="Times New Roman"/>
        </w:rPr>
      </w:pPr>
      <w:bookmarkStart w:id="17" w:name="_Toc17691"/>
      <w:bookmarkStart w:id="18" w:name="_Toc6887"/>
      <w:r>
        <w:rPr>
          <w:rFonts w:hint="default" w:ascii="Times New Roman" w:hAnsi="Times New Roman" w:eastAsia="宋体" w:cs="Times New Roman"/>
        </w:rPr>
        <w:t>验证对象</w:t>
      </w:r>
      <w:bookmarkEnd w:id="17"/>
      <w:bookmarkEnd w:id="18"/>
    </w:p>
    <w:tbl>
      <w:tblPr>
        <w:tblStyle w:val="11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0"/>
        <w:gridCol w:w="2113"/>
        <w:gridCol w:w="2401"/>
        <w:gridCol w:w="184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bookmarkStart w:id="19" w:name="_Toc27561"/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设备编号</w:t>
            </w:r>
          </w:p>
        </w:tc>
        <w:tc>
          <w:tcPr>
            <w:tcW w:w="1240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设备名称</w:t>
            </w:r>
          </w:p>
        </w:tc>
        <w:tc>
          <w:tcPr>
            <w:tcW w:w="1409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型号规格</w:t>
            </w:r>
          </w:p>
        </w:tc>
        <w:tc>
          <w:tcPr>
            <w:tcW w:w="1083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/</w:t>
            </w:r>
          </w:p>
        </w:tc>
        <w:tc>
          <w:tcPr>
            <w:tcW w:w="1240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模块化手术导引系统-规划模块</w:t>
            </w:r>
          </w:p>
        </w:tc>
        <w:tc>
          <w:tcPr>
            <w:tcW w:w="1409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MS-001-A</w:t>
            </w:r>
          </w:p>
        </w:tc>
        <w:tc>
          <w:tcPr>
            <w:tcW w:w="1083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68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/</w:t>
            </w:r>
          </w:p>
        </w:tc>
        <w:tc>
          <w:tcPr>
            <w:tcW w:w="1240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模块化手术导引系统-导引模块</w:t>
            </w:r>
          </w:p>
        </w:tc>
        <w:tc>
          <w:tcPr>
            <w:tcW w:w="1409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MS-001-B</w:t>
            </w:r>
          </w:p>
        </w:tc>
        <w:tc>
          <w:tcPr>
            <w:tcW w:w="1083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/</w:t>
            </w:r>
          </w:p>
        </w:tc>
      </w:tr>
    </w:tbl>
    <w:p>
      <w:pPr>
        <w:pStyle w:val="4"/>
        <w:tabs>
          <w:tab w:val="left" w:pos="420"/>
        </w:tabs>
        <w:rPr>
          <w:rFonts w:hint="default" w:ascii="Times New Roman" w:hAnsi="Times New Roman" w:eastAsia="宋体" w:cs="Times New Roman"/>
        </w:rPr>
      </w:pPr>
      <w:bookmarkStart w:id="20" w:name="_Toc31328"/>
      <w:bookmarkStart w:id="21" w:name="_Toc10789"/>
      <w:bookmarkStart w:id="22" w:name="_Toc1946"/>
      <w:bookmarkStart w:id="23" w:name="_Toc21937"/>
      <w:bookmarkStart w:id="24" w:name="_Toc28399"/>
      <w:bookmarkStart w:id="25" w:name="_Toc11532"/>
      <w:bookmarkStart w:id="26" w:name="_Toc27341"/>
      <w:bookmarkStart w:id="27" w:name="_Toc18418"/>
      <w:bookmarkStart w:id="28" w:name="_Toc10418"/>
      <w:r>
        <w:rPr>
          <w:rFonts w:hint="default" w:ascii="Times New Roman" w:hAnsi="Times New Roman" w:eastAsia="宋体" w:cs="Times New Roman"/>
        </w:rPr>
        <w:t>验证设备/工装/工具</w:t>
      </w:r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tbl>
      <w:tblPr>
        <w:tblStyle w:val="11"/>
        <w:tblW w:w="4998" w:type="pct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6"/>
        <w:gridCol w:w="2234"/>
        <w:gridCol w:w="2371"/>
        <w:gridCol w:w="185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6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设备编号</w:t>
            </w:r>
          </w:p>
        </w:tc>
        <w:tc>
          <w:tcPr>
            <w:tcW w:w="131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设备名称</w:t>
            </w:r>
          </w:p>
        </w:tc>
        <w:tc>
          <w:tcPr>
            <w:tcW w:w="139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型号规格</w:t>
            </w:r>
          </w:p>
        </w:tc>
        <w:tc>
          <w:tcPr>
            <w:tcW w:w="1090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6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ST/RD-E6001</w:t>
            </w:r>
          </w:p>
        </w:tc>
        <w:tc>
          <w:tcPr>
            <w:tcW w:w="131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康达C形臂X光机</w:t>
            </w:r>
          </w:p>
        </w:tc>
        <w:tc>
          <w:tcPr>
            <w:tcW w:w="139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康达KD-C5100B</w:t>
            </w:r>
          </w:p>
        </w:tc>
        <w:tc>
          <w:tcPr>
            <w:tcW w:w="1090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6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ST/ZG-010</w:t>
            </w:r>
          </w:p>
        </w:tc>
        <w:tc>
          <w:tcPr>
            <w:tcW w:w="131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西门子C形臂X光机</w:t>
            </w:r>
          </w:p>
        </w:tc>
        <w:tc>
          <w:tcPr>
            <w:tcW w:w="139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Compact L</w:t>
            </w:r>
          </w:p>
        </w:tc>
        <w:tc>
          <w:tcPr>
            <w:tcW w:w="1090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/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6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bookmarkStart w:id="29" w:name="_Toc11748"/>
            <w:bookmarkStart w:id="30" w:name="_Toc3324"/>
            <w:bookmarkStart w:id="31" w:name="_Toc27278"/>
            <w:bookmarkStart w:id="32" w:name="_Toc4741"/>
            <w:bookmarkStart w:id="33" w:name="_Toc26207"/>
            <w:bookmarkStart w:id="34" w:name="_Toc2111"/>
            <w:bookmarkStart w:id="35" w:name="_Toc15049"/>
            <w:bookmarkStart w:id="36" w:name="_Toc16357"/>
            <w:bookmarkStart w:id="37" w:name="_Toc29383"/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/</w:t>
            </w:r>
          </w:p>
        </w:tc>
        <w:tc>
          <w:tcPr>
            <w:tcW w:w="131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dcmqrscp工具</w:t>
            </w:r>
          </w:p>
        </w:tc>
        <w:tc>
          <w:tcPr>
            <w:tcW w:w="139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V3.6.7</w:t>
            </w:r>
          </w:p>
        </w:tc>
        <w:tc>
          <w:tcPr>
            <w:tcW w:w="1090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辅助验证软件工具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206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/</w:t>
            </w:r>
          </w:p>
        </w:tc>
        <w:tc>
          <w:tcPr>
            <w:tcW w:w="131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温湿度计</w:t>
            </w:r>
          </w:p>
        </w:tc>
        <w:tc>
          <w:tcPr>
            <w:tcW w:w="1391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/</w:t>
            </w:r>
          </w:p>
        </w:tc>
        <w:tc>
          <w:tcPr>
            <w:tcW w:w="1090" w:type="pct"/>
            <w:shd w:val="clear" w:color="auto" w:fill="auto"/>
            <w:vAlign w:val="center"/>
          </w:tcPr>
          <w:p>
            <w:pPr>
              <w:spacing w:line="240" w:lineRule="auto"/>
              <w:jc w:val="center"/>
              <w:rPr>
                <w:rFonts w:hint="default" w:ascii="Times New Roman" w:hAnsi="Times New Roman" w:eastAsia="宋体" w:cs="Times New Roman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</w:rPr>
              <w:t>/</w:t>
            </w:r>
          </w:p>
        </w:tc>
      </w:tr>
      <w:bookmarkEnd w:id="19"/>
    </w:tbl>
    <w:p>
      <w:pPr>
        <w:pStyle w:val="4"/>
        <w:tabs>
          <w:tab w:val="left" w:pos="420"/>
        </w:tabs>
        <w:rPr>
          <w:rFonts w:hint="default" w:ascii="Times New Roman" w:hAnsi="Times New Roman" w:eastAsia="宋体" w:cs="Times New Roman"/>
        </w:rPr>
      </w:pPr>
      <w:bookmarkStart w:id="38" w:name="_Toc4555"/>
      <w:r>
        <w:rPr>
          <w:rFonts w:hint="default" w:ascii="Times New Roman" w:hAnsi="Times New Roman" w:eastAsia="宋体" w:cs="Times New Roman"/>
        </w:rPr>
        <w:t>验证地点</w:t>
      </w:r>
      <w:bookmarkEnd w:id="29"/>
      <w:bookmarkEnd w:id="38"/>
    </w:p>
    <w:p>
      <w:pPr>
        <w:spacing w:line="240" w:lineRule="auto"/>
        <w:ind w:firstLine="420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实验室</w:t>
      </w:r>
    </w:p>
    <w:p>
      <w:pPr>
        <w:pStyle w:val="4"/>
        <w:tabs>
          <w:tab w:val="left" w:pos="420"/>
        </w:tabs>
        <w:rPr>
          <w:rFonts w:hint="default" w:ascii="Times New Roman" w:hAnsi="Times New Roman" w:eastAsia="宋体" w:cs="Times New Roman"/>
        </w:rPr>
      </w:pPr>
      <w:bookmarkStart w:id="39" w:name="_Toc29223"/>
      <w:bookmarkStart w:id="40" w:name="_Toc25861"/>
      <w:r>
        <w:rPr>
          <w:rFonts w:hint="default" w:ascii="Times New Roman" w:hAnsi="Times New Roman" w:eastAsia="宋体" w:cs="Times New Roman"/>
        </w:rPr>
        <w:t>验证时间</w:t>
      </w:r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9"/>
      <w:bookmarkEnd w:id="40"/>
    </w:p>
    <w:p>
      <w:pPr>
        <w:spacing w:line="240" w:lineRule="auto"/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2021年07月-2021年08月</w:t>
      </w:r>
    </w:p>
    <w:p>
      <w:pPr>
        <w:pStyle w:val="4"/>
        <w:tabs>
          <w:tab w:val="left" w:pos="420"/>
        </w:tabs>
        <w:rPr>
          <w:rFonts w:hint="default" w:ascii="Times New Roman" w:hAnsi="Times New Roman" w:eastAsia="宋体" w:cs="Times New Roman"/>
        </w:rPr>
      </w:pPr>
      <w:bookmarkStart w:id="41" w:name="_Toc16045"/>
      <w:bookmarkStart w:id="42" w:name="_Toc11767"/>
      <w:bookmarkStart w:id="43" w:name="_Toc11888"/>
      <w:bookmarkStart w:id="44" w:name="_Toc9164"/>
      <w:bookmarkStart w:id="45" w:name="_Toc31455"/>
      <w:bookmarkStart w:id="46" w:name="_Toc1754"/>
      <w:bookmarkStart w:id="47" w:name="_Toc9414"/>
      <w:bookmarkStart w:id="48" w:name="_Toc32107"/>
      <w:bookmarkStart w:id="49" w:name="_Toc29300"/>
      <w:bookmarkStart w:id="50" w:name="_Toc602"/>
      <w:bookmarkStart w:id="51" w:name="_Toc15326"/>
      <w:r>
        <w:rPr>
          <w:rFonts w:hint="default" w:ascii="Times New Roman" w:hAnsi="Times New Roman" w:eastAsia="宋体" w:cs="Times New Roman"/>
        </w:rPr>
        <w:t>验证环境</w:t>
      </w:r>
      <w:bookmarkEnd w:id="41"/>
      <w:bookmarkEnd w:id="42"/>
    </w:p>
    <w:p>
      <w:pPr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温度要求：5℃ - 40℃</w:t>
      </w:r>
    </w:p>
    <w:p>
      <w:pPr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湿度要求：≤ 85%</w:t>
      </w:r>
    </w:p>
    <w:bookmarkEnd w:id="11"/>
    <w:bookmarkEnd w:id="12"/>
    <w:bookmarkEnd w:id="16"/>
    <w:bookmarkEnd w:id="43"/>
    <w:bookmarkEnd w:id="44"/>
    <w:bookmarkEnd w:id="45"/>
    <w:bookmarkEnd w:id="46"/>
    <w:bookmarkEnd w:id="47"/>
    <w:bookmarkEnd w:id="48"/>
    <w:bookmarkEnd w:id="49"/>
    <w:bookmarkEnd w:id="50"/>
    <w:bookmarkEnd w:id="51"/>
    <w:p>
      <w:pPr>
        <w:pStyle w:val="2"/>
        <w:rPr>
          <w:rFonts w:hint="default" w:ascii="Times New Roman" w:hAnsi="Times New Roman" w:eastAsia="宋体" w:cs="Times New Roman"/>
        </w:rPr>
      </w:pPr>
      <w:bookmarkStart w:id="52" w:name="_Toc3054"/>
      <w:bookmarkStart w:id="53" w:name="_Toc2662"/>
      <w:bookmarkStart w:id="54" w:name="_Toc23405"/>
      <w:bookmarkStart w:id="55" w:name="_Toc181"/>
      <w:r>
        <w:rPr>
          <w:rFonts w:hint="default" w:ascii="Times New Roman" w:hAnsi="Times New Roman" w:eastAsia="宋体" w:cs="Times New Roman"/>
        </w:rPr>
        <w:t>验证可接受准则</w:t>
      </w:r>
      <w:bookmarkEnd w:id="52"/>
      <w:bookmarkEnd w:id="53"/>
      <w:bookmarkEnd w:id="54"/>
      <w:bookmarkEnd w:id="55"/>
    </w:p>
    <w:p>
      <w:pPr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验证结果应符合以下指标：</w:t>
      </w:r>
    </w:p>
    <w:p>
      <w:pPr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1、导引软件符合其根据 Digital Imaging and Communications in Medicine (DICOM), Parts 2 (2011) 《一致性声明》 进行承诺的接口通讯标准。</w:t>
      </w:r>
    </w:p>
    <w:p>
      <w:pPr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2、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康达C形臂X光机实际图像传输测试</w:t>
      </w:r>
      <w:r>
        <w:rPr>
          <w:rFonts w:hint="default" w:ascii="Times New Roman" w:hAnsi="Times New Roman" w:eastAsia="宋体" w:cs="Times New Roman"/>
          <w:sz w:val="24"/>
        </w:rPr>
        <w:t>能够与导引软件配套DICOM《一致性声明》的接口进行通讯互联和数据交换。</w:t>
      </w:r>
    </w:p>
    <w:p>
      <w:pPr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3、西门子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C形臂X光机实际图像传输测试</w:t>
      </w:r>
      <w:r>
        <w:rPr>
          <w:rFonts w:hint="default" w:ascii="Times New Roman" w:hAnsi="Times New Roman" w:eastAsia="宋体" w:cs="Times New Roman"/>
          <w:sz w:val="24"/>
        </w:rPr>
        <w:t>能够与导引软件配套DICOM《一致性声明》的接口进行通讯互联和数据交换。</w:t>
      </w:r>
    </w:p>
    <w:p>
      <w:pPr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4、（1）验证不同分辨率的XRAY图像可以正常传输</w:t>
      </w:r>
    </w:p>
    <w:p>
      <w:pPr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（2）验证8位、24位比特深度的XRAY图像可以正常传输</w:t>
      </w:r>
    </w:p>
    <w:p>
      <w:pPr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（3）验证发送一张XRAY图像，可以正确接收图像。再发送一张图像，可以正确接收，该操作重复发送10次，3s内图片被接收，验证设备图像可靠性传输</w:t>
      </w:r>
    </w:p>
    <w:p>
      <w:pPr>
        <w:pStyle w:val="6"/>
        <w:ind w:left="0" w:leftChars="0" w:right="1960"/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 w:val="24"/>
        </w:rPr>
        <w:t>5、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不同失真度的图像，失真度越大，注册精度的值越大。</w:t>
      </w:r>
    </w:p>
    <w:p>
      <w:pPr>
        <w:pStyle w:val="2"/>
        <w:rPr>
          <w:rFonts w:hint="default" w:ascii="Times New Roman" w:hAnsi="Times New Roman" w:eastAsia="宋体" w:cs="Times New Roman"/>
        </w:rPr>
      </w:pPr>
      <w:bookmarkStart w:id="56" w:name="_Toc24431"/>
      <w:r>
        <w:rPr>
          <w:rFonts w:hint="default" w:ascii="Times New Roman" w:hAnsi="Times New Roman" w:eastAsia="宋体" w:cs="Times New Roman"/>
        </w:rPr>
        <w:t>验证方法与步骤</w:t>
      </w:r>
      <w:bookmarkEnd w:id="56"/>
    </w:p>
    <w:p>
      <w:pPr>
        <w:pStyle w:val="4"/>
        <w:rPr>
          <w:rFonts w:hint="default" w:ascii="Times New Roman" w:hAnsi="Times New Roman" w:eastAsia="宋体" w:cs="Times New Roman"/>
        </w:rPr>
      </w:pPr>
      <w:bookmarkStart w:id="57" w:name="_Toc32528"/>
      <w:bookmarkStart w:id="58" w:name="_Toc24406"/>
      <w:r>
        <w:rPr>
          <w:rFonts w:hint="default" w:ascii="Times New Roman" w:hAnsi="Times New Roman" w:eastAsia="宋体" w:cs="Times New Roman"/>
        </w:rPr>
        <w:t>验证方法</w:t>
      </w:r>
      <w:bookmarkEnd w:id="57"/>
      <w:bookmarkEnd w:id="58"/>
    </w:p>
    <w:p>
      <w:pPr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1、为了验证导引软件与其承诺的DICOM《一致性声明》的符合性，选择 DCMTK 开源库提供的 dcmqrscp工具进行验证，该程序旨在用于DICOM 兼容性测试，通过命令行选项可进行 DICOM 标准中的各项通讯协议的完整测试。导引软件承诺对 DICOM C-STORE SCP 和 DICOM C-ECHO 的支持，我们通过 dcmqrti 工具对其进行确认。</w:t>
      </w:r>
    </w:p>
    <w:p>
      <w:pPr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2、在确认导引软件其承诺的DICOM《一致性声明》的符合性后，与康达C形臂X光机实际图像传输测试；确保 DICOM 传输兼容性；</w:t>
      </w:r>
    </w:p>
    <w:p>
      <w:pPr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3、在确认导引软件其承诺的DICOM《一致性声明》的符合性后，与西门子C形臂X光机实际图像传输测试；确保 DICOM 传输兼容性；</w:t>
      </w:r>
    </w:p>
    <w:p>
      <w:pPr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4、</w:t>
      </w:r>
      <w:r>
        <w:rPr>
          <w:rFonts w:hint="default" w:ascii="Times New Roman" w:hAnsi="Times New Roman" w:eastAsia="宋体" w:cs="Times New Roman"/>
          <w:sz w:val="24"/>
        </w:rPr>
        <w:t>验证不同分辨率的XRAY图像可以正常传输</w:t>
      </w:r>
    </w:p>
    <w:p>
      <w:pPr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（1）验证不同分辨率的XRAY图像可以正常传输</w:t>
      </w:r>
    </w:p>
    <w:p>
      <w:pPr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（2）验证8位、24位比特深度的XRAY图像可以正常传输</w:t>
      </w:r>
    </w:p>
    <w:p>
      <w:pPr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（3）验证发送一张XRAY图像，可以正确接收图像。再发送一张图像，可以正确接收，该操作重复发送10次，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每次发送3s内接收图片成功</w:t>
      </w:r>
      <w:r>
        <w:rPr>
          <w:rFonts w:hint="default" w:ascii="Times New Roman" w:hAnsi="Times New Roman" w:eastAsia="宋体" w:cs="Times New Roman"/>
          <w:sz w:val="24"/>
        </w:rPr>
        <w:t>验证设备图像可靠性传输</w:t>
      </w:r>
    </w:p>
    <w:p>
      <w:pPr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5、将5张不同失真度的图片使用导引软件注册，记录注册后的精度值</w:t>
      </w:r>
    </w:p>
    <w:p>
      <w:pPr>
        <w:pStyle w:val="4"/>
        <w:rPr>
          <w:rFonts w:hint="default" w:ascii="Times New Roman" w:hAnsi="Times New Roman" w:eastAsia="宋体" w:cs="Times New Roman"/>
        </w:rPr>
      </w:pPr>
      <w:bookmarkStart w:id="59" w:name="_Toc26536"/>
      <w:bookmarkStart w:id="60" w:name="_Toc26767"/>
      <w:r>
        <w:rPr>
          <w:rFonts w:hint="default" w:ascii="Times New Roman" w:hAnsi="Times New Roman" w:eastAsia="宋体" w:cs="Times New Roman"/>
        </w:rPr>
        <w:t>验证步骤</w:t>
      </w:r>
      <w:bookmarkEnd w:id="59"/>
      <w:bookmarkEnd w:id="60"/>
    </w:p>
    <w:p>
      <w:pPr>
        <w:pStyle w:val="5"/>
        <w:rPr>
          <w:rFonts w:hint="default" w:ascii="Times New Roman" w:hAnsi="Times New Roman" w:eastAsia="宋体" w:cs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61" w:name="_Toc23173"/>
      <w:r>
        <w:rPr>
          <w:rFonts w:hint="default" w:ascii="Times New Roman" w:hAnsi="Times New Roman" w:eastAsia="宋体" w:cs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dcmqrscp工具进行验证导引软件与其承诺的DICOM《一致性声明》验证步骤</w:t>
      </w:r>
      <w:bookmarkEnd w:id="61"/>
    </w:p>
    <w:p>
      <w:pPr>
        <w:pStyle w:val="14"/>
        <w:ind w:firstLine="0" w:firstLineChars="0"/>
        <w:rPr>
          <w:rFonts w:hint="default" w:ascii="Times New Roman" w:hAnsi="Times New Roman" w:eastAsia="宋体" w:cs="Times New Roman"/>
          <w:color w:val="auto"/>
          <w:sz w:val="24"/>
        </w:rPr>
      </w:pPr>
      <w:r>
        <w:rPr>
          <w:rFonts w:hint="default" w:ascii="Times New Roman" w:hAnsi="Times New Roman" w:eastAsia="宋体" w:cs="Times New Roman"/>
          <w:color w:val="auto"/>
          <w:sz w:val="24"/>
        </w:rPr>
        <w:t>第一步：在DICOM测试节点计算机中安装 dcmqrscp 工具；</w:t>
      </w:r>
    </w:p>
    <w:p>
      <w:pPr>
        <w:pStyle w:val="14"/>
        <w:ind w:firstLine="0" w:firstLineChars="0"/>
        <w:rPr>
          <w:rFonts w:hint="default" w:ascii="Times New Roman" w:hAnsi="Times New Roman" w:eastAsia="宋体" w:cs="Times New Roman"/>
          <w:color w:val="auto"/>
          <w:sz w:val="24"/>
        </w:rPr>
      </w:pPr>
      <w:r>
        <w:rPr>
          <w:rFonts w:hint="default" w:ascii="Times New Roman" w:hAnsi="Times New Roman" w:eastAsia="宋体" w:cs="Times New Roman"/>
          <w:color w:val="auto"/>
          <w:sz w:val="24"/>
        </w:rPr>
        <w:t>第二步：在DICOM测试节点计算机硬盘中创建图像数据库存储存储区域：C:\dicom\db</w:t>
      </w:r>
    </w:p>
    <w:p>
      <w:pPr>
        <w:pStyle w:val="14"/>
        <w:ind w:firstLine="0" w:firstLineChars="0"/>
        <w:rPr>
          <w:rFonts w:hint="default" w:ascii="Times New Roman" w:hAnsi="Times New Roman" w:eastAsia="宋体" w:cs="Times New Roman"/>
          <w:color w:val="auto"/>
          <w:sz w:val="24"/>
        </w:rPr>
      </w:pPr>
      <w:r>
        <w:rPr>
          <w:rFonts w:hint="default" w:ascii="Times New Roman" w:hAnsi="Times New Roman" w:eastAsia="宋体" w:cs="Times New Roman"/>
          <w:color w:val="auto"/>
          <w:sz w:val="24"/>
        </w:rPr>
        <w:t>第三步：进入第二步创建的目录，创建与导引软件AE标题对应的子目录：C:\dicom\db\santan_STORE</w:t>
      </w:r>
    </w:p>
    <w:p>
      <w:pPr>
        <w:pStyle w:val="14"/>
        <w:ind w:firstLine="0" w:firstLineChars="0"/>
        <w:rPr>
          <w:rFonts w:hint="default" w:ascii="Times New Roman" w:hAnsi="Times New Roman" w:eastAsia="宋体" w:cs="Times New Roman"/>
          <w:color w:val="auto"/>
          <w:sz w:val="24"/>
        </w:rPr>
      </w:pPr>
      <w:r>
        <w:rPr>
          <w:rFonts w:hint="default" w:ascii="Times New Roman" w:hAnsi="Times New Roman" w:eastAsia="宋体" w:cs="Times New Roman"/>
          <w:color w:val="auto"/>
          <w:sz w:val="24"/>
        </w:rPr>
        <w:t>第四步：将DCMTK附带的dcmqrscp.cfg 配置文件的副本复制到 C:\dicom\db，编辑该文件添加导引软件 AE 标题和对应目录到 AETable 部分。</w:t>
      </w:r>
    </w:p>
    <w:p>
      <w:pPr>
        <w:pStyle w:val="14"/>
        <w:spacing w:line="240" w:lineRule="atLeast"/>
        <w:ind w:firstLine="0" w:firstLineChars="0"/>
        <w:rPr>
          <w:rFonts w:hint="default" w:ascii="Times New Roman" w:hAnsi="Times New Roman" w:eastAsia="宋体" w:cs="Times New Roman"/>
          <w:color w:val="auto"/>
          <w:sz w:val="24"/>
        </w:rPr>
      </w:pPr>
      <w:r>
        <w:rPr>
          <w:rFonts w:hint="default" w:ascii="Times New Roman" w:hAnsi="Times New Roman" w:eastAsia="宋体" w:cs="Times New Roman"/>
          <w:color w:val="auto"/>
          <w:sz w:val="24"/>
        </w:rPr>
        <w:t>AETable BEGIN</w:t>
      </w:r>
    </w:p>
    <w:p>
      <w:pPr>
        <w:pStyle w:val="14"/>
        <w:spacing w:line="240" w:lineRule="atLeast"/>
        <w:ind w:firstLine="480"/>
        <w:rPr>
          <w:rFonts w:hint="default" w:ascii="Times New Roman" w:hAnsi="Times New Roman" w:eastAsia="宋体" w:cs="Times New Roman"/>
          <w:color w:val="auto"/>
          <w:sz w:val="24"/>
        </w:rPr>
      </w:pPr>
      <w:r>
        <w:rPr>
          <w:rFonts w:hint="default" w:ascii="Times New Roman" w:hAnsi="Times New Roman" w:eastAsia="宋体" w:cs="Times New Roman"/>
          <w:color w:val="auto"/>
          <w:sz w:val="24"/>
        </w:rPr>
        <w:t>santan   C:/dicom/db/santan_STORE RW   (10, 240mb)   santan</w:t>
      </w:r>
    </w:p>
    <w:p>
      <w:pPr>
        <w:pStyle w:val="14"/>
        <w:spacing w:line="240" w:lineRule="atLeast"/>
        <w:ind w:firstLine="0" w:firstLineChars="0"/>
        <w:rPr>
          <w:rFonts w:hint="default" w:ascii="Times New Roman" w:hAnsi="Times New Roman" w:eastAsia="宋体" w:cs="Times New Roman"/>
          <w:color w:val="auto"/>
          <w:sz w:val="24"/>
        </w:rPr>
      </w:pPr>
      <w:r>
        <w:rPr>
          <w:rFonts w:hint="default" w:ascii="Times New Roman" w:hAnsi="Times New Roman" w:eastAsia="宋体" w:cs="Times New Roman"/>
          <w:color w:val="auto"/>
          <w:sz w:val="24"/>
        </w:rPr>
        <w:t>AETable END</w:t>
      </w:r>
    </w:p>
    <w:p>
      <w:pPr>
        <w:pStyle w:val="14"/>
        <w:ind w:firstLine="0" w:firstLineChars="0"/>
        <w:rPr>
          <w:rFonts w:hint="default" w:ascii="Times New Roman" w:hAnsi="Times New Roman" w:eastAsia="宋体" w:cs="Times New Roman"/>
          <w:color w:val="auto"/>
          <w:sz w:val="24"/>
        </w:rPr>
      </w:pPr>
      <w:r>
        <w:rPr>
          <w:rFonts w:hint="default" w:ascii="Times New Roman" w:hAnsi="Times New Roman" w:eastAsia="宋体" w:cs="Times New Roman"/>
          <w:color w:val="auto"/>
          <w:sz w:val="24"/>
        </w:rPr>
        <w:t>第五步：继续编辑上一步的配置文件 dcmqrscp.cfg 的HostTable 部分：括号中三个参数第一个为AE标题，第二个为导引软件主机名称，第三个为端口号。</w:t>
      </w:r>
    </w:p>
    <w:p>
      <w:pPr>
        <w:pStyle w:val="14"/>
        <w:spacing w:line="240" w:lineRule="atLeast"/>
        <w:ind w:firstLine="0" w:firstLineChars="0"/>
        <w:rPr>
          <w:rFonts w:hint="default" w:ascii="Times New Roman" w:hAnsi="Times New Roman" w:eastAsia="宋体" w:cs="Times New Roman"/>
          <w:color w:val="auto"/>
          <w:sz w:val="24"/>
        </w:rPr>
      </w:pPr>
      <w:r>
        <w:rPr>
          <w:rFonts w:hint="default" w:ascii="Times New Roman" w:hAnsi="Times New Roman" w:eastAsia="宋体" w:cs="Times New Roman"/>
          <w:color w:val="auto"/>
          <w:sz w:val="24"/>
        </w:rPr>
        <w:t>HostTable BEGIN</w:t>
      </w:r>
    </w:p>
    <w:p>
      <w:pPr>
        <w:pStyle w:val="14"/>
        <w:spacing w:line="240" w:lineRule="atLeast"/>
        <w:ind w:firstLineChars="0"/>
        <w:rPr>
          <w:rFonts w:hint="default" w:ascii="Times New Roman" w:hAnsi="Times New Roman" w:eastAsia="宋体" w:cs="Times New Roman"/>
          <w:color w:val="auto"/>
          <w:sz w:val="24"/>
        </w:rPr>
      </w:pPr>
      <w:r>
        <w:rPr>
          <w:rFonts w:hint="default" w:ascii="Times New Roman" w:hAnsi="Times New Roman" w:eastAsia="宋体" w:cs="Times New Roman"/>
          <w:color w:val="auto"/>
          <w:sz w:val="24"/>
        </w:rPr>
        <w:t>santan_1 = (santan, DESKTOP-FE0AD7C, 1111)</w:t>
      </w:r>
    </w:p>
    <w:p>
      <w:pPr>
        <w:pStyle w:val="14"/>
        <w:spacing w:line="240" w:lineRule="atLeast"/>
        <w:ind w:firstLineChars="0"/>
        <w:rPr>
          <w:rFonts w:hint="default" w:ascii="Times New Roman" w:hAnsi="Times New Roman" w:eastAsia="宋体" w:cs="Times New Roman"/>
          <w:color w:val="auto"/>
          <w:sz w:val="24"/>
        </w:rPr>
      </w:pPr>
      <w:r>
        <w:rPr>
          <w:rFonts w:hint="default" w:ascii="Times New Roman" w:hAnsi="Times New Roman" w:eastAsia="宋体" w:cs="Times New Roman"/>
          <w:color w:val="auto"/>
          <w:sz w:val="24"/>
        </w:rPr>
        <w:t>santan   = santan_1</w:t>
      </w:r>
    </w:p>
    <w:p>
      <w:pPr>
        <w:pStyle w:val="14"/>
        <w:spacing w:line="240" w:lineRule="atLeast"/>
        <w:ind w:firstLine="0" w:firstLineChars="0"/>
        <w:rPr>
          <w:rFonts w:hint="default" w:ascii="Times New Roman" w:hAnsi="Times New Roman" w:eastAsia="宋体" w:cs="Times New Roman"/>
          <w:color w:val="auto"/>
          <w:sz w:val="24"/>
        </w:rPr>
      </w:pPr>
      <w:r>
        <w:rPr>
          <w:rFonts w:hint="default" w:ascii="Times New Roman" w:hAnsi="Times New Roman" w:eastAsia="宋体" w:cs="Times New Roman"/>
          <w:color w:val="auto"/>
          <w:sz w:val="24"/>
        </w:rPr>
        <w:t>HostTable END</w:t>
      </w:r>
    </w:p>
    <w:p>
      <w:pPr>
        <w:pStyle w:val="14"/>
        <w:ind w:firstLine="0" w:firstLineChars="0"/>
        <w:rPr>
          <w:rFonts w:hint="default" w:ascii="Times New Roman" w:hAnsi="Times New Roman" w:eastAsia="宋体" w:cs="Times New Roman"/>
          <w:color w:val="auto"/>
          <w:sz w:val="24"/>
        </w:rPr>
      </w:pPr>
      <w:r>
        <w:rPr>
          <w:rFonts w:hint="default" w:ascii="Times New Roman" w:hAnsi="Times New Roman" w:eastAsia="宋体" w:cs="Times New Roman"/>
          <w:color w:val="auto"/>
          <w:sz w:val="24"/>
        </w:rPr>
        <w:t>第六步：继续编辑上一步的配置文件 dcmqrscp.cfg 的VendorTable 部分：第一个为供应商名称，后续为AE标题</w:t>
      </w:r>
    </w:p>
    <w:p>
      <w:pPr>
        <w:pStyle w:val="14"/>
        <w:spacing w:line="240" w:lineRule="atLeast"/>
        <w:ind w:firstLine="0" w:firstLineChars="0"/>
        <w:rPr>
          <w:rFonts w:hint="default" w:ascii="Times New Roman" w:hAnsi="Times New Roman" w:eastAsia="宋体" w:cs="Times New Roman"/>
          <w:color w:val="auto"/>
          <w:sz w:val="24"/>
        </w:rPr>
      </w:pPr>
      <w:r>
        <w:rPr>
          <w:rFonts w:hint="default" w:ascii="Times New Roman" w:hAnsi="Times New Roman" w:eastAsia="宋体" w:cs="Times New Roman"/>
          <w:color w:val="auto"/>
          <w:sz w:val="24"/>
        </w:rPr>
        <w:t>VendorTable BEGIN</w:t>
      </w:r>
    </w:p>
    <w:p>
      <w:pPr>
        <w:pStyle w:val="14"/>
        <w:spacing w:line="240" w:lineRule="atLeast"/>
        <w:ind w:firstLineChars="0"/>
        <w:rPr>
          <w:rFonts w:hint="default" w:ascii="Times New Roman" w:hAnsi="Times New Roman" w:eastAsia="宋体" w:cs="Times New Roman"/>
          <w:color w:val="auto"/>
          <w:sz w:val="24"/>
        </w:rPr>
      </w:pPr>
      <w:r>
        <w:rPr>
          <w:rFonts w:hint="default" w:ascii="Times New Roman" w:hAnsi="Times New Roman" w:eastAsia="宋体" w:cs="Times New Roman"/>
          <w:color w:val="auto"/>
          <w:sz w:val="24"/>
        </w:rPr>
        <w:t>"SanTan" = santan</w:t>
      </w:r>
    </w:p>
    <w:p>
      <w:pPr>
        <w:pStyle w:val="14"/>
        <w:spacing w:line="240" w:lineRule="atLeast"/>
        <w:ind w:firstLine="0" w:firstLineChars="0"/>
        <w:rPr>
          <w:rFonts w:hint="default" w:ascii="Times New Roman" w:hAnsi="Times New Roman" w:eastAsia="宋体" w:cs="Times New Roman"/>
          <w:color w:val="auto"/>
          <w:sz w:val="24"/>
        </w:rPr>
      </w:pPr>
      <w:r>
        <w:rPr>
          <w:rFonts w:hint="default" w:ascii="Times New Roman" w:hAnsi="Times New Roman" w:eastAsia="宋体" w:cs="Times New Roman"/>
          <w:color w:val="auto"/>
          <w:sz w:val="24"/>
        </w:rPr>
        <w:t>VendorTable END</w:t>
      </w:r>
    </w:p>
    <w:p>
      <w:pPr>
        <w:pStyle w:val="14"/>
        <w:ind w:firstLine="0" w:firstLineChars="0"/>
        <w:rPr>
          <w:rFonts w:hint="default" w:ascii="Times New Roman" w:hAnsi="Times New Roman" w:eastAsia="宋体" w:cs="Times New Roman"/>
          <w:color w:val="auto"/>
          <w:sz w:val="24"/>
        </w:rPr>
      </w:pPr>
      <w:r>
        <w:rPr>
          <w:rFonts w:hint="default" w:ascii="Times New Roman" w:hAnsi="Times New Roman" w:eastAsia="宋体" w:cs="Times New Roman"/>
          <w:color w:val="auto"/>
          <w:sz w:val="24"/>
        </w:rPr>
        <w:t>第七步：以详细模式启动 dcmqrscp，使用上述步骤中创建和编辑的配置文件，侦听TCP/IP 端口号 5678（使用导引软件实际的端口号替代）:</w:t>
      </w:r>
    </w:p>
    <w:p>
      <w:pPr>
        <w:pStyle w:val="14"/>
        <w:ind w:firstLine="0" w:firstLineChars="0"/>
        <w:rPr>
          <w:rFonts w:hint="default" w:ascii="Times New Roman" w:hAnsi="Times New Roman" w:eastAsia="宋体" w:cs="Times New Roman"/>
          <w:color w:val="auto"/>
          <w:sz w:val="24"/>
        </w:rPr>
      </w:pPr>
      <w:r>
        <w:rPr>
          <w:rFonts w:hint="default" w:ascii="Times New Roman" w:hAnsi="Times New Roman" w:eastAsia="宋体" w:cs="Times New Roman"/>
          <w:color w:val="auto"/>
          <w:sz w:val="24"/>
        </w:rPr>
        <w:t xml:space="preserve">dcmqrscp  -lc C:/dicom/loggerscp.cfg -c C:/dicom/db/dcmqrscp.cfg 1111  </w:t>
      </w:r>
    </w:p>
    <w:p>
      <w:pPr>
        <w:pStyle w:val="14"/>
        <w:ind w:firstLine="0" w:firstLineChars="0"/>
        <w:rPr>
          <w:rFonts w:hint="default" w:ascii="Times New Roman" w:hAnsi="Times New Roman" w:eastAsia="宋体" w:cs="Times New Roman"/>
          <w:color w:val="auto"/>
          <w:sz w:val="24"/>
        </w:rPr>
      </w:pPr>
      <w:r>
        <w:rPr>
          <w:rFonts w:hint="default" w:ascii="Times New Roman" w:hAnsi="Times New Roman" w:eastAsia="宋体" w:cs="Times New Roman"/>
          <w:color w:val="auto"/>
          <w:sz w:val="24"/>
        </w:rPr>
        <w:t>第八步：将所有的测试X-RAY 图片登记到 C:\dicom\db\santan_STORE</w:t>
      </w:r>
    </w:p>
    <w:p>
      <w:pPr>
        <w:pStyle w:val="14"/>
        <w:ind w:firstLine="0" w:firstLineChars="0"/>
        <w:rPr>
          <w:rFonts w:hint="default" w:ascii="Times New Roman" w:hAnsi="Times New Roman" w:eastAsia="宋体" w:cs="Times New Roman"/>
          <w:color w:val="auto"/>
          <w:sz w:val="24"/>
        </w:rPr>
      </w:pPr>
      <w:r>
        <w:rPr>
          <w:rFonts w:hint="default" w:ascii="Times New Roman" w:hAnsi="Times New Roman" w:eastAsia="宋体" w:cs="Times New Roman"/>
          <w:color w:val="auto"/>
          <w:sz w:val="24"/>
        </w:rPr>
        <w:t>dcmqridx -v  C:/dicom/db/santan_STORE C:/dicom/db/santan_STORE/××.dcm</w:t>
      </w:r>
    </w:p>
    <w:p>
      <w:pPr>
        <w:pStyle w:val="14"/>
        <w:ind w:firstLine="0" w:firstLineChars="0"/>
        <w:rPr>
          <w:rFonts w:hint="default" w:ascii="Times New Roman" w:hAnsi="Times New Roman" w:eastAsia="宋体" w:cs="Times New Roman"/>
          <w:color w:val="auto"/>
          <w:sz w:val="24"/>
        </w:rPr>
      </w:pPr>
      <w:r>
        <w:rPr>
          <w:rFonts w:hint="default" w:ascii="Times New Roman" w:hAnsi="Times New Roman" w:eastAsia="宋体" w:cs="Times New Roman"/>
          <w:color w:val="auto"/>
          <w:sz w:val="24"/>
        </w:rPr>
        <w:t>第九步：启动 dcmqrti 工具，开始对导引软件的 DICOM 一致性进行测试</w:t>
      </w:r>
    </w:p>
    <w:p>
      <w:pPr>
        <w:pStyle w:val="14"/>
        <w:ind w:firstLine="0" w:firstLineChars="0"/>
        <w:rPr>
          <w:rFonts w:hint="default" w:ascii="Times New Roman" w:hAnsi="Times New Roman" w:eastAsia="宋体" w:cs="Times New Roman"/>
          <w:color w:val="auto"/>
          <w:sz w:val="24"/>
        </w:rPr>
      </w:pPr>
      <w:r>
        <w:rPr>
          <w:rFonts w:hint="default" w:ascii="Times New Roman" w:hAnsi="Times New Roman" w:eastAsia="宋体" w:cs="Times New Roman"/>
          <w:color w:val="auto"/>
          <w:sz w:val="24"/>
        </w:rPr>
        <w:t>dcmqrti -lc C:/dicom/loggerrti.cfg  -c C:/dicom/db/dcmqrscp.cfg santan</w:t>
      </w:r>
      <w:r>
        <w:rPr>
          <w:rFonts w:hint="default" w:ascii="Times New Roman" w:hAnsi="Times New Roman" w:eastAsia="宋体" w:cs="Times New Roman"/>
          <w:color w:val="auto"/>
        </w:rPr>
        <w:t xml:space="preserve"> </w:t>
      </w:r>
    </w:p>
    <w:p>
      <w:pPr>
        <w:pStyle w:val="14"/>
        <w:ind w:firstLine="0" w:firstLineChars="0"/>
        <w:rPr>
          <w:rFonts w:hint="default" w:ascii="Times New Roman" w:hAnsi="Times New Roman" w:eastAsia="宋体" w:cs="Times New Roman"/>
          <w:color w:val="auto"/>
          <w:sz w:val="24"/>
        </w:rPr>
      </w:pPr>
      <w:r>
        <w:rPr>
          <w:rFonts w:hint="default" w:ascii="Times New Roman" w:hAnsi="Times New Roman" w:eastAsia="宋体" w:cs="Times New Roman"/>
          <w:color w:val="auto"/>
          <w:sz w:val="24"/>
        </w:rPr>
        <w:t>第十步：使用 title 命令查询当前导引软件的 AE 标题是否正确</w:t>
      </w:r>
    </w:p>
    <w:p>
      <w:pPr>
        <w:pStyle w:val="14"/>
        <w:ind w:firstLine="0" w:firstLineChars="0"/>
        <w:rPr>
          <w:rFonts w:hint="default" w:ascii="Times New Roman" w:hAnsi="Times New Roman" w:eastAsia="宋体" w:cs="Times New Roman"/>
          <w:color w:val="auto"/>
          <w:sz w:val="24"/>
        </w:rPr>
      </w:pPr>
      <w:r>
        <w:rPr>
          <w:rFonts w:hint="default" w:ascii="Times New Roman" w:hAnsi="Times New Roman" w:eastAsia="宋体" w:cs="Times New Roman"/>
          <w:color w:val="auto"/>
          <w:sz w:val="24"/>
        </w:rPr>
        <w:t>第十一步：使用 image 命令查询我们当前可发送的 X-RAY 图像信息</w:t>
      </w:r>
    </w:p>
    <w:p>
      <w:pPr>
        <w:pStyle w:val="14"/>
        <w:ind w:firstLine="0" w:firstLineChars="0"/>
        <w:rPr>
          <w:rFonts w:hint="default" w:ascii="Times New Roman" w:hAnsi="Times New Roman" w:eastAsia="宋体" w:cs="Times New Roman"/>
          <w:color w:val="auto"/>
          <w:sz w:val="24"/>
        </w:rPr>
      </w:pPr>
      <w:r>
        <w:rPr>
          <w:rFonts w:hint="default" w:ascii="Times New Roman" w:hAnsi="Times New Roman" w:eastAsia="宋体" w:cs="Times New Roman"/>
          <w:color w:val="auto"/>
          <w:sz w:val="24"/>
        </w:rPr>
        <w:t>第十二步：使用 send image 图序号 将上述 X-RAY 图像逐一发送到导引软件，验证导引软件对 C-STORE 的支持</w:t>
      </w:r>
    </w:p>
    <w:p>
      <w:pPr>
        <w:pStyle w:val="14"/>
        <w:ind w:firstLine="0" w:firstLineChars="0"/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auto"/>
          <w:sz w:val="24"/>
        </w:rPr>
        <w:t>第十三步：使用 e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cho 命令验证导引软件对 C-ECHO 的支持</w:t>
      </w:r>
    </w:p>
    <w:p>
      <w:pPr>
        <w:pStyle w:val="5"/>
        <w:rPr>
          <w:rFonts w:hint="default" w:ascii="Times New Roman" w:hAnsi="Times New Roman" w:eastAsia="宋体" w:cs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62" w:name="_Toc8813"/>
      <w:r>
        <w:rPr>
          <w:rFonts w:hint="default" w:ascii="Times New Roman" w:hAnsi="Times New Roman" w:eastAsia="宋体" w:cs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康达C形臂X光机实际图像传输测试</w:t>
      </w:r>
      <w:bookmarkEnd w:id="62"/>
    </w:p>
    <w:p>
      <w:pPr>
        <w:pStyle w:val="14"/>
        <w:ind w:firstLine="0" w:firstLineChars="0"/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使用</w:t>
      </w:r>
      <w:r>
        <w:rPr>
          <w:rFonts w:hint="default" w:ascii="Times New Roman" w:hAnsi="Times New Roman" w:eastAsia="宋体" w:cs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康达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C臂机分别将五张X-RAY图片发送到导引软件，记录传输成功与否。显示发送成功，导引软件显示图片</w:t>
      </w:r>
    </w:p>
    <w:p>
      <w:pPr>
        <w:pStyle w:val="5"/>
        <w:rPr>
          <w:rFonts w:hint="default" w:ascii="Times New Roman" w:hAnsi="Times New Roman" w:eastAsia="宋体" w:cs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63" w:name="_Toc23879"/>
      <w:r>
        <w:rPr>
          <w:rFonts w:hint="default" w:ascii="Times New Roman" w:hAnsi="Times New Roman" w:eastAsia="宋体" w:cs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西门子C形臂X光机实际图像传输测试</w:t>
      </w:r>
      <w:bookmarkEnd w:id="63"/>
    </w:p>
    <w:p>
      <w:pPr>
        <w:pStyle w:val="14"/>
        <w:ind w:firstLine="0" w:firstLineChars="0"/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使用西门子C臂机分别将五张X-RAY图片发送到导引软件，记录传输成功与否，显示发送成功，导引软件显示图片</w:t>
      </w:r>
    </w:p>
    <w:p>
      <w:pPr>
        <w:pStyle w:val="5"/>
        <w:numPr>
          <w:ilvl w:val="2"/>
          <w:numId w:val="0"/>
        </w:numPr>
        <w:rPr>
          <w:rFonts w:hint="default" w:ascii="Times New Roman" w:hAnsi="Times New Roman" w:eastAsia="宋体" w:cs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bookmarkStart w:id="64" w:name="_Toc28983"/>
      <w:r>
        <w:rPr>
          <w:rFonts w:hint="default" w:ascii="Times New Roman" w:hAnsi="Times New Roman" w:eastAsia="宋体" w:cs="Times New Roman"/>
          <w:bCs/>
          <w:color w:val="000000" w:themeColor="text1"/>
          <w:sz w:val="24"/>
          <w14:textFill>
            <w14:solidFill>
              <w14:schemeClr w14:val="tx1"/>
            </w14:solidFill>
          </w14:textFill>
        </w:rPr>
        <w:t>4.2.4不同分辨率，不同位深的图片传输测试，同时发送多张图片测试</w:t>
      </w:r>
      <w:bookmarkEnd w:id="64"/>
    </w:p>
    <w:p>
      <w:pPr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（1）验证不同分辨率的XRAY图像可以正常传输</w:t>
      </w:r>
    </w:p>
    <w:p>
      <w:pPr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（2）验证8位、24位比特深度的XRAY图像可以正常传输</w:t>
      </w:r>
    </w:p>
    <w:p>
      <w:pPr>
        <w:rPr>
          <w:rFonts w:hint="default" w:ascii="Times New Roman" w:hAnsi="Times New Roman" w:eastAsia="宋体" w:cs="Times New Roman"/>
        </w:rPr>
      </w:pPr>
      <w:r>
        <w:rPr>
          <w:rFonts w:hint="default" w:ascii="Times New Roman" w:hAnsi="Times New Roman" w:eastAsia="宋体" w:cs="Times New Roman"/>
          <w:sz w:val="24"/>
        </w:rPr>
        <w:t>（3）验证发送一张XRAY图像，可以正确接收图像。再发送一张图像，可以正确接收，该操作重复发送10次，</w:t>
      </w:r>
      <w:r>
        <w:rPr>
          <w:rFonts w:hint="default" w:ascii="Times New Roman" w:hAnsi="Times New Roman" w:eastAsia="宋体" w:cs="Times New Roman"/>
          <w:color w:val="000000" w:themeColor="text1"/>
          <w:sz w:val="24"/>
          <w14:textFill>
            <w14:solidFill>
              <w14:schemeClr w14:val="tx1"/>
            </w14:solidFill>
          </w14:textFill>
        </w:rPr>
        <w:t>每次发送3s内接收图片成功，</w:t>
      </w:r>
      <w:r>
        <w:rPr>
          <w:rFonts w:hint="default" w:ascii="Times New Roman" w:hAnsi="Times New Roman" w:eastAsia="宋体" w:cs="Times New Roman"/>
          <w:sz w:val="24"/>
        </w:rPr>
        <w:t>验证设备图像可靠性传输</w:t>
      </w:r>
    </w:p>
    <w:p>
      <w:pPr>
        <w:pStyle w:val="5"/>
        <w:numPr>
          <w:ilvl w:val="2"/>
          <w:numId w:val="0"/>
        </w:numPr>
        <w:rPr>
          <w:rFonts w:hint="default" w:ascii="Times New Roman" w:hAnsi="Times New Roman" w:eastAsia="宋体" w:cs="Times New Roman"/>
        </w:rPr>
      </w:pPr>
      <w:bookmarkStart w:id="65" w:name="_Toc13154"/>
      <w:r>
        <w:rPr>
          <w:rFonts w:hint="default" w:ascii="Times New Roman" w:hAnsi="Times New Roman" w:eastAsia="宋体" w:cs="Times New Roman"/>
        </w:rPr>
        <w:t>4.2.5 使用5张不同失真度的图片注册测试</w:t>
      </w:r>
      <w:bookmarkEnd w:id="65"/>
    </w:p>
    <w:p>
      <w:pPr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（1）使用第一张图计算失真度，记录失真度，将该图发送给导引软件，注册，记录注册精度</w:t>
      </w:r>
    </w:p>
    <w:p>
      <w:pPr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（2）使用第二张图计算失真度，记录失真度，将该图发送给导引软件，注册，记录注册精度</w:t>
      </w:r>
    </w:p>
    <w:p>
      <w:pPr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（3）使用第三张图计算失真度，记录失真度，将该图发送给导引软件，注册，记录注册精度</w:t>
      </w:r>
    </w:p>
    <w:p>
      <w:pPr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（4）使用第四张图计算失真度，记录失真度，将该图发送给导引软件，注册，记录注册精度</w:t>
      </w:r>
    </w:p>
    <w:p>
      <w:pPr>
        <w:rPr>
          <w:rFonts w:hint="default" w:ascii="Times New Roman" w:hAnsi="Times New Roman" w:eastAsia="宋体" w:cs="Times New Roman"/>
          <w:sz w:val="24"/>
        </w:rPr>
      </w:pPr>
      <w:r>
        <w:rPr>
          <w:rFonts w:hint="default" w:ascii="Times New Roman" w:hAnsi="Times New Roman" w:eastAsia="宋体" w:cs="Times New Roman"/>
          <w:sz w:val="24"/>
        </w:rPr>
        <w:t>（5）使用第五张图计算失真度，记录失真度，将该图发送给导引软件，注册，记录注册精度</w:t>
      </w:r>
    </w:p>
    <w:p>
      <w:pPr>
        <w:rPr>
          <w:rFonts w:hint="default" w:ascii="Times New Roman" w:hAnsi="Times New Roman" w:eastAsia="宋体" w:cs="Times New Roman"/>
        </w:rPr>
      </w:pPr>
    </w:p>
    <w:sectPr>
      <w:footerReference r:id="rId6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3013"/>
        <w:tab w:val="clear" w:pos="4153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tabs>
        <w:tab w:val="left" w:pos="3013"/>
        <w:tab w:val="clear" w:pos="4153"/>
      </w:tabs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s0lY&#10;7tAAAAAFAQAADwAAAAAAAAABACAAAAAiAAAAZHJzL2Rvd25yZXYueG1sUEsBAhQAFAAAAAgAh07i&#10;QIzXDnwqAgAAVQQAAA4AAAAAAAAAAQAgAAAAHwEAAGRycy9lMm9Eb2MueG1sUEsFBgAAAAAGAAYA&#10;WQEAALs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E8BCAC"/>
    <w:multiLevelType w:val="multilevel"/>
    <w:tmpl w:val="63E8BCAC"/>
    <w:lvl w:ilvl="0" w:tentative="0">
      <w:start w:val="1"/>
      <w:numFmt w:val="chineseCounting"/>
      <w:pStyle w:val="2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4"/>
      <w:isLgl/>
      <w:lvlText w:val="%1.%2"/>
      <w:lvlJc w:val="left"/>
      <w:pPr>
        <w:ind w:left="575" w:hanging="575"/>
      </w:pPr>
      <w:rPr>
        <w:rFonts w:hint="eastAsia" w:ascii="宋体" w:hAnsi="宋体" w:eastAsia="宋体" w:cs="宋体"/>
      </w:rPr>
    </w:lvl>
    <w:lvl w:ilvl="2" w:tentative="0">
      <w:start w:val="1"/>
      <w:numFmt w:val="decimal"/>
      <w:pStyle w:val="5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5M2M3MjA2MzdlMzQ4MTBhOTUwM2IwNzA5ZThkOTEifQ=="/>
  </w:docVars>
  <w:rsids>
    <w:rsidRoot w:val="00CD5D87"/>
    <w:rsid w:val="003D4E4C"/>
    <w:rsid w:val="00924A3F"/>
    <w:rsid w:val="00CD5D87"/>
    <w:rsid w:val="04BC223F"/>
    <w:rsid w:val="0550161E"/>
    <w:rsid w:val="056C5A14"/>
    <w:rsid w:val="05DB04A3"/>
    <w:rsid w:val="06304C93"/>
    <w:rsid w:val="080B2863"/>
    <w:rsid w:val="08E04164"/>
    <w:rsid w:val="0AA62D94"/>
    <w:rsid w:val="0C9E6D20"/>
    <w:rsid w:val="0E1E7AC7"/>
    <w:rsid w:val="0E723A29"/>
    <w:rsid w:val="101747CE"/>
    <w:rsid w:val="12EA7F78"/>
    <w:rsid w:val="14F65374"/>
    <w:rsid w:val="15033573"/>
    <w:rsid w:val="182B5CBC"/>
    <w:rsid w:val="19753D4E"/>
    <w:rsid w:val="1C284588"/>
    <w:rsid w:val="1DDB5112"/>
    <w:rsid w:val="1E0F602F"/>
    <w:rsid w:val="1EE27D93"/>
    <w:rsid w:val="1FD56680"/>
    <w:rsid w:val="21492AFF"/>
    <w:rsid w:val="21BE361E"/>
    <w:rsid w:val="245338FF"/>
    <w:rsid w:val="24D747B2"/>
    <w:rsid w:val="265E4AAD"/>
    <w:rsid w:val="26B97F35"/>
    <w:rsid w:val="28026FB4"/>
    <w:rsid w:val="2A2434BA"/>
    <w:rsid w:val="2C31056E"/>
    <w:rsid w:val="2C363DD6"/>
    <w:rsid w:val="2CE850D0"/>
    <w:rsid w:val="2D9726D3"/>
    <w:rsid w:val="2F6F733A"/>
    <w:rsid w:val="2F711852"/>
    <w:rsid w:val="33B247CE"/>
    <w:rsid w:val="35843EE6"/>
    <w:rsid w:val="370C2303"/>
    <w:rsid w:val="376C4B50"/>
    <w:rsid w:val="381226D1"/>
    <w:rsid w:val="381652CF"/>
    <w:rsid w:val="39D42649"/>
    <w:rsid w:val="3A064DE8"/>
    <w:rsid w:val="3DC47494"/>
    <w:rsid w:val="3DFA1107"/>
    <w:rsid w:val="3F5612C1"/>
    <w:rsid w:val="3F65453B"/>
    <w:rsid w:val="425863FC"/>
    <w:rsid w:val="44B6499C"/>
    <w:rsid w:val="45637592"/>
    <w:rsid w:val="463F4BDB"/>
    <w:rsid w:val="4674757D"/>
    <w:rsid w:val="48671147"/>
    <w:rsid w:val="48E22EC4"/>
    <w:rsid w:val="4BAE583F"/>
    <w:rsid w:val="4D1473C4"/>
    <w:rsid w:val="4F745E98"/>
    <w:rsid w:val="502F2E92"/>
    <w:rsid w:val="524D19EF"/>
    <w:rsid w:val="52AC2A8C"/>
    <w:rsid w:val="53870071"/>
    <w:rsid w:val="53A35D07"/>
    <w:rsid w:val="54C9170D"/>
    <w:rsid w:val="570D55B0"/>
    <w:rsid w:val="5BD14DA8"/>
    <w:rsid w:val="5DC74CF0"/>
    <w:rsid w:val="603242D9"/>
    <w:rsid w:val="60A54AAB"/>
    <w:rsid w:val="619E0326"/>
    <w:rsid w:val="63846D2A"/>
    <w:rsid w:val="640D7CF2"/>
    <w:rsid w:val="65C92FEA"/>
    <w:rsid w:val="69BA7964"/>
    <w:rsid w:val="6C5D56EC"/>
    <w:rsid w:val="6C920E9E"/>
    <w:rsid w:val="6D715EA0"/>
    <w:rsid w:val="6DFC1393"/>
    <w:rsid w:val="6E22773B"/>
    <w:rsid w:val="6FA10B33"/>
    <w:rsid w:val="6FA56875"/>
    <w:rsid w:val="70B34FC2"/>
    <w:rsid w:val="719552FF"/>
    <w:rsid w:val="74732A9E"/>
    <w:rsid w:val="78FB7506"/>
    <w:rsid w:val="7D394D63"/>
    <w:rsid w:val="7DC37040"/>
    <w:rsid w:val="7F714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eastAsia="宋体" w:asciiTheme="minorHAnsi" w:hAnsiTheme="minorHAns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numPr>
        <w:ilvl w:val="0"/>
        <w:numId w:val="1"/>
      </w:numPr>
      <w:spacing w:before="100" w:after="90" w:line="240" w:lineRule="auto"/>
      <w:jc w:val="left"/>
      <w:outlineLvl w:val="0"/>
    </w:pPr>
    <w:rPr>
      <w:b/>
      <w:kern w:val="44"/>
      <w:sz w:val="32"/>
    </w:rPr>
  </w:style>
  <w:style w:type="paragraph" w:styleId="4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140" w:after="140" w:line="240" w:lineRule="auto"/>
      <w:outlineLvl w:val="1"/>
    </w:pPr>
    <w:rPr>
      <w:rFonts w:ascii="Arial" w:hAnsi="Arial"/>
      <w:b/>
    </w:rPr>
  </w:style>
  <w:style w:type="paragraph" w:styleId="5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240" w:lineRule="auto"/>
      <w:outlineLvl w:val="2"/>
    </w:pPr>
    <w:rPr>
      <w:b/>
    </w:rPr>
  </w:style>
  <w:style w:type="character" w:default="1" w:styleId="13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1"/>
    <w:basedOn w:val="1"/>
    <w:next w:val="1"/>
    <w:qFormat/>
    <w:uiPriority w:val="0"/>
  </w:style>
  <w:style w:type="paragraph" w:styleId="6">
    <w:name w:val="Block Text"/>
    <w:basedOn w:val="1"/>
    <w:qFormat/>
    <w:uiPriority w:val="0"/>
    <w:pPr>
      <w:spacing w:after="120"/>
      <w:ind w:left="1440" w:leftChars="700" w:right="700" w:rightChars="7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965</Words>
  <Characters>5501</Characters>
  <Lines>45</Lines>
  <Paragraphs>12</Paragraphs>
  <TotalTime>0</TotalTime>
  <ScaleCrop>false</ScaleCrop>
  <LinksUpToDate>false</LinksUpToDate>
  <CharactersWithSpaces>6454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2023-02-09T03:14:00Z</dcterms:created>
  <dc:creator>zyy</dc:creator>
  <cp:lastModifiedBy>三坛焦晓黎</cp:lastModifiedBy>
  <dcterms:modified xsi:type="dcterms:W3CDTF">2023-12-14T08:07:11Z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1372A6A2CC7D4FC3AFFCAEBABE0EE519</vt:lpwstr>
  </property>
</Properties>
</file>