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会议纪要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2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会议主题：</w:t>
            </w:r>
            <w:r>
              <w:rPr>
                <w:rFonts w:hint="eastAsia" w:cs="Times New Roman"/>
                <w:lang w:val="en-US" w:eastAsia="zh-CN"/>
              </w:rPr>
              <w:t>MS-001项目第四阶段开发文件评审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491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会议时间：</w:t>
            </w:r>
            <w:r>
              <w:rPr>
                <w:rFonts w:hint="eastAsia" w:cs="Times New Roman"/>
                <w:lang w:val="en-US" w:eastAsia="zh-CN"/>
              </w:rPr>
              <w:t>2021.08.31</w:t>
            </w:r>
          </w:p>
        </w:tc>
        <w:tc>
          <w:tcPr>
            <w:tcW w:w="484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会议地点：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1号会议室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参会人员：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韩琛、卢明、沈丽萍、陈汉清、童睿、王玉帆、焦晓黎、李明、詹佳丹、郭宏瑞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</w:trPr>
        <w:tc>
          <w:tcPr>
            <w:tcW w:w="976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缺席人：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8" w:hRule="atLeast"/>
        </w:trPr>
        <w:tc>
          <w:tcPr>
            <w:tcW w:w="9760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评审了“MS-001模块化手术引导系统”项目的第四阶段设计开发资料，主要确认了：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第四阶段输出相关验证方案、报告等文件，以及下一阶段临床研究的工作安排；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讨论下一步型检安排。</w:t>
            </w:r>
          </w:p>
          <w:p>
            <w:pPr>
              <w:spacing w:line="360" w:lineRule="auto"/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vertAlign w:val="baseline"/>
                <w:lang w:val="en-US" w:eastAsia="zh-CN"/>
              </w:rPr>
              <w:t>会议结论：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rPr>
                <w:rFonts w:hint="default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四阶（设计开发验证与确认阶段）资料完整，</w:t>
            </w: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主要设计方案、验证过程、验证报告数据齐全，结论明确，项目风险可控。经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评审审议通过，同意进入</w:t>
            </w:r>
            <w:bookmarkStart w:id="0" w:name="_GoBack"/>
            <w:bookmarkEnd w:id="0"/>
            <w:r>
              <w:rPr>
                <w:rFonts w:hint="eastAsia" w:cs="Times New Roman"/>
                <w:vertAlign w:val="baseline"/>
                <w:lang w:val="en-US" w:eastAsia="zh-CN"/>
              </w:rPr>
              <w:t>下一阶段工作。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记录人/日期：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CF750"/>
    <w:multiLevelType w:val="singleLevel"/>
    <w:tmpl w:val="AA0CF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17F229E4"/>
    <w:rsid w:val="00A5034D"/>
    <w:rsid w:val="04112490"/>
    <w:rsid w:val="07EA10FF"/>
    <w:rsid w:val="17F229E4"/>
    <w:rsid w:val="1EAA72CB"/>
    <w:rsid w:val="28C97B13"/>
    <w:rsid w:val="2F1106A5"/>
    <w:rsid w:val="321406C4"/>
    <w:rsid w:val="3C260346"/>
    <w:rsid w:val="50C358B1"/>
    <w:rsid w:val="652143AD"/>
    <w:rsid w:val="6C1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253</Characters>
  <Lines>0</Lines>
  <Paragraphs>0</Paragraphs>
  <TotalTime>9</TotalTime>
  <ScaleCrop>false</ScaleCrop>
  <LinksUpToDate>false</LinksUpToDate>
  <CharactersWithSpaces>253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2020-09-07T08:45:00Z</dcterms:created>
  <dc:creator>WPS_1591149877</dc:creator>
  <cp:lastModifiedBy>wuhui</cp:lastModifiedBy>
  <cp:lastPrinted>2020-09-21T08:27:00Z</cp:lastPrinted>
  <dcterms:modified xsi:type="dcterms:W3CDTF">2023-03-05T09:00:12Z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6937E57A76FF460D927C648DFDF06A91</vt:lpwstr>
  </property>
</Properties>
</file>