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A13E3" w14:textId="77777777" w:rsidR="00C245ED" w:rsidRDefault="00C245ED">
      <w:pPr>
        <w:rPr>
          <w:rFonts w:ascii="黑体" w:eastAsia="黑体" w:hAnsi="黑体" w:cs="黑体"/>
          <w:sz w:val="32"/>
          <w:szCs w:val="32"/>
        </w:rPr>
      </w:pPr>
    </w:p>
    <w:p w14:paraId="4EE9D484" w14:textId="77777777" w:rsidR="00C245ED" w:rsidRDefault="007A12B8">
      <w:pPr>
        <w:jc w:val="distribute"/>
        <w:rPr>
          <w:rFonts w:asciiTheme="majorEastAsia" w:eastAsiaTheme="majorEastAsia" w:hAnsiTheme="majorEastAsia" w:cstheme="majorEastAsia"/>
          <w:b/>
          <w:bCs/>
          <w:color w:val="FF0000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FF0000"/>
          <w:sz w:val="52"/>
          <w:szCs w:val="52"/>
        </w:rPr>
        <w:t>杭州三坛医疗科技有限公司文件</w:t>
      </w:r>
    </w:p>
    <w:p w14:paraId="7B8A98C0" w14:textId="77777777" w:rsidR="00C245ED" w:rsidRDefault="007A12B8">
      <w:pPr>
        <w:jc w:val="center"/>
        <w:rPr>
          <w:rFonts w:asciiTheme="majorEastAsia" w:eastAsiaTheme="majorEastAsia" w:hAnsiTheme="majorEastAsia" w:cstheme="majorEastAsia"/>
          <w:b/>
          <w:bCs/>
          <w:color w:val="FF0000"/>
          <w:sz w:val="52"/>
          <w:szCs w:val="52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664098" wp14:editId="4AC8C2A3">
                <wp:simplePos x="0" y="0"/>
                <wp:positionH relativeFrom="column">
                  <wp:posOffset>-24765</wp:posOffset>
                </wp:positionH>
                <wp:positionV relativeFrom="paragraph">
                  <wp:posOffset>170815</wp:posOffset>
                </wp:positionV>
                <wp:extent cx="5286375" cy="0"/>
                <wp:effectExtent l="0" t="23495" r="9525" b="336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8235" y="2868295"/>
                          <a:ext cx="5286375" cy="0"/>
                        </a:xfrm>
                        <a:prstGeom prst="line">
                          <a:avLst/>
                        </a:prstGeom>
                        <a:ln w="508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989AB" id="直接连接符 1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3.45pt" to="414.3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b8B/zAEAAOsDAAAOAAAAZHJzL2Uyb0RvYy54bWysU9uO0zAQfUfiHyy/01xWXULUdB92VV4Q&#13;&#10;rLh8gOuMG0u+yTZN+veMnTRdAUICkQcnHp85c854snuYtCJn8EFa09FqU1IChttemlNHv309vGko&#13;&#10;CZGZnilroKMXCPRh//rVbnQt1HawqgdPkMSEdnQdHWJ0bVEEPoBmYWMdGDwU1msWcetPRe/ZiOxa&#13;&#10;FXVZ3hej9b3zlkMIGH2aD+k+8wsBPH4SIkAkqqOoLebV5/WY1mK/Y+3JMzdIvshg/6BCM2mw6Er1&#13;&#10;xCIj3738hUpL7m2wIm641YUVQnLIHtBNVf7k5svAHGQv2Jzg1jaF/0fLP54fzbPHNowutME9++Ri&#13;&#10;El6nN+ojE15rVTX13ZaSS0fr5r6p323nxsEUCUfAFqN3bxHAEZGbWtxInA/xPVhN0kdHlTTJE2vZ&#13;&#10;+UOIWBihV0gKK0NGZCybssywYJXsD1KpdBj86fioPDkzvM/DocQnKUGKFzDcKYPBm6P8FS8K5gKf&#13;&#10;QRDZJ2NzhTRssNIyzsHEauFVBtEpTaCENXGR9qfEBZ9SIQ/i3ySvGbmyNXFN1tJY/zvZcbpKFjP+&#13;&#10;2oHZd2rB0faXfNe5NThRuXPL9KeRfbnP6bd/dP8DAAD//wMAUEsDBBQABgAIAAAAIQCugQQZ4AAA&#13;&#10;AA0BAAAPAAAAZHJzL2Rvd25yZXYueG1sTE9LT8MwDL4j8R8iI3FBW0qRqtI1nRAPCXGYtHXcs8Y0&#13;&#10;FY1TmnQr/x4jDuNiy/7s71GuZ9eLI46h86TgdpmAQGq86ahVsK9fFjmIEDUZ3XtCBd8YYF1dXpS6&#13;&#10;MP5EWzzuYiuYhEKhFdgYh0LK0Fh0Oiz9gMTYhx+djjyOrTSjPjG562WaJJl0uiNWsHrAR4vN525y&#13;&#10;Cqiutxv5/kr7NLw919PXvGlurFLXV/PTisvDCkTEOZ4/4DcD+4eKjR38RCaIXsHi7p4vFaQZd8bz&#13;&#10;NM9AHP4Wsirl/xTVDwAAAP//AwBQSwECLQAUAAYACAAAACEAtoM4kv4AAADhAQAAEwAAAAAAAAAA&#13;&#10;AAAAAAAAAAAAW0NvbnRlbnRfVHlwZXNdLnhtbFBLAQItABQABgAIAAAAIQA4/SH/1gAAAJQBAAAL&#13;&#10;AAAAAAAAAAAAAAAAAC8BAABfcmVscy8ucmVsc1BLAQItABQABgAIAAAAIQCKb8B/zAEAAOsDAAAO&#13;&#10;AAAAAAAAAAAAAAAAAC4CAABkcnMvZTJvRG9jLnhtbFBLAQItABQABgAIAAAAIQCugQQZ4AAAAA0B&#13;&#10;AAAPAAAAAAAAAAAAAAAAACYEAABkcnMvZG93bnJldi54bWxQSwUGAAAAAAQABADzAAAAMwUAAAAA&#13;&#10;" strokecolor="red" strokeweight="4pt">
                <v:stroke joinstyle="miter"/>
              </v:line>
            </w:pict>
          </mc:Fallback>
        </mc:AlternateContent>
      </w:r>
    </w:p>
    <w:p w14:paraId="0F1304ED" w14:textId="77777777" w:rsidR="00C245ED" w:rsidRDefault="007A12B8">
      <w:pPr>
        <w:jc w:val="center"/>
        <w:rPr>
          <w:rFonts w:asciiTheme="majorEastAsia" w:eastAsiaTheme="majorEastAsia" w:hAnsiTheme="majorEastAsia" w:cstheme="majorEastAsia"/>
          <w:b/>
          <w:bCs/>
          <w:color w:val="000000" w:themeColor="text1"/>
          <w:sz w:val="52"/>
          <w:szCs w:val="5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 w:themeColor="text1"/>
          <w:sz w:val="52"/>
          <w:szCs w:val="52"/>
        </w:rPr>
        <w:t>任 命 书</w:t>
      </w:r>
    </w:p>
    <w:p w14:paraId="67B09F48" w14:textId="77777777" w:rsidR="00C245ED" w:rsidRDefault="00C245ED">
      <w:pPr>
        <w:spacing w:line="360" w:lineRule="auto"/>
        <w:jc w:val="left"/>
        <w:rPr>
          <w:rFonts w:asciiTheme="majorEastAsia" w:eastAsiaTheme="majorEastAsia" w:hAnsiTheme="majorEastAsia" w:cstheme="majorEastAsia"/>
          <w:b/>
          <w:bCs/>
          <w:color w:val="000000" w:themeColor="text1"/>
          <w:sz w:val="32"/>
          <w:szCs w:val="32"/>
        </w:rPr>
      </w:pPr>
    </w:p>
    <w:p w14:paraId="7DDB8D48" w14:textId="77777777" w:rsidR="00C245ED" w:rsidRDefault="007A12B8">
      <w:pPr>
        <w:spacing w:line="360" w:lineRule="auto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各中心、各部门：</w:t>
      </w:r>
    </w:p>
    <w:p w14:paraId="6AC7F439" w14:textId="15313227" w:rsidR="00C245ED" w:rsidRPr="00884C5D" w:rsidRDefault="007A12B8" w:rsidP="00884C5D">
      <w:pPr>
        <w:widowControl/>
        <w:jc w:val="left"/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经公司研究决定，任命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B80E8C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徐琦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为MS-00</w:t>
      </w:r>
      <w:r w:rsidR="00B80E8C">
        <w:rPr>
          <w:rFonts w:ascii="仿宋" w:eastAsia="仿宋" w:hAnsi="仿宋" w:cs="仿宋"/>
          <w:color w:val="000000" w:themeColor="text1"/>
          <w:sz w:val="32"/>
          <w:szCs w:val="32"/>
        </w:rPr>
        <w:t>2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（中文名称</w:t>
      </w:r>
      <w:r w:rsidR="00B80E8C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骨科</w:t>
      </w:r>
      <w:r w:rsidR="0076117F" w:rsidRPr="0076117F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手术导航定位系统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）</w:t>
      </w:r>
      <w:r w:rsidR="00B80E8C">
        <w:rPr>
          <w:rFonts w:ascii="仿宋" w:eastAsia="仿宋" w:hAnsi="仿宋" w:cs="仿宋" w:hint="eastAsia"/>
          <w:color w:val="000000" w:themeColor="text1"/>
          <w:sz w:val="32"/>
          <w:szCs w:val="32"/>
        </w:rPr>
        <w:t>系统工程师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，履行以下工作职责：</w:t>
      </w:r>
    </w:p>
    <w:p w14:paraId="13F10C4C" w14:textId="797371A5" w:rsidR="00C245ED" w:rsidRDefault="007A12B8">
      <w:pPr>
        <w:numPr>
          <w:ilvl w:val="0"/>
          <w:numId w:val="1"/>
        </w:numPr>
        <w:spacing w:line="360" w:lineRule="auto"/>
        <w:ind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 w:rsidRPr="00E37949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分析用户需求，将需求分解、分配到硬件、软件及机械结构设计中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 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；</w:t>
      </w:r>
    </w:p>
    <w:p w14:paraId="21716E24" w14:textId="5A41CD7D" w:rsidR="00C245ED" w:rsidRDefault="007A12B8">
      <w:pPr>
        <w:numPr>
          <w:ilvl w:val="0"/>
          <w:numId w:val="1"/>
        </w:numPr>
        <w:spacing w:line="360" w:lineRule="auto"/>
        <w:ind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 w:rsidRPr="00E37949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监视产品的设计、开发和测试，确保产品满足预先规定的需求和规格</w:t>
      </w:r>
      <w:r w:rsidRPr="007A12B8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；</w:t>
      </w:r>
    </w:p>
    <w:p w14:paraId="0C70EAC0" w14:textId="7D7D78A8" w:rsidR="00E37949" w:rsidRPr="00E37949" w:rsidRDefault="007A12B8">
      <w:pPr>
        <w:numPr>
          <w:ilvl w:val="0"/>
          <w:numId w:val="1"/>
        </w:numPr>
        <w:spacing w:line="360" w:lineRule="auto"/>
        <w:ind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 w:rsidRPr="00E37949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与开发团队成员一起工作，分析和组织解决产品开发中的重大技术问题</w:t>
      </w:r>
      <w:r w:rsidR="00E37949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 xml:space="preserve"> </w:t>
      </w:r>
      <w:r w:rsidR="00E37949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；</w:t>
      </w:r>
    </w:p>
    <w:p w14:paraId="179B2D34" w14:textId="372F3A8E" w:rsidR="00C245ED" w:rsidRDefault="00E37949">
      <w:pPr>
        <w:numPr>
          <w:ilvl w:val="0"/>
          <w:numId w:val="1"/>
        </w:numPr>
        <w:spacing w:line="360" w:lineRule="auto"/>
        <w:ind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Pr="00E37949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>分析知识/智力资产，保护知识产权，并申请专利</w:t>
      </w:r>
      <w:r w:rsidR="007A12B8"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7A12B8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 xml:space="preserve"> </w:t>
      </w:r>
      <w:r w:rsidR="007A12B8">
        <w:rPr>
          <w:rFonts w:ascii="仿宋" w:eastAsia="仿宋" w:hAnsi="仿宋" w:cs="仿宋" w:hint="eastAsia"/>
          <w:color w:val="000000" w:themeColor="text1"/>
          <w:sz w:val="32"/>
          <w:szCs w:val="32"/>
        </w:rPr>
        <w:t>。</w:t>
      </w:r>
    </w:p>
    <w:p w14:paraId="28C2FDA6" w14:textId="45673B0E" w:rsidR="00C245ED" w:rsidRDefault="007A12B8" w:rsidP="007A12B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此任命自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>2022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年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>02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月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>10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日起生效。</w:t>
      </w:r>
    </w:p>
    <w:p w14:paraId="1C7803F1" w14:textId="433BEC39" w:rsidR="007A12B8" w:rsidRDefault="007A12B8" w:rsidP="007A12B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</w:p>
    <w:p w14:paraId="6CE21EF8" w14:textId="77777777" w:rsidR="007A12B8" w:rsidRDefault="007A12B8" w:rsidP="007A12B8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</w:p>
    <w:p w14:paraId="5B89974E" w14:textId="77777777" w:rsidR="00C245ED" w:rsidRDefault="00C245ED">
      <w:pPr>
        <w:spacing w:line="360" w:lineRule="auto"/>
        <w:ind w:firstLineChars="200" w:firstLine="64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</w:p>
    <w:p w14:paraId="487E688C" w14:textId="77777777" w:rsidR="00C245ED" w:rsidRDefault="007A12B8">
      <w:pPr>
        <w:spacing w:line="720" w:lineRule="auto"/>
        <w:ind w:firstLineChars="1300" w:firstLine="416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lastRenderedPageBreak/>
        <w:t>总经理：</w:t>
      </w:r>
    </w:p>
    <w:p w14:paraId="347D9B33" w14:textId="706DAB12" w:rsidR="00C245ED" w:rsidRDefault="007A12B8">
      <w:pPr>
        <w:spacing w:line="720" w:lineRule="auto"/>
        <w:ind w:firstLineChars="1300" w:firstLine="4160"/>
        <w:jc w:val="left"/>
        <w:rPr>
          <w:rFonts w:ascii="仿宋" w:eastAsia="仿宋" w:hAnsi="仿宋" w:cs="仿宋"/>
          <w:color w:val="000000" w:themeColor="text1"/>
          <w:sz w:val="32"/>
          <w:szCs w:val="32"/>
        </w:rPr>
      </w:pP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日  期：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>2022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  <w:u w:val="single"/>
        </w:rPr>
        <w:t xml:space="preserve"> 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年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>02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月</w:t>
      </w:r>
      <w:r w:rsidR="00E37949">
        <w:rPr>
          <w:rFonts w:ascii="仿宋" w:eastAsia="仿宋" w:hAnsi="仿宋" w:cs="仿宋" w:hint="eastAsia"/>
          <w:color w:val="000000" w:themeColor="text1"/>
          <w:sz w:val="32"/>
          <w:szCs w:val="32"/>
        </w:rPr>
        <w:t xml:space="preserve"> </w:t>
      </w:r>
      <w:r w:rsidR="00E37949">
        <w:rPr>
          <w:rFonts w:ascii="仿宋" w:eastAsia="仿宋" w:hAnsi="仿宋" w:cs="仿宋"/>
          <w:color w:val="000000" w:themeColor="text1"/>
          <w:sz w:val="32"/>
          <w:szCs w:val="32"/>
          <w:u w:val="single"/>
        </w:rPr>
        <w:t>10</w:t>
      </w:r>
      <w:r>
        <w:rPr>
          <w:rFonts w:ascii="仿宋" w:eastAsia="仿宋" w:hAnsi="仿宋" w:cs="仿宋" w:hint="eastAsia"/>
          <w:color w:val="000000" w:themeColor="text1"/>
          <w:sz w:val="32"/>
          <w:szCs w:val="32"/>
        </w:rPr>
        <w:t>日</w:t>
      </w:r>
    </w:p>
    <w:p w14:paraId="51B7D349" w14:textId="77777777" w:rsidR="00C245ED" w:rsidRDefault="00C245ED">
      <w:pPr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</w:p>
    <w:p w14:paraId="1431769B" w14:textId="77777777" w:rsidR="00C245ED" w:rsidRDefault="007A12B8">
      <w:pPr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noProof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FC2A2" wp14:editId="2D3A7082">
                <wp:simplePos x="0" y="0"/>
                <wp:positionH relativeFrom="column">
                  <wp:posOffset>-15240</wp:posOffset>
                </wp:positionH>
                <wp:positionV relativeFrom="paragraph">
                  <wp:posOffset>273685</wp:posOffset>
                </wp:positionV>
                <wp:extent cx="5286375" cy="0"/>
                <wp:effectExtent l="0" t="12700" r="9525" b="15875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EC97A" id="直接连接符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1.55pt" to="415.05pt,2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i84vAEAAN4DAAAOAAAAZHJzL2Uyb0RvYy54bWysU8Fu1DAQvSPxD5bvbLILW6posz20KhcE&#13;&#10;FZQPcJ3xxpLtsWyzyf49Y2c3qQAhUfXi2ON5b+Y9T3Y3ozXsCCFqdC1fr2rOwEnstDu0/Mfj/btr&#13;&#10;zmISrhMGHbT8BJHf7N++2Q2+gQ32aDoIjEhcbAbf8j4l31RVlD1YEVfowdGlwmBFomM4VF0QA7Fb&#13;&#10;U23q+qoaMHQ+oIQYKXo3XfJ94VcKZPqqVITETMupt1TWUNanvFb7nWgOQfhey3Mb4gVdWKEdFZ2p&#13;&#10;7kQS7GfQf1BZLQNGVGkl0VaolJZQNJCadf2bmu+98FC0kDnRzzbF16OVX4637iGQDYOPTfQPIasY&#13;&#10;VbD5S/2xsZh1ms2CMTFJwe3m+ur9xy1n8nJXLUAfYvoEaFnetNxol3WIRhw/x0TFKPWSksPGsaHl&#13;&#10;m+2Hui5pEY3u7rUx+bLMAtyawI6CXjGN6/xqxPAsi07GUXARUXbpZGDi/waK6Y7aXk8F8nwtnEJK&#13;&#10;cOnCaxxlZ5iiDmbgubN/Ac/5GQpl9v4HPCNKZXRpBlvtMPyt7cUKNeVfHJh0ZwuesDuV5y3W0BAV&#13;&#10;584Dn6f0+bnAl99y/wsAAP//AwBQSwMEFAAGAAgAAAAhAKsPn0jgAAAADQEAAA8AAABkcnMvZG93&#13;&#10;bnJldi54bWxMT01PwzAMvSPtP0SexG1Lt1Vs6ppOiGoHJDgwxj1rvTascUqSbYVfjxEHuFi2n/0+&#13;&#10;8s1gO3FBH4wjBbNpAgKpcrWhRsH+dTtZgQhRU607R6jgEwNsitFNrrPaXekFL7vYCCahkGkFbYx9&#13;&#10;JmWoWrQ6TF2PxNjReasjj76RtddXJrednCfJnbTaECu0useHFqvT7mwVmKePPaan9+djaR63b84v&#13;&#10;S/+1VOp2PJRrLvdrEBGH+PcBPxnYPxRs7ODOVAfRKZjMU75UkC5mIBhfLRJuDr8LWeTyf4riGwAA&#13;&#10;//8DAFBLAQItABQABgAIAAAAIQC2gziS/gAAAOEBAAATAAAAAAAAAAAAAAAAAAAAAABbQ29udGVu&#13;&#10;dF9UeXBlc10ueG1sUEsBAi0AFAAGAAgAAAAhADj9If/WAAAAlAEAAAsAAAAAAAAAAAAAAAAALwEA&#13;&#10;AF9yZWxzLy5yZWxzUEsBAi0AFAAGAAgAAAAhAOZSLzi8AQAA3gMAAA4AAAAAAAAAAAAAAAAALgIA&#13;&#10;AGRycy9lMm9Eb2MueG1sUEsBAi0AFAAGAAgAAAAhAKsPn0jgAAAADQEAAA8AAAAAAAAAAAAAAAAA&#13;&#10;FgQAAGRycy9kb3ducmV2LnhtbFBLBQYAAAAABAAEAPMAAAAjBQAAAAA=&#13;&#10;" strokecolor="black [3213]" strokeweight="2pt">
                <v:stroke joinstyle="miter"/>
              </v:line>
            </w:pict>
          </mc:Fallback>
        </mc:AlternateContent>
      </w:r>
    </w:p>
    <w:p w14:paraId="489FDF0A" w14:textId="77777777" w:rsidR="00C245ED" w:rsidRDefault="007A12B8">
      <w:pPr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主题词：任命、决定</w:t>
      </w:r>
    </w:p>
    <w:p w14:paraId="383C6E75" w14:textId="77777777" w:rsidR="00C245ED" w:rsidRDefault="007A12B8">
      <w:pPr>
        <w:jc w:val="left"/>
        <w:rPr>
          <w:rFonts w:ascii="仿宋" w:eastAsia="仿宋" w:hAnsi="仿宋" w:cs="仿宋"/>
          <w:color w:val="000000" w:themeColor="text1"/>
          <w:sz w:val="28"/>
          <w:szCs w:val="28"/>
        </w:rPr>
      </w:pPr>
      <w:r>
        <w:rPr>
          <w:rFonts w:ascii="仿宋" w:eastAsia="仿宋" w:hAnsi="仿宋" w:cs="仿宋" w:hint="eastAsia"/>
          <w:color w:val="000000" w:themeColor="text1"/>
          <w:sz w:val="28"/>
          <w:szCs w:val="28"/>
        </w:rPr>
        <w:t>主  送：各中心总监、各部门经理、各组主管</w:t>
      </w:r>
    </w:p>
    <w:sectPr w:rsidR="00C24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333E69"/>
    <w:multiLevelType w:val="singleLevel"/>
    <w:tmpl w:val="B7333E69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35874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BCF0755"/>
    <w:rsid w:val="003022BE"/>
    <w:rsid w:val="0076117F"/>
    <w:rsid w:val="007A12B8"/>
    <w:rsid w:val="00884C5D"/>
    <w:rsid w:val="00A77968"/>
    <w:rsid w:val="00B80E8C"/>
    <w:rsid w:val="00C245ED"/>
    <w:rsid w:val="00E37949"/>
    <w:rsid w:val="0517584E"/>
    <w:rsid w:val="06D4076E"/>
    <w:rsid w:val="116D16F0"/>
    <w:rsid w:val="12FC169F"/>
    <w:rsid w:val="13355587"/>
    <w:rsid w:val="18B4776D"/>
    <w:rsid w:val="233570D7"/>
    <w:rsid w:val="28A52116"/>
    <w:rsid w:val="2B656235"/>
    <w:rsid w:val="33530373"/>
    <w:rsid w:val="355E422A"/>
    <w:rsid w:val="3D3055B1"/>
    <w:rsid w:val="41E91D1C"/>
    <w:rsid w:val="44330368"/>
    <w:rsid w:val="4BCF0755"/>
    <w:rsid w:val="4E3E1D89"/>
    <w:rsid w:val="501C03FE"/>
    <w:rsid w:val="59FE6364"/>
    <w:rsid w:val="5D7F348F"/>
    <w:rsid w:val="5DA309D8"/>
    <w:rsid w:val="5FD26C5B"/>
    <w:rsid w:val="60D76815"/>
    <w:rsid w:val="60FD1CA5"/>
    <w:rsid w:val="673A599E"/>
    <w:rsid w:val="6A1E66C4"/>
    <w:rsid w:val="6EE65561"/>
    <w:rsid w:val="752C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740CE66"/>
  <w15:docId w15:val="{1900266D-2E30-514F-85E2-FC747366C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rFonts w:ascii="宋体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老钟</dc:creator>
  <cp:lastModifiedBy>hong jie</cp:lastModifiedBy>
  <cp:revision>4</cp:revision>
  <cp:lastPrinted>2021-07-28T08:15:00Z</cp:lastPrinted>
  <dcterms:created xsi:type="dcterms:W3CDTF">2023-06-19T08:05:00Z</dcterms:created>
  <dcterms:modified xsi:type="dcterms:W3CDTF">2023-06-19T08:11:00Z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