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【MS-002】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【骨科手术导航定位系统】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  <w:t>决策评审报告</w:t>
      </w:r>
    </w:p>
    <w:p>
      <w:pPr>
        <w:numPr>
          <w:ilvl w:val="0"/>
          <w:numId w:val="2"/>
        </w:numPr>
        <w:jc w:val="left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基本信息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826"/>
        <w:gridCol w:w="1944"/>
        <w:gridCol w:w="882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评审类别</w:t>
            </w:r>
          </w:p>
        </w:tc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DCP0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DCP1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DCP2 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DCP3</w:t>
            </w:r>
          </w:p>
        </w:tc>
        <w:tc>
          <w:tcPr>
            <w:tcW w:w="1944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所属开发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节点</w:t>
            </w:r>
          </w:p>
        </w:tc>
        <w:tc>
          <w:tcPr>
            <w:tcW w:w="3337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产品开发提议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策划阶段结束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输入阶段结束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项目完成注册后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评审主持人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洪洁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评审记录人</w:t>
            </w:r>
          </w:p>
        </w:tc>
        <w:tc>
          <w:tcPr>
            <w:tcW w:w="3337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黄莹莹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评审时间</w:t>
            </w:r>
          </w:p>
        </w:tc>
        <w:tc>
          <w:tcPr>
            <w:tcW w:w="810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1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参与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决策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26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826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245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8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2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说明：若为某一EMT成员代表，请在备注栏中注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评审文件清单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830"/>
        <w:gridCol w:w="1935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8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9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文件版本号</w:t>
            </w:r>
          </w:p>
        </w:tc>
        <w:tc>
          <w:tcPr>
            <w:tcW w:w="21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产品系统设计方案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风险管理计划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《可用性应用规范》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《风险评估和控制记录》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《风险管理报告》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《产品开发试验和验证清单》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《产品技术需求规格书》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《初始关键物料采购建议》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sectPr>
          <w:headerReference r:id="rId5" w:type="default"/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2"/>
        </w:numPr>
        <w:jc w:val="left"/>
        <w:outlineLvl w:val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评审意见与结论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7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8" w:hRule="atLeast"/>
        </w:trPr>
        <w:tc>
          <w:tcPr>
            <w:tcW w:w="2124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评审结论</w:t>
            </w:r>
          </w:p>
        </w:tc>
        <w:tc>
          <w:tcPr>
            <w:tcW w:w="7838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继续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如果项目得到批准，EMT授予下一阶段的资金和资源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停止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项目以有序方式终止，包括项目文件归档和关闭，然后资源被重新安排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重新定向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要求项目核心团队从特定的方向重新审视项目和计划，或收集更多的信息并且反馈。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2124" w:type="dxa"/>
            <w:vMerge w:val="restar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批准人/日期：</w:t>
            </w:r>
          </w:p>
        </w:tc>
        <w:tc>
          <w:tcPr>
            <w:tcW w:w="783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24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firstLine="843" w:firstLineChars="300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（总经理）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问题与建议</w:t>
      </w:r>
    </w:p>
    <w:p>
      <w:pPr>
        <w:numPr>
          <w:ilvl w:val="0"/>
          <w:numId w:val="0"/>
        </w:numPr>
        <w:tabs>
          <w:tab w:val="left" w:pos="312"/>
        </w:tabs>
        <w:ind w:leftChars="0"/>
        <w:jc w:val="left"/>
        <w:outlineLvl w:val="1"/>
        <w:rPr>
          <w:rFonts w:hint="default" w:ascii="Times New Roman" w:hAnsi="Times New Roman" w:cs="Times New Roman" w:eastAsia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  <w:t>4.1上一次决策评审遗留问题进展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 w:eastAsia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trike w:val="0"/>
          <w:dstrike w:val="0"/>
          <w:sz w:val="28"/>
          <w:szCs w:val="28"/>
          <w:lang w:val="en-US" w:eastAsia="zh-CN"/>
        </w:rPr>
        <w:t>4.2本次决策评审问题与建议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下一步行动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sectPr>
      <w:pgSz w:w="11906" w:h="16838"/>
      <w:pgMar w:top="1134" w:right="1080" w:bottom="85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rFonts w:hint="eastAsia" w:ascii="宋体" w:hAnsi="宋体" w:eastAsia="宋体" w:cs="宋体"/>
        <w:sz w:val="18"/>
        <w:szCs w:val="18"/>
      </w:rPr>
    </w:pPr>
    <w:r>
      <w:rPr>
        <w:rFonts w:hint="eastAsia" w:cs="Times New Roman"/>
        <w:kern w:val="2"/>
        <w:sz w:val="18"/>
        <w:szCs w:val="18"/>
        <w:lang w:val="en-US" w:eastAsia="zh-CN" w:bidi="ar"/>
      </w:rPr>
      <w:t xml:space="preserve">                        </w:t>
    </w:r>
    <w:r>
      <w:rPr>
        <w:rFonts w:hint="eastAsia" w:ascii="宋体" w:hAnsi="宋体" w:eastAsia="宋体" w:cs="宋体"/>
        <w:sz w:val="18"/>
        <w:szCs w:val="18"/>
      </w:rPr>
      <w:t>记录编号：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 xml:space="preserve">ST-ZD-53FM1     </w:t>
    </w:r>
    <w:r>
      <w:rPr>
        <w:rFonts w:hint="eastAsia" w:ascii="宋体" w:hAnsi="宋体" w:eastAsia="宋体" w:cs="宋体"/>
        <w:sz w:val="18"/>
        <w:szCs w:val="18"/>
      </w:rPr>
      <w:t xml:space="preserve">    版本号：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A</w:t>
    </w:r>
    <w:r>
      <w:rPr>
        <w:rFonts w:hint="eastAsia" w:ascii="宋体" w:hAnsi="宋体" w:eastAsia="宋体" w:cs="宋体"/>
        <w:sz w:val="18"/>
        <w:szCs w:val="18"/>
      </w:rPr>
      <w:t>/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0</w:t>
    </w:r>
    <w:r>
      <w:rPr>
        <w:rFonts w:hint="eastAsia" w:ascii="宋体" w:hAnsi="宋体" w:eastAsia="宋体" w:cs="宋体"/>
        <w:sz w:val="18"/>
        <w:szCs w:val="18"/>
      </w:rPr>
      <w:t xml:space="preserve">   页码：</w:t>
    </w:r>
    <w:r>
      <w:rPr>
        <w:rFonts w:hint="eastAsia" w:ascii="宋体" w:hAnsi="宋体" w:eastAsia="宋体" w:cs="宋体"/>
        <w:sz w:val="18"/>
        <w:szCs w:val="18"/>
        <w:lang w:val="zh-CN"/>
      </w:rPr>
      <w:t xml:space="preserve">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PAGE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1</w:t>
    </w:r>
    <w:r>
      <w:rPr>
        <w:rFonts w:hint="eastAsia" w:ascii="宋体" w:hAnsi="宋体" w:eastAsia="宋体" w:cs="宋体"/>
        <w:sz w:val="18"/>
        <w:szCs w:val="18"/>
      </w:rPr>
      <w:fldChar w:fldCharType="end"/>
    </w:r>
    <w:r>
      <w:rPr>
        <w:rFonts w:hint="eastAsia" w:ascii="宋体" w:hAnsi="宋体" w:eastAsia="宋体" w:cs="宋体"/>
        <w:sz w:val="18"/>
        <w:szCs w:val="18"/>
      </w:rPr>
      <w:t xml:space="preserve"> /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NUMPAGES 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20</w:t>
    </w:r>
    <w:r>
      <w:rPr>
        <w:rFonts w:hint="eastAsia" w:ascii="宋体" w:hAnsi="宋体" w:eastAsia="宋体" w:cs="宋体"/>
        <w:sz w:val="18"/>
        <w:szCs w:val="18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F9C8"/>
    <w:multiLevelType w:val="multilevel"/>
    <w:tmpl w:val="F600F9C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E3DF33"/>
    <w:multiLevelType w:val="multilevel"/>
    <w:tmpl w:val="5DE3D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0554743"/>
    <w:rsid w:val="014671F1"/>
    <w:rsid w:val="017F08B6"/>
    <w:rsid w:val="01CC4A2B"/>
    <w:rsid w:val="02066EBD"/>
    <w:rsid w:val="03CE499C"/>
    <w:rsid w:val="04FD3717"/>
    <w:rsid w:val="05594047"/>
    <w:rsid w:val="064E2F1C"/>
    <w:rsid w:val="065A11BF"/>
    <w:rsid w:val="07783DF3"/>
    <w:rsid w:val="08224D37"/>
    <w:rsid w:val="085A174A"/>
    <w:rsid w:val="089D5D25"/>
    <w:rsid w:val="08C27098"/>
    <w:rsid w:val="097817C1"/>
    <w:rsid w:val="0A8A5BEE"/>
    <w:rsid w:val="0B2E5948"/>
    <w:rsid w:val="0B48589A"/>
    <w:rsid w:val="0B6130D3"/>
    <w:rsid w:val="0C0525E2"/>
    <w:rsid w:val="0C3E7D17"/>
    <w:rsid w:val="0C5A7A3A"/>
    <w:rsid w:val="0E82591C"/>
    <w:rsid w:val="0EE95E2B"/>
    <w:rsid w:val="0F166D2F"/>
    <w:rsid w:val="11691A6E"/>
    <w:rsid w:val="11792BD2"/>
    <w:rsid w:val="11C4468B"/>
    <w:rsid w:val="12E975DC"/>
    <w:rsid w:val="139651BB"/>
    <w:rsid w:val="13F97876"/>
    <w:rsid w:val="141B23B1"/>
    <w:rsid w:val="154E3CD5"/>
    <w:rsid w:val="1688361F"/>
    <w:rsid w:val="17007F8E"/>
    <w:rsid w:val="17BE5B0A"/>
    <w:rsid w:val="17CA6A63"/>
    <w:rsid w:val="19154331"/>
    <w:rsid w:val="19BC00B1"/>
    <w:rsid w:val="1B4833BC"/>
    <w:rsid w:val="1B7F6825"/>
    <w:rsid w:val="1C1D0203"/>
    <w:rsid w:val="1C2A612D"/>
    <w:rsid w:val="1CD13961"/>
    <w:rsid w:val="1D5A7FD6"/>
    <w:rsid w:val="1DAC6540"/>
    <w:rsid w:val="1E082967"/>
    <w:rsid w:val="1E902224"/>
    <w:rsid w:val="1EAB7ADB"/>
    <w:rsid w:val="1EBF3078"/>
    <w:rsid w:val="1F181CFD"/>
    <w:rsid w:val="201448AD"/>
    <w:rsid w:val="21B02CDF"/>
    <w:rsid w:val="25B36472"/>
    <w:rsid w:val="26FB3DED"/>
    <w:rsid w:val="26FE2BB2"/>
    <w:rsid w:val="27706BF2"/>
    <w:rsid w:val="27797ED8"/>
    <w:rsid w:val="27991AD3"/>
    <w:rsid w:val="27AC4BF9"/>
    <w:rsid w:val="27AE3E41"/>
    <w:rsid w:val="27BA3C73"/>
    <w:rsid w:val="280F749B"/>
    <w:rsid w:val="28547D37"/>
    <w:rsid w:val="28AB6CE6"/>
    <w:rsid w:val="298F3283"/>
    <w:rsid w:val="29E97944"/>
    <w:rsid w:val="29FB0A3C"/>
    <w:rsid w:val="2A516418"/>
    <w:rsid w:val="2AE01694"/>
    <w:rsid w:val="2B163198"/>
    <w:rsid w:val="2C2270AE"/>
    <w:rsid w:val="2CAC0AE7"/>
    <w:rsid w:val="2F5165B4"/>
    <w:rsid w:val="2FB261F5"/>
    <w:rsid w:val="2FDB43F7"/>
    <w:rsid w:val="319578E4"/>
    <w:rsid w:val="339441CD"/>
    <w:rsid w:val="33AE391A"/>
    <w:rsid w:val="34F42AAF"/>
    <w:rsid w:val="362F1FC2"/>
    <w:rsid w:val="368F2CFE"/>
    <w:rsid w:val="36BB19FD"/>
    <w:rsid w:val="374E050A"/>
    <w:rsid w:val="38224F00"/>
    <w:rsid w:val="38D07D15"/>
    <w:rsid w:val="39EE6E29"/>
    <w:rsid w:val="3A257964"/>
    <w:rsid w:val="3B1B21ED"/>
    <w:rsid w:val="3B62511B"/>
    <w:rsid w:val="3D180186"/>
    <w:rsid w:val="3DE87AC4"/>
    <w:rsid w:val="3FFB713A"/>
    <w:rsid w:val="41803213"/>
    <w:rsid w:val="41C70227"/>
    <w:rsid w:val="422E137F"/>
    <w:rsid w:val="442965D1"/>
    <w:rsid w:val="447413C1"/>
    <w:rsid w:val="447708E3"/>
    <w:rsid w:val="44CF5187"/>
    <w:rsid w:val="45194F7C"/>
    <w:rsid w:val="454E5AF8"/>
    <w:rsid w:val="465B7791"/>
    <w:rsid w:val="47BB1E44"/>
    <w:rsid w:val="485940DE"/>
    <w:rsid w:val="492E5B28"/>
    <w:rsid w:val="494970AD"/>
    <w:rsid w:val="498A7661"/>
    <w:rsid w:val="4A6C0D77"/>
    <w:rsid w:val="4A900288"/>
    <w:rsid w:val="4A9B6010"/>
    <w:rsid w:val="4B13479E"/>
    <w:rsid w:val="4C6D43CF"/>
    <w:rsid w:val="4E025F1C"/>
    <w:rsid w:val="4E0F38BA"/>
    <w:rsid w:val="4EC95656"/>
    <w:rsid w:val="4F3501F1"/>
    <w:rsid w:val="51CB5C62"/>
    <w:rsid w:val="51E32483"/>
    <w:rsid w:val="526015AD"/>
    <w:rsid w:val="52FB47CD"/>
    <w:rsid w:val="53D879DD"/>
    <w:rsid w:val="54AC0DC9"/>
    <w:rsid w:val="551C37D7"/>
    <w:rsid w:val="57DC36EA"/>
    <w:rsid w:val="583D087A"/>
    <w:rsid w:val="58A519C5"/>
    <w:rsid w:val="5A574BD5"/>
    <w:rsid w:val="5AA57CF0"/>
    <w:rsid w:val="5B682B60"/>
    <w:rsid w:val="5C346A66"/>
    <w:rsid w:val="5C6A6817"/>
    <w:rsid w:val="5C897D35"/>
    <w:rsid w:val="5D5E1275"/>
    <w:rsid w:val="5DF34F18"/>
    <w:rsid w:val="60D416DC"/>
    <w:rsid w:val="619568CD"/>
    <w:rsid w:val="6204012E"/>
    <w:rsid w:val="657152F6"/>
    <w:rsid w:val="661C5E4F"/>
    <w:rsid w:val="67110013"/>
    <w:rsid w:val="671C0FF7"/>
    <w:rsid w:val="685816F6"/>
    <w:rsid w:val="68717A26"/>
    <w:rsid w:val="6A6A385C"/>
    <w:rsid w:val="6A7770D9"/>
    <w:rsid w:val="6AA64223"/>
    <w:rsid w:val="6CBB4A83"/>
    <w:rsid w:val="6D6D1A8F"/>
    <w:rsid w:val="709A4F16"/>
    <w:rsid w:val="71B704FA"/>
    <w:rsid w:val="72067F6B"/>
    <w:rsid w:val="720A737E"/>
    <w:rsid w:val="74971455"/>
    <w:rsid w:val="75B52181"/>
    <w:rsid w:val="76315970"/>
    <w:rsid w:val="76804A8D"/>
    <w:rsid w:val="78652236"/>
    <w:rsid w:val="7A681B8C"/>
    <w:rsid w:val="7AFD511D"/>
    <w:rsid w:val="7B6E3687"/>
    <w:rsid w:val="7CC26D35"/>
    <w:rsid w:val="7E7474CA"/>
    <w:rsid w:val="7EEC7EA2"/>
    <w:rsid w:val="7F5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480" w:lineRule="auto"/>
      <w:ind w:firstLineChars="0"/>
      <w:outlineLvl w:val="0"/>
    </w:pPr>
    <w:rPr>
      <w:rFonts w:ascii="Times New Roman" w:hAnsi="Times New Roman" w:eastAsia="Time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ind w:left="575" w:hanging="575"/>
      <w:outlineLvl w:val="1"/>
    </w:pPr>
    <w:rPr>
      <w:rFonts w:ascii="Cambria" w:hAnsi="Cambria" w:eastAsia="仿宋" w:cstheme="minorBidi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line="360" w:lineRule="auto"/>
      <w:ind w:left="720" w:hanging="720" w:firstLineChars="0"/>
      <w:outlineLvl w:val="2"/>
    </w:pPr>
    <w:rPr>
      <w:rFonts w:ascii="Times New Roman" w:hAnsi="Times New Roman" w:eastAsia="仿宋" w:cstheme="minorBidi"/>
      <w:bCs/>
      <w:kern w:val="0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line="360" w:lineRule="auto"/>
      <w:ind w:left="864" w:hanging="864" w:firstLineChars="0"/>
      <w:outlineLvl w:val="3"/>
    </w:pPr>
    <w:rPr>
      <w:rFonts w:ascii="Times New Roman" w:hAnsi="Times New Roman" w:eastAsia="宋体" w:cstheme="majorBidi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spacing w:line="240" w:lineRule="auto"/>
      <w:ind w:firstLine="0" w:firstLineChars="0"/>
      <w:jc w:val="left"/>
    </w:pPr>
  </w:style>
  <w:style w:type="paragraph" w:styleId="12">
    <w:name w:val="Body Text"/>
    <w:basedOn w:val="1"/>
    <w:qFormat/>
    <w:uiPriority w:val="0"/>
    <w:pPr>
      <w:ind w:firstLine="420" w:firstLineChars="200"/>
    </w:pPr>
    <w:rPr>
      <w:rFonts w:ascii="Times New Roman" w:hAnsi="Times New Roman"/>
      <w:sz w:val="24"/>
      <w:szCs w:val="21"/>
    </w:rPr>
  </w:style>
  <w:style w:type="paragraph" w:styleId="13">
    <w:name w:val="Body Text Indent"/>
    <w:basedOn w:val="1"/>
    <w:qFormat/>
    <w:uiPriority w:val="0"/>
    <w:pPr>
      <w:ind w:firstLine="420"/>
    </w:pPr>
    <w:rPr>
      <w:rFonts w:ascii="Times New Roman" w:hAnsi="Times New Roman" w:eastAsia="宋体" w:cs="宋体"/>
      <w:sz w:val="24"/>
      <w:szCs w:val="20"/>
      <w:lang w:val="zh-CN" w:bidi="zh-CN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4 Char"/>
    <w:basedOn w:val="18"/>
    <w:link w:val="5"/>
    <w:qFormat/>
    <w:uiPriority w:val="0"/>
    <w:rPr>
      <w:rFonts w:ascii="Times New Roman" w:hAnsi="Times New Roman" w:eastAsia="宋体" w:cstheme="majorBidi"/>
      <w:b/>
      <w:bCs/>
      <w:kern w:val="2"/>
      <w:sz w:val="24"/>
      <w:szCs w:val="24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Time"/>
      <w:b/>
      <w:bCs/>
      <w:kern w:val="44"/>
      <w:sz w:val="32"/>
      <w:szCs w:val="44"/>
    </w:rPr>
  </w:style>
  <w:style w:type="character" w:customStyle="1" w:styleId="21">
    <w:name w:val="标题 2 Char"/>
    <w:basedOn w:val="18"/>
    <w:link w:val="3"/>
    <w:semiHidden/>
    <w:qFormat/>
    <w:uiPriority w:val="0"/>
    <w:rPr>
      <w:rFonts w:ascii="Cambria" w:hAnsi="Cambria" w:eastAsia="仿宋" w:cstheme="minorBidi"/>
      <w:b/>
      <w:bCs/>
      <w:sz w:val="24"/>
      <w:szCs w:val="32"/>
    </w:rPr>
  </w:style>
  <w:style w:type="character" w:customStyle="1" w:styleId="22">
    <w:name w:val="标题 3 Char"/>
    <w:basedOn w:val="18"/>
    <w:link w:val="4"/>
    <w:qFormat/>
    <w:uiPriority w:val="9"/>
    <w:rPr>
      <w:rFonts w:ascii="Times New Roman" w:hAnsi="Times New Roman" w:eastAsia="仿宋" w:cstheme="min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526</Characters>
  <Lines>0</Lines>
  <Paragraphs>0</Paragraphs>
  <TotalTime>60</TotalTime>
  <ScaleCrop>false</ScaleCrop>
  <LinksUpToDate>false</LinksUpToDate>
  <CharactersWithSpaces>538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2021-10-08T07:33:00Z</dcterms:created>
  <dc:creator>admin</dc:creator>
  <cp:lastModifiedBy>wuhui</cp:lastModifiedBy>
  <cp:lastPrinted>2022-06-20T03:19:00Z</cp:lastPrinted>
  <dcterms:modified xsi:type="dcterms:W3CDTF">2024-01-09T05:39:24Z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BC9EAAEF7296466995BEA1AC7D5A20E0</vt:lpwstr>
  </property>
</Properties>
</file>