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77" w:rsidRP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1. Tema: Evaluación de Resultados a Corto y Mediano Plazo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 xml:space="preserve">La </w:t>
      </w: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evaluación de resultados a corto y mediano plazo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se refiere al proceso sistemático mediante el cual se mide y analiza el impacto de las acciones o intervenciones educativas en plazos relativamente breves. Esta evaluación permite ajustar las estrategias y procesos para alcanzar objetivos específicos y asegura la mejora continua.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2. Objetivo General del Tema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Objetivo General: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Desarrollar la capacidad para implementar y aplicar métodos de evaluación efectivos para medir y analizar los resultados a corto y mediano plazo en contextos educativos o de desarrollo, para ajustar estrategias y mejorar continuamente.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>3</w:t>
      </w:r>
      <w:r>
        <w:rPr>
          <w:rFonts w:eastAsia="Times New Roman" w:cstheme="minorHAnsi"/>
          <w:b/>
          <w:bCs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Objetivos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Específicos</w:t>
      </w:r>
      <w:bookmarkStart w:id="0" w:name="_GoBack"/>
      <w:bookmarkEnd w:id="0"/>
      <w:proofErr w:type="spellEnd"/>
    </w:p>
    <w:p w:rsidR="00454377" w:rsidRPr="00454377" w:rsidRDefault="00454377" w:rsidP="0045437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Identificar y describir las diferencias entre evaluaciones a corto y mediano plazo y sus propósitos.</w:t>
      </w:r>
    </w:p>
    <w:p w:rsidR="00454377" w:rsidRPr="00454377" w:rsidRDefault="00454377" w:rsidP="0045437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Aplicar métodos y herramientas de evaluación adecuados para medir resultados a corto y mediano plazo.</w:t>
      </w:r>
    </w:p>
    <w:p w:rsidR="00454377" w:rsidRPr="00454377" w:rsidRDefault="00454377" w:rsidP="0045437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Interpretar los resultados de la evaluación para hacer ajustes en estrategias y prácticas.</w:t>
      </w:r>
    </w:p>
    <w:p w:rsidR="00454377" w:rsidRPr="00454377" w:rsidRDefault="00454377" w:rsidP="0045437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Desarrollar un plan de evaluación que incluya criterios y métodos para medir el impacto a corto y mediano plazo.</w:t>
      </w: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4. Procedimiento para el Desarrollo de la Actividad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Actividad: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Elaboración de un Cuadro Comparativo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>Procedimiento:</w:t>
      </w:r>
    </w:p>
    <w:p w:rsidR="00454377" w:rsidRPr="00454377" w:rsidRDefault="00454377" w:rsidP="0045437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Lectura y Comprensión: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Los participantes leerán sobre los conceptos de evaluación a corto y mediano plazo, incluyendo sus definiciones, métodos y objetivos.</w:t>
      </w:r>
    </w:p>
    <w:p w:rsidR="00454377" w:rsidRPr="00454377" w:rsidRDefault="00454377" w:rsidP="0045437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Identificación de Métodos y Herramientas: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Los participantes identificarán diferentes métodos y herramientas para la evaluación a corto y mediano plazo, tales como encuestas, exámenes, análisis de datos, retroalimentación continua, etc.</w:t>
      </w:r>
    </w:p>
    <w:p w:rsidR="00454377" w:rsidRPr="00454377" w:rsidRDefault="00454377" w:rsidP="0045437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Organización de la Información: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Los participantes organizarán la información en un cuadro comparativo que incluya:</w:t>
      </w:r>
    </w:p>
    <w:p w:rsidR="00454377" w:rsidRPr="00454377" w:rsidRDefault="00454377" w:rsidP="0045437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Tipo de Evaluación: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Corto plazo y Mediano plazo.</w:t>
      </w:r>
    </w:p>
    <w:p w:rsidR="00454377" w:rsidRPr="00454377" w:rsidRDefault="00454377" w:rsidP="0045437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Propósito y Enfoque: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Objetivos y características de cada tipo de evaluación.</w:t>
      </w:r>
    </w:p>
    <w:p w:rsidR="00454377" w:rsidRPr="00454377" w:rsidRDefault="00454377" w:rsidP="0045437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Métodos y Herramientas: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Técnicas y herramientas utilizadas para cada tipo de evaluación.</w:t>
      </w:r>
    </w:p>
    <w:p w:rsidR="00454377" w:rsidRPr="00454377" w:rsidRDefault="00454377" w:rsidP="0045437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Ventajas y Desventajas: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Beneficios y limitaciones de evaluar a corto y mediano plazo.</w:t>
      </w:r>
    </w:p>
    <w:p w:rsidR="00454377" w:rsidRPr="00454377" w:rsidRDefault="00454377" w:rsidP="0045437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Ejemplos de Aplicación: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Casos específicos en los que se puede aplicar cada tipo de evaluación.</w:t>
      </w:r>
    </w:p>
    <w:p w:rsidR="00454377" w:rsidRPr="00454377" w:rsidRDefault="00454377" w:rsidP="0045437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Elaboración del Cuadro Comparativo: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Los participantes crearán un cuadro comparativo visual que muestre claramente las diferencias y similitudes entre la evaluación a corto y mediano plazo.</w:t>
      </w:r>
    </w:p>
    <w:p w:rsidR="00454377" w:rsidRPr="00454377" w:rsidRDefault="00454377" w:rsidP="0045437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Revisión y Ajuste: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Los participantes revisarán el cuadro comparativo para asegurar precisión y claridad en la presentación de la información.</w:t>
      </w:r>
    </w:p>
    <w:p w:rsidR="00454377" w:rsidRPr="00454377" w:rsidRDefault="00454377" w:rsidP="00454377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Producto Esperado: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Un cuadro comparativo que ilustre los aspectos clave de la evaluación a corto y mediano plazo, incluyendo propósitos, métodos, ventajas, desventajas y ejemplos de aplicación.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Esquema de la Actividad: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Cuadro Comparativo.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5. Lista de Cotejo para Evaluar la Actividad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 xml:space="preserve">Criterios de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Evaluación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7"/>
        <w:gridCol w:w="643"/>
        <w:gridCol w:w="1578"/>
      </w:tblGrid>
      <w:tr w:rsidR="00454377" w:rsidRPr="00454377" w:rsidTr="004543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454377">
              <w:rPr>
                <w:rFonts w:eastAsia="Times New Roman" w:cstheme="minorHAnsi"/>
                <w:b/>
                <w:bCs/>
                <w:sz w:val="24"/>
                <w:szCs w:val="24"/>
              </w:rPr>
              <w:t>Criterio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454377">
              <w:rPr>
                <w:rFonts w:eastAsia="Times New Roman" w:cstheme="minorHAnsi"/>
                <w:b/>
                <w:bCs/>
                <w:sz w:val="24"/>
                <w:szCs w:val="24"/>
              </w:rPr>
              <w:t>Sí</w:t>
            </w:r>
            <w:proofErr w:type="spellEnd"/>
            <w:r w:rsidRPr="00454377">
              <w:rPr>
                <w:rFonts w:eastAsia="Times New Roman" w:cstheme="minorHAnsi"/>
                <w:b/>
                <w:bCs/>
                <w:sz w:val="24"/>
                <w:szCs w:val="24"/>
              </w:rPr>
              <w:t>/No</w:t>
            </w: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454377">
              <w:rPr>
                <w:rFonts w:eastAsia="Times New Roman" w:cstheme="minorHAnsi"/>
                <w:b/>
                <w:bCs/>
                <w:sz w:val="24"/>
                <w:szCs w:val="24"/>
              </w:rPr>
              <w:t>Ponderación</w:t>
            </w:r>
            <w:proofErr w:type="spellEnd"/>
            <w:r w:rsidRPr="00454377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454377" w:rsidRPr="00454377" w:rsidTr="0045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5437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El cuadro comparativo incluye una lista completa de métodos de evaluación a corto y mediano plazo</w:t>
            </w: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4377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</w:tr>
      <w:tr w:rsidR="00454377" w:rsidRPr="00454377" w:rsidTr="0045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5437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Cada tipo de evaluación está claramente descrito con su propósito y enfoque</w:t>
            </w: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4377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454377" w:rsidRPr="00454377" w:rsidTr="0045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5437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Los métodos y herramientas están bien identificados y explicados</w:t>
            </w: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4377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454377" w:rsidRPr="00454377" w:rsidTr="0045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5437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Las ventajas y desventajas están claramente presentadas</w:t>
            </w: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4377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  <w:tr w:rsidR="00454377" w:rsidRPr="00454377" w:rsidTr="0045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454377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Se incluyen ejemplos de aplicación para cada tipo de evaluación</w:t>
            </w: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454377" w:rsidRPr="00454377" w:rsidRDefault="00454377" w:rsidP="00454377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4377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</w:tr>
    </w:tbl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Ponderación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 Total:</w:t>
      </w:r>
      <w:r w:rsidRPr="00454377">
        <w:rPr>
          <w:rFonts w:eastAsia="Times New Roman" w:cstheme="minorHAnsi"/>
          <w:sz w:val="24"/>
          <w:szCs w:val="24"/>
        </w:rPr>
        <w:t xml:space="preserve"> 100%</w:t>
      </w: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6. Lectura: Evaluación de Resultados a Corto y Mediano Plazo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Definición y Concepto: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 xml:space="preserve">La </w:t>
      </w: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evaluación de resultados a corto y mediano plazo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es una práctica clave en la gestión de proyectos y en el ámbito educativo para asegurar la efectividad de las intervenciones y estrategias. La evaluación a corto plazo generalmente se enfoca en medir el impacto inmediato de una acción o intervención, mientras que la evaluación a mediano plazo examina los efectos a un plazo intermedio, proporcionando información valiosa para ajustes estratégicos y mejoras continuas.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 xml:space="preserve">1.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Evaluación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 a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Corto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Plazo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:</w:t>
      </w:r>
    </w:p>
    <w:p w:rsidR="00454377" w:rsidRPr="00454377" w:rsidRDefault="00454377" w:rsidP="00454377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Definición: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La evaluación a corto plazo se refiere a la medición de resultados inmediatos que se logran poco después de implementar una acción o intervención. Esta evaluación busca determinar si los objetivos inmediatos se han cumplido y cómo las acciones recientes han influido en el aprendizaje o desempeño.</w:t>
      </w:r>
    </w:p>
    <w:p w:rsidR="00454377" w:rsidRPr="00454377" w:rsidRDefault="00454377" w:rsidP="00454377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 xml:space="preserve">Métodos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Comunes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:</w:t>
      </w:r>
    </w:p>
    <w:p w:rsidR="00454377" w:rsidRPr="00454377" w:rsidRDefault="00454377" w:rsidP="00454377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Encuestas Rápidas: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Instrumentos que recogen opiniones o conocimientos después de una intervención.</w:t>
      </w:r>
    </w:p>
    <w:p w:rsidR="00454377" w:rsidRPr="00454377" w:rsidRDefault="00454377" w:rsidP="00454377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Exámenes y Pruebas: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Evaluaciones que miden el aprendizaje inmediato o la adquisición de habilidades.</w:t>
      </w:r>
    </w:p>
    <w:p w:rsidR="00454377" w:rsidRPr="00454377" w:rsidRDefault="00454377" w:rsidP="00454377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Observación Directa: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Evaluación del comportamiento y desempeño en el momento de la intervención.</w:t>
      </w:r>
    </w:p>
    <w:p w:rsidR="00454377" w:rsidRPr="00454377" w:rsidRDefault="00454377" w:rsidP="00454377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>Ventajas:</w:t>
      </w:r>
    </w:p>
    <w:p w:rsidR="00454377" w:rsidRPr="00454377" w:rsidRDefault="00454377" w:rsidP="00454377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>Permite ajustes rápidos en las estrategias.</w:t>
      </w:r>
    </w:p>
    <w:p w:rsidR="00454377" w:rsidRPr="00454377" w:rsidRDefault="00454377" w:rsidP="00454377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>Ofrece retroalimentación inmediata sobre la efectividad de las acciones.</w:t>
      </w:r>
    </w:p>
    <w:p w:rsidR="00454377" w:rsidRPr="00454377" w:rsidRDefault="00454377" w:rsidP="00454377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>Desventajas:</w:t>
      </w:r>
    </w:p>
    <w:p w:rsidR="00454377" w:rsidRPr="00454377" w:rsidRDefault="00454377" w:rsidP="00454377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>Puede no reflejar el impacto a largo plazo.</w:t>
      </w:r>
    </w:p>
    <w:p w:rsidR="00454377" w:rsidRPr="00454377" w:rsidRDefault="00454377" w:rsidP="00454377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>Los resultados pueden ser influenciados por factores temporales.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lastRenderedPageBreak/>
        <w:t xml:space="preserve">2.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Evaluación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 a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Mediano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Plazo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:</w:t>
      </w:r>
    </w:p>
    <w:p w:rsidR="00454377" w:rsidRPr="00454377" w:rsidRDefault="00454377" w:rsidP="0045437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Definición: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La evaluación a mediano plazo examina los resultados de una intervención en un período intermedio, generalmente semanas o meses después de la implementación. Se enfoca en los efectos duraderos y el progreso hacia los objetivos a largo plazo.</w:t>
      </w:r>
    </w:p>
    <w:p w:rsidR="00454377" w:rsidRPr="00454377" w:rsidRDefault="00454377" w:rsidP="0045437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 xml:space="preserve">Métodos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Comunes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:</w:t>
      </w:r>
    </w:p>
    <w:p w:rsidR="00454377" w:rsidRPr="00454377" w:rsidRDefault="00454377" w:rsidP="0045437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Encuestas de Seguimiento: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Recolección de datos sobre el impacto sostenido y la percepción de los participantes.</w:t>
      </w:r>
    </w:p>
    <w:p w:rsidR="00454377" w:rsidRPr="00454377" w:rsidRDefault="00454377" w:rsidP="0045437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Análisis de Datos: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Evaluación de tendencias y patrones en los datos recolectados durante un período más largo.</w:t>
      </w:r>
    </w:p>
    <w:p w:rsidR="00454377" w:rsidRPr="00454377" w:rsidRDefault="00454377" w:rsidP="0045437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Evaluaciones de Progreso: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Medición del avance hacia metas específicas establecidas para el mediano plazo.</w:t>
      </w:r>
    </w:p>
    <w:p w:rsidR="00454377" w:rsidRPr="00454377" w:rsidRDefault="00454377" w:rsidP="0045437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>Ventajas:</w:t>
      </w:r>
    </w:p>
    <w:p w:rsidR="00454377" w:rsidRPr="00454377" w:rsidRDefault="00454377" w:rsidP="0045437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>Proporciona una visión más completa del impacto a largo plazo.</w:t>
      </w:r>
    </w:p>
    <w:p w:rsidR="00454377" w:rsidRPr="00454377" w:rsidRDefault="00454377" w:rsidP="0045437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>Permite ajustes estratégicos basados en resultados intermedios.</w:t>
      </w:r>
    </w:p>
    <w:p w:rsidR="00454377" w:rsidRPr="00454377" w:rsidRDefault="00454377" w:rsidP="0045437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>Desventajas:</w:t>
      </w:r>
    </w:p>
    <w:p w:rsidR="00454377" w:rsidRPr="00454377" w:rsidRDefault="00454377" w:rsidP="0045437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>Puede haber un retraso en la obtención de resultados.</w:t>
      </w:r>
    </w:p>
    <w:p w:rsidR="00454377" w:rsidRPr="00454377" w:rsidRDefault="00454377" w:rsidP="0045437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sz w:val="24"/>
          <w:szCs w:val="24"/>
          <w:lang w:val="es-ES"/>
        </w:rPr>
        <w:t>Los efectos pueden estar influenciados por factores externos que cambian con el tiempo.</w:t>
      </w: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 xml:space="preserve">3.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Aplicación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en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Contextos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Educativos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:</w:t>
      </w:r>
    </w:p>
    <w:p w:rsidR="00454377" w:rsidRPr="00454377" w:rsidRDefault="00454377" w:rsidP="0045437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Evaluación a Corto Plazo: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Utilizada para medir el aprendizaje inmediato después de una clase o intervención educativa, proporcionando retroalimentación rápida para ajustar el enfoque pedagógico.</w:t>
      </w:r>
    </w:p>
    <w:p w:rsidR="00454377" w:rsidRPr="00454377" w:rsidRDefault="00454377" w:rsidP="0045437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Evaluación a Mediano Plazo: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Se enfoca en la retención del conocimiento y habilidades adquiridas, así como en la aplicación de lo aprendido en contextos reales, evaluando el progreso hacia metas educativas más amplias.</w:t>
      </w:r>
    </w:p>
    <w:p w:rsid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4. Propuestas para la Evaluación Efectiva:</w:t>
      </w:r>
    </w:p>
    <w:p w:rsidR="00454377" w:rsidRPr="00454377" w:rsidRDefault="00454377" w:rsidP="004543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Establecer Criterios Claros: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Definir claramente los objetivos y los indicadores de éxito para cada tipo de evaluación.</w:t>
      </w:r>
    </w:p>
    <w:p w:rsidR="00454377" w:rsidRPr="00454377" w:rsidRDefault="00454377" w:rsidP="004543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Seleccionar Métodos Adecuados: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Elegir métodos y herramientas que se alineen con los objetivos y el contexto de la evaluación.</w:t>
      </w:r>
    </w:p>
    <w:p w:rsidR="00454377" w:rsidRPr="00454377" w:rsidRDefault="00454377" w:rsidP="0045437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454377">
        <w:rPr>
          <w:rFonts w:eastAsia="Times New Roman" w:cstheme="minorHAnsi"/>
          <w:b/>
          <w:bCs/>
          <w:sz w:val="24"/>
          <w:szCs w:val="24"/>
          <w:lang w:val="es-ES"/>
        </w:rPr>
        <w:t>Realizar Evaluaciones Periódicas:</w:t>
      </w:r>
      <w:r w:rsidRPr="00454377">
        <w:rPr>
          <w:rFonts w:eastAsia="Times New Roman" w:cstheme="minorHAnsi"/>
          <w:sz w:val="24"/>
          <w:szCs w:val="24"/>
          <w:lang w:val="es-ES"/>
        </w:rPr>
        <w:t xml:space="preserve"> Implementar evaluaciones a intervalos regulares para obtener una visión completa del impacto.</w:t>
      </w: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54377" w:rsidRPr="00454377" w:rsidRDefault="00454377" w:rsidP="0045437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lastRenderedPageBreak/>
        <w:t xml:space="preserve">7.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Referencias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Bibliográficas</w:t>
      </w:r>
      <w:proofErr w:type="spellEnd"/>
    </w:p>
    <w:p w:rsidR="00454377" w:rsidRPr="00454377" w:rsidRDefault="00454377" w:rsidP="004543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Scriven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, M. (1991).</w:t>
      </w:r>
      <w:r w:rsidRPr="00454377">
        <w:rPr>
          <w:rFonts w:eastAsia="Times New Roman" w:cstheme="minorHAnsi"/>
          <w:sz w:val="24"/>
          <w:szCs w:val="24"/>
        </w:rPr>
        <w:t xml:space="preserve"> </w:t>
      </w:r>
      <w:r w:rsidRPr="00454377">
        <w:rPr>
          <w:rFonts w:eastAsia="Times New Roman" w:cstheme="minorHAnsi"/>
          <w:i/>
          <w:iCs/>
          <w:sz w:val="24"/>
          <w:szCs w:val="24"/>
        </w:rPr>
        <w:t>Evaluation Thesaurus</w:t>
      </w:r>
      <w:r w:rsidRPr="00454377">
        <w:rPr>
          <w:rFonts w:eastAsia="Times New Roman" w:cstheme="minorHAnsi"/>
          <w:sz w:val="24"/>
          <w:szCs w:val="24"/>
        </w:rPr>
        <w:t>. Sage Publications.</w:t>
      </w:r>
    </w:p>
    <w:p w:rsidR="00454377" w:rsidRPr="00454377" w:rsidRDefault="00454377" w:rsidP="004543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Stufflebeam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 xml:space="preserve">, D. L., &amp;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Shinkfield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, A. J. (2007).</w:t>
      </w:r>
      <w:r w:rsidRPr="00454377">
        <w:rPr>
          <w:rFonts w:eastAsia="Times New Roman" w:cstheme="minorHAnsi"/>
          <w:sz w:val="24"/>
          <w:szCs w:val="24"/>
        </w:rPr>
        <w:t xml:space="preserve"> </w:t>
      </w:r>
      <w:r w:rsidRPr="00454377">
        <w:rPr>
          <w:rFonts w:eastAsia="Times New Roman" w:cstheme="minorHAnsi"/>
          <w:i/>
          <w:iCs/>
          <w:sz w:val="24"/>
          <w:szCs w:val="24"/>
        </w:rPr>
        <w:t>Evaluation Theory, Models, and Applications</w:t>
      </w:r>
      <w:r w:rsidRPr="00454377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454377">
        <w:rPr>
          <w:rFonts w:eastAsia="Times New Roman" w:cstheme="minorHAnsi"/>
          <w:sz w:val="24"/>
          <w:szCs w:val="24"/>
        </w:rPr>
        <w:t>Jossey</w:t>
      </w:r>
      <w:proofErr w:type="spellEnd"/>
      <w:r w:rsidRPr="00454377">
        <w:rPr>
          <w:rFonts w:eastAsia="Times New Roman" w:cstheme="minorHAnsi"/>
          <w:sz w:val="24"/>
          <w:szCs w:val="24"/>
        </w:rPr>
        <w:t>-Bass.</w:t>
      </w:r>
    </w:p>
    <w:p w:rsidR="00454377" w:rsidRPr="00454377" w:rsidRDefault="00454377" w:rsidP="004543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>Kirkpatrick, D. L., &amp; Kirkpatrick, J. D. (2006).</w:t>
      </w:r>
      <w:r w:rsidRPr="00454377">
        <w:rPr>
          <w:rFonts w:eastAsia="Times New Roman" w:cstheme="minorHAnsi"/>
          <w:sz w:val="24"/>
          <w:szCs w:val="24"/>
        </w:rPr>
        <w:t xml:space="preserve"> </w:t>
      </w:r>
      <w:r w:rsidRPr="00454377">
        <w:rPr>
          <w:rFonts w:eastAsia="Times New Roman" w:cstheme="minorHAnsi"/>
          <w:i/>
          <w:iCs/>
          <w:sz w:val="24"/>
          <w:szCs w:val="24"/>
        </w:rPr>
        <w:t>Evaluating Training Programs: The Four Levels</w:t>
      </w:r>
      <w:r w:rsidRPr="00454377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454377">
        <w:rPr>
          <w:rFonts w:eastAsia="Times New Roman" w:cstheme="minorHAnsi"/>
          <w:sz w:val="24"/>
          <w:szCs w:val="24"/>
        </w:rPr>
        <w:t>Berrett</w:t>
      </w:r>
      <w:proofErr w:type="spellEnd"/>
      <w:r w:rsidRPr="00454377">
        <w:rPr>
          <w:rFonts w:eastAsia="Times New Roman" w:cstheme="minorHAnsi"/>
          <w:sz w:val="24"/>
          <w:szCs w:val="24"/>
        </w:rPr>
        <w:t>-Koehler Publishers.</w:t>
      </w:r>
    </w:p>
    <w:p w:rsidR="00454377" w:rsidRPr="00454377" w:rsidRDefault="00454377" w:rsidP="004543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454377">
        <w:rPr>
          <w:rFonts w:eastAsia="Times New Roman" w:cstheme="minorHAnsi"/>
          <w:b/>
          <w:bCs/>
          <w:sz w:val="24"/>
          <w:szCs w:val="24"/>
        </w:rPr>
        <w:t xml:space="preserve">Fitzpatrick, J. L., Sanders, J. R., &amp; </w:t>
      </w: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Worthen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, B. R. (2011).</w:t>
      </w:r>
      <w:r w:rsidRPr="00454377">
        <w:rPr>
          <w:rFonts w:eastAsia="Times New Roman" w:cstheme="minorHAnsi"/>
          <w:sz w:val="24"/>
          <w:szCs w:val="24"/>
        </w:rPr>
        <w:t xml:space="preserve"> </w:t>
      </w:r>
      <w:r w:rsidRPr="00454377">
        <w:rPr>
          <w:rFonts w:eastAsia="Times New Roman" w:cstheme="minorHAnsi"/>
          <w:i/>
          <w:iCs/>
          <w:sz w:val="24"/>
          <w:szCs w:val="24"/>
        </w:rPr>
        <w:t>Program Evaluation: Alternative Approaches and Practical Guidelines</w:t>
      </w:r>
      <w:r w:rsidRPr="00454377">
        <w:rPr>
          <w:rFonts w:eastAsia="Times New Roman" w:cstheme="minorHAnsi"/>
          <w:sz w:val="24"/>
          <w:szCs w:val="24"/>
        </w:rPr>
        <w:t>. Pearson.</w:t>
      </w:r>
    </w:p>
    <w:p w:rsidR="00454377" w:rsidRPr="00454377" w:rsidRDefault="00454377" w:rsidP="00454377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54377">
        <w:rPr>
          <w:rFonts w:eastAsia="Times New Roman" w:cstheme="minorHAnsi"/>
          <w:b/>
          <w:bCs/>
          <w:sz w:val="24"/>
          <w:szCs w:val="24"/>
        </w:rPr>
        <w:t>Trochim</w:t>
      </w:r>
      <w:proofErr w:type="spellEnd"/>
      <w:r w:rsidRPr="00454377">
        <w:rPr>
          <w:rFonts w:eastAsia="Times New Roman" w:cstheme="minorHAnsi"/>
          <w:b/>
          <w:bCs/>
          <w:sz w:val="24"/>
          <w:szCs w:val="24"/>
        </w:rPr>
        <w:t>, W. M. K., &amp; Donnelly, J. P. (2008).</w:t>
      </w:r>
      <w:r w:rsidRPr="00454377">
        <w:rPr>
          <w:rFonts w:eastAsia="Times New Roman" w:cstheme="minorHAnsi"/>
          <w:sz w:val="24"/>
          <w:szCs w:val="24"/>
        </w:rPr>
        <w:t xml:space="preserve"> </w:t>
      </w:r>
      <w:r w:rsidRPr="00454377">
        <w:rPr>
          <w:rFonts w:eastAsia="Times New Roman" w:cstheme="minorHAnsi"/>
          <w:i/>
          <w:iCs/>
          <w:sz w:val="24"/>
          <w:szCs w:val="24"/>
        </w:rPr>
        <w:t>The Research Methods Knowledge Base</w:t>
      </w:r>
      <w:r w:rsidRPr="00454377">
        <w:rPr>
          <w:rFonts w:eastAsia="Times New Roman" w:cstheme="minorHAnsi"/>
          <w:sz w:val="24"/>
          <w:szCs w:val="24"/>
        </w:rPr>
        <w:t>. Atomic Dog Publishing.</w:t>
      </w:r>
    </w:p>
    <w:p w:rsidR="00D73E68" w:rsidRPr="00454377" w:rsidRDefault="00454377" w:rsidP="00454377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D73E68" w:rsidRPr="00454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19D"/>
    <w:multiLevelType w:val="multilevel"/>
    <w:tmpl w:val="C764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61F4C"/>
    <w:multiLevelType w:val="multilevel"/>
    <w:tmpl w:val="9A7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91E2B"/>
    <w:multiLevelType w:val="multilevel"/>
    <w:tmpl w:val="F9D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C7077"/>
    <w:multiLevelType w:val="multilevel"/>
    <w:tmpl w:val="C96E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37245"/>
    <w:multiLevelType w:val="multilevel"/>
    <w:tmpl w:val="3C88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D72E4"/>
    <w:multiLevelType w:val="multilevel"/>
    <w:tmpl w:val="EC84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13CF9"/>
    <w:multiLevelType w:val="multilevel"/>
    <w:tmpl w:val="A916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56087"/>
    <w:multiLevelType w:val="multilevel"/>
    <w:tmpl w:val="CCC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75452"/>
    <w:multiLevelType w:val="multilevel"/>
    <w:tmpl w:val="236A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F73DE"/>
    <w:multiLevelType w:val="multilevel"/>
    <w:tmpl w:val="CC4C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62B04"/>
    <w:multiLevelType w:val="multilevel"/>
    <w:tmpl w:val="CFB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D70C4"/>
    <w:multiLevelType w:val="multilevel"/>
    <w:tmpl w:val="D5C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C0588"/>
    <w:multiLevelType w:val="multilevel"/>
    <w:tmpl w:val="AD1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072A5"/>
    <w:multiLevelType w:val="multilevel"/>
    <w:tmpl w:val="CD0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2F"/>
    <w:rsid w:val="00257C2F"/>
    <w:rsid w:val="00454377"/>
    <w:rsid w:val="009922A7"/>
    <w:rsid w:val="00D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D7AE"/>
  <w15:chartTrackingRefBased/>
  <w15:docId w15:val="{B16DE806-CB1C-4677-A867-A3DCD63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5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7C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57C2F"/>
    <w:rPr>
      <w:b/>
      <w:bCs/>
    </w:rPr>
  </w:style>
  <w:style w:type="character" w:styleId="nfasis">
    <w:name w:val="Emphasis"/>
    <w:basedOn w:val="Fuentedeprrafopredeter"/>
    <w:uiPriority w:val="20"/>
    <w:qFormat/>
    <w:rsid w:val="0025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2024-09-08T16:57:00Z</dcterms:created>
  <dcterms:modified xsi:type="dcterms:W3CDTF">2024-09-08T19:32:00Z</dcterms:modified>
</cp:coreProperties>
</file>