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510264" w:rsidRPr="001E6504" w:rsidTr="00EF13F6">
        <w:tc>
          <w:tcPr>
            <w:tcW w:w="3823" w:type="dxa"/>
          </w:tcPr>
          <w:p w:rsidR="00510264" w:rsidRPr="002973D8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2973D8">
              <w:rPr>
                <w:b/>
                <w:sz w:val="28"/>
                <w:szCs w:val="24"/>
              </w:rPr>
              <w:t>Действующее лицо</w:t>
            </w:r>
          </w:p>
        </w:tc>
        <w:tc>
          <w:tcPr>
            <w:tcW w:w="5522" w:type="dxa"/>
          </w:tcPr>
          <w:p w:rsidR="00510264" w:rsidRPr="002973D8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2973D8">
              <w:rPr>
                <w:b/>
                <w:sz w:val="28"/>
                <w:szCs w:val="24"/>
              </w:rPr>
              <w:t>Вариант использования</w:t>
            </w:r>
          </w:p>
        </w:tc>
      </w:tr>
      <w:tr w:rsidR="00510264" w:rsidRPr="001E6504" w:rsidTr="00EF13F6">
        <w:tc>
          <w:tcPr>
            <w:tcW w:w="3823" w:type="dxa"/>
          </w:tcPr>
          <w:p w:rsidR="00510264" w:rsidRPr="0002020D" w:rsidRDefault="00510264" w:rsidP="00510264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02020D" w:rsidRDefault="00510264" w:rsidP="00510264">
            <w:pPr>
              <w:jc w:val="both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UC-1 </w:t>
            </w:r>
            <w:r w:rsidRPr="0002020D">
              <w:rPr>
                <w:sz w:val="28"/>
                <w:szCs w:val="24"/>
              </w:rPr>
              <w:t>Зарегистрироваться</w:t>
            </w:r>
          </w:p>
        </w:tc>
      </w:tr>
      <w:tr w:rsidR="00510264" w:rsidRPr="001E6504" w:rsidTr="00EF13F6">
        <w:tc>
          <w:tcPr>
            <w:tcW w:w="3823" w:type="dxa"/>
          </w:tcPr>
          <w:p w:rsidR="00510264" w:rsidRPr="0002020D" w:rsidRDefault="00510264" w:rsidP="00510264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02020D" w:rsidRDefault="00510264" w:rsidP="00510264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UC-2 </w:t>
            </w:r>
            <w:r>
              <w:rPr>
                <w:sz w:val="28"/>
                <w:szCs w:val="24"/>
              </w:rPr>
              <w:t>Авторизоваться</w:t>
            </w:r>
          </w:p>
        </w:tc>
      </w:tr>
      <w:tr w:rsidR="00510264" w:rsidRPr="001E6504" w:rsidTr="00EF13F6">
        <w:tc>
          <w:tcPr>
            <w:tcW w:w="3823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1E650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 w:rsidRPr="00EE3E6E">
              <w:rPr>
                <w:i/>
                <w:sz w:val="28"/>
                <w:szCs w:val="24"/>
              </w:rPr>
              <w:t xml:space="preserve">-3 </w:t>
            </w:r>
            <w:r>
              <w:rPr>
                <w:sz w:val="28"/>
                <w:szCs w:val="24"/>
              </w:rPr>
              <w:t>Изменить информацию в профиле</w:t>
            </w:r>
          </w:p>
        </w:tc>
      </w:tr>
      <w:tr w:rsidR="00510264" w:rsidRPr="00B235CC" w:rsidTr="00EF13F6">
        <w:tc>
          <w:tcPr>
            <w:tcW w:w="3823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>
              <w:rPr>
                <w:i/>
                <w:sz w:val="28"/>
                <w:szCs w:val="24"/>
              </w:rPr>
              <w:t xml:space="preserve">-4 </w:t>
            </w:r>
            <w:r>
              <w:rPr>
                <w:sz w:val="28"/>
                <w:szCs w:val="24"/>
              </w:rPr>
              <w:t>Посмотреть промежуточные итоги голосования</w:t>
            </w:r>
          </w:p>
        </w:tc>
      </w:tr>
      <w:tr w:rsidR="00510264" w:rsidTr="00EF13F6">
        <w:tc>
          <w:tcPr>
            <w:tcW w:w="382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Default="00510264" w:rsidP="00EF13F6">
            <w:pPr>
              <w:ind w:right="27"/>
              <w:jc w:val="both"/>
              <w:rPr>
                <w:sz w:val="28"/>
                <w:szCs w:val="24"/>
              </w:rPr>
            </w:pPr>
            <w:r w:rsidRPr="00464523">
              <w:rPr>
                <w:i/>
                <w:sz w:val="28"/>
                <w:szCs w:val="24"/>
                <w:lang w:val="en-US"/>
              </w:rPr>
              <w:t>UC</w:t>
            </w:r>
            <w:r>
              <w:rPr>
                <w:i/>
                <w:sz w:val="28"/>
                <w:szCs w:val="24"/>
              </w:rPr>
              <w:t>-5</w:t>
            </w:r>
            <w:r>
              <w:rPr>
                <w:sz w:val="28"/>
                <w:szCs w:val="24"/>
              </w:rPr>
              <w:t xml:space="preserve"> Посмотреть информацию о кандидатах</w:t>
            </w:r>
          </w:p>
        </w:tc>
      </w:tr>
      <w:tr w:rsidR="00510264" w:rsidTr="00EF13F6">
        <w:tc>
          <w:tcPr>
            <w:tcW w:w="382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UC-6</w:t>
            </w:r>
            <w:r>
              <w:rPr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</w:rPr>
              <w:t>Задать вопрос кандидату</w:t>
            </w:r>
          </w:p>
        </w:tc>
      </w:tr>
      <w:tr w:rsidR="00510264" w:rsidRPr="0002020D" w:rsidTr="00EF13F6">
        <w:tc>
          <w:tcPr>
            <w:tcW w:w="3823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UC-7 </w:t>
            </w:r>
            <w:r>
              <w:rPr>
                <w:sz w:val="28"/>
                <w:szCs w:val="24"/>
              </w:rPr>
              <w:t>Проголосовать за кандидата</w:t>
            </w:r>
          </w:p>
        </w:tc>
      </w:tr>
      <w:tr w:rsidR="00510264" w:rsidRPr="0002020D" w:rsidTr="00EF13F6">
        <w:tc>
          <w:tcPr>
            <w:tcW w:w="382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  <w:tc>
          <w:tcPr>
            <w:tcW w:w="5522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>
              <w:rPr>
                <w:i/>
                <w:sz w:val="28"/>
                <w:szCs w:val="24"/>
              </w:rPr>
              <w:t>-8</w:t>
            </w:r>
            <w:r w:rsidRPr="0002020D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Посмотреть ответы на вопросы кандидатам</w:t>
            </w:r>
          </w:p>
        </w:tc>
      </w:tr>
      <w:tr w:rsidR="00510264" w:rsidRPr="001E6504" w:rsidTr="00EF13F6">
        <w:tc>
          <w:tcPr>
            <w:tcW w:w="3823" w:type="dxa"/>
          </w:tcPr>
          <w:p w:rsidR="00510264" w:rsidRPr="0002020D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  <w:tc>
          <w:tcPr>
            <w:tcW w:w="5522" w:type="dxa"/>
          </w:tcPr>
          <w:p w:rsidR="00510264" w:rsidRPr="001E650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 w:rsidRPr="001E6504">
              <w:rPr>
                <w:i/>
                <w:sz w:val="28"/>
                <w:szCs w:val="24"/>
              </w:rPr>
              <w:t>-9</w:t>
            </w:r>
            <w:r>
              <w:rPr>
                <w:i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Ответить на вопрос избирателя</w:t>
            </w:r>
          </w:p>
        </w:tc>
      </w:tr>
      <w:tr w:rsidR="00510264" w:rsidRPr="00EA6C38" w:rsidTr="00EF13F6">
        <w:tc>
          <w:tcPr>
            <w:tcW w:w="382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  <w:tc>
          <w:tcPr>
            <w:tcW w:w="5522" w:type="dxa"/>
          </w:tcPr>
          <w:p w:rsidR="00510264" w:rsidRPr="00EA6C38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 w:rsidRPr="00C21880">
              <w:rPr>
                <w:i/>
                <w:sz w:val="28"/>
                <w:szCs w:val="24"/>
              </w:rPr>
              <w:t xml:space="preserve">-10 </w:t>
            </w:r>
            <w:r>
              <w:rPr>
                <w:sz w:val="28"/>
                <w:szCs w:val="24"/>
              </w:rPr>
              <w:t>Опубликовать информацию для избирателей</w:t>
            </w:r>
          </w:p>
        </w:tc>
      </w:tr>
      <w:tr w:rsidR="00510264" w:rsidRPr="00EA6C38" w:rsidTr="00EF13F6">
        <w:tc>
          <w:tcPr>
            <w:tcW w:w="382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  <w:tc>
          <w:tcPr>
            <w:tcW w:w="5522" w:type="dxa"/>
          </w:tcPr>
          <w:p w:rsidR="00510264" w:rsidRPr="00EA6C38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>UC</w:t>
            </w:r>
            <w:r w:rsidRPr="00C21880">
              <w:rPr>
                <w:i/>
                <w:sz w:val="28"/>
                <w:szCs w:val="24"/>
              </w:rPr>
              <w:t xml:space="preserve">-11 </w:t>
            </w:r>
            <w:r>
              <w:rPr>
                <w:sz w:val="28"/>
                <w:szCs w:val="24"/>
              </w:rPr>
              <w:t>Изменить информацию для избирателей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  <w:r w:rsidRPr="00050D86">
        <w:rPr>
          <w:rFonts w:ascii="Times New Roman" w:eastAsia="Times New Roman" w:hAnsi="Times New Roman" w:cs="Times New Roman"/>
          <w:sz w:val="28"/>
          <w:szCs w:val="24"/>
        </w:rPr>
        <w:t>В таблице</w:t>
      </w:r>
      <w:r w:rsidRPr="00510264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050D86">
        <w:rPr>
          <w:rFonts w:ascii="Times New Roman" w:eastAsia="Times New Roman" w:hAnsi="Times New Roman" w:cs="Times New Roman"/>
          <w:sz w:val="28"/>
          <w:szCs w:val="24"/>
        </w:rPr>
        <w:t xml:space="preserve"> приведем подробное описание вариантов использования. В данной таблице описываются ход действий, пред- и </w:t>
      </w:r>
      <w:proofErr w:type="gramStart"/>
      <w:r w:rsidRPr="00050D86">
        <w:rPr>
          <w:rFonts w:ascii="Times New Roman" w:eastAsia="Times New Roman" w:hAnsi="Times New Roman" w:cs="Times New Roman"/>
          <w:sz w:val="28"/>
          <w:szCs w:val="24"/>
        </w:rPr>
        <w:t>пост-условия</w:t>
      </w:r>
      <w:proofErr w:type="gramEnd"/>
      <w:r w:rsidRPr="00050D86">
        <w:rPr>
          <w:rFonts w:ascii="Times New Roman" w:eastAsia="Times New Roman" w:hAnsi="Times New Roman" w:cs="Times New Roman"/>
          <w:sz w:val="28"/>
          <w:szCs w:val="24"/>
        </w:rPr>
        <w:t>, альтернативные потоки действий и исключения.</w:t>
      </w: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Tr="00EF13F6">
        <w:tc>
          <w:tcPr>
            <w:tcW w:w="4673" w:type="dxa"/>
          </w:tcPr>
          <w:p w:rsidR="00510264" w:rsidRPr="00EA6C38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EA6C38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EA6C38" w:rsidRDefault="00510264" w:rsidP="00EF13F6">
            <w:pPr>
              <w:jc w:val="both"/>
              <w:rPr>
                <w:sz w:val="28"/>
                <w:szCs w:val="24"/>
              </w:rPr>
            </w:pPr>
            <w:r w:rsidRPr="00EA6C38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EA6C38">
              <w:rPr>
                <w:b/>
                <w:i/>
                <w:sz w:val="28"/>
                <w:szCs w:val="24"/>
              </w:rPr>
              <w:t>-1</w:t>
            </w:r>
            <w:r w:rsidRPr="00EA6C38">
              <w:rPr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Зарегистрироваться</w:t>
            </w:r>
          </w:p>
        </w:tc>
      </w:tr>
      <w:tr w:rsidR="00510264" w:rsidTr="00EF13F6">
        <w:tc>
          <w:tcPr>
            <w:tcW w:w="4673" w:type="dxa"/>
          </w:tcPr>
          <w:p w:rsidR="00510264" w:rsidRPr="00AB7B85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AB7B85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Данный вариант использования описывает регистрацию нового аккаунта</w:t>
            </w:r>
          </w:p>
        </w:tc>
      </w:tr>
      <w:tr w:rsidR="00510264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</w:tr>
      <w:tr w:rsidR="00510264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начинает свою работу, когда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пользователь хочет создать новый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аккаунт в ПС. Ему необходимо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 xml:space="preserve">ввести </w:t>
            </w:r>
            <w:r>
              <w:rPr>
                <w:sz w:val="28"/>
                <w:szCs w:val="24"/>
              </w:rPr>
              <w:t>ФИО, дату рождения, номер паспорта</w:t>
            </w:r>
            <w:r w:rsidRPr="00D65E47">
              <w:rPr>
                <w:sz w:val="28"/>
                <w:szCs w:val="24"/>
              </w:rPr>
              <w:t>, придумать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логин и пароль. Система проверяет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данные, после чего пользователь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попадает в меню авторизации.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Если при регистрации система обнаруживает, что данный логин уже существует, или же пароль не соответствует шаблону, то </w:t>
            </w:r>
          </w:p>
        </w:tc>
      </w:tr>
    </w:tbl>
    <w:p w:rsidR="00510264" w:rsidRP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EA6C38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EA6C38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EA6C38">
              <w:rPr>
                <w:b/>
                <w:i/>
                <w:sz w:val="28"/>
                <w:szCs w:val="24"/>
              </w:rPr>
              <w:t>-1</w:t>
            </w:r>
            <w:r w:rsidRPr="00EA6C38">
              <w:rPr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Зарегистрироваться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страница перезагружается, данные удаляются из полей для ввода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Если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выполнен успешно,</w:t>
            </w:r>
            <w:r>
              <w:rPr>
                <w:sz w:val="28"/>
                <w:szCs w:val="24"/>
              </w:rPr>
              <w:t xml:space="preserve"> аккаунт регистрируется и</w:t>
            </w:r>
            <w:r w:rsidRPr="00D65E47">
              <w:rPr>
                <w:sz w:val="28"/>
                <w:szCs w:val="24"/>
              </w:rPr>
              <w:t xml:space="preserve"> пользователь</w:t>
            </w:r>
            <w:r>
              <w:rPr>
                <w:sz w:val="28"/>
                <w:szCs w:val="24"/>
              </w:rPr>
              <w:t xml:space="preserve"> перенаправляется на страницу </w:t>
            </w:r>
            <w:r w:rsidRPr="00D65E47">
              <w:rPr>
                <w:sz w:val="28"/>
                <w:szCs w:val="24"/>
              </w:rPr>
              <w:t>авторизации.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Отсутствует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D65E47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5B26FC">
              <w:rPr>
                <w:b/>
                <w:i/>
                <w:sz w:val="28"/>
                <w:szCs w:val="24"/>
                <w:lang w:val="en-US"/>
              </w:rPr>
              <w:t>UC-2</w:t>
            </w:r>
            <w:r w:rsidRPr="00D65E47">
              <w:rPr>
                <w:b/>
                <w:i/>
                <w:sz w:val="28"/>
                <w:szCs w:val="24"/>
                <w:lang w:val="en-US"/>
              </w:rPr>
              <w:t xml:space="preserve"> </w:t>
            </w:r>
            <w:r w:rsidRPr="00D65E47">
              <w:rPr>
                <w:b/>
                <w:sz w:val="28"/>
                <w:szCs w:val="24"/>
              </w:rPr>
              <w:t>Авторизоваться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Данный вариант использования описывает вход пользователя в ПС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5E47">
              <w:rPr>
                <w:sz w:val="28"/>
                <w:szCs w:val="24"/>
              </w:rPr>
              <w:t>Действующие лица,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взаимодействующие с вариантом</w:t>
            </w:r>
            <w:r>
              <w:rPr>
                <w:sz w:val="28"/>
                <w:szCs w:val="24"/>
              </w:rPr>
              <w:t xml:space="preserve"> </w:t>
            </w:r>
            <w:r w:rsidRPr="00D65E47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Избиратель, кандидат</w:t>
            </w:r>
          </w:p>
        </w:tc>
      </w:tr>
      <w:tr w:rsidR="00510264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начинает выполняться, когда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слушатель хочет войти в ПС.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Система запрашивает логин и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пароль. Пользователь вводит</w:t>
            </w:r>
            <w:r>
              <w:rPr>
                <w:sz w:val="28"/>
                <w:szCs w:val="24"/>
              </w:rPr>
              <w:t xml:space="preserve"> данные, с</w:t>
            </w:r>
            <w:r w:rsidRPr="002632D9">
              <w:rPr>
                <w:sz w:val="28"/>
                <w:szCs w:val="24"/>
              </w:rPr>
              <w:t xml:space="preserve">истема </w:t>
            </w:r>
            <w:r>
              <w:rPr>
                <w:sz w:val="28"/>
                <w:szCs w:val="24"/>
              </w:rPr>
              <w:t>их проверяет. В случае корректности данных открывается доступ в систему</w:t>
            </w:r>
            <w:r w:rsidRPr="002632D9">
              <w:rPr>
                <w:sz w:val="28"/>
                <w:szCs w:val="24"/>
              </w:rPr>
              <w:t>.</w:t>
            </w:r>
          </w:p>
        </w:tc>
      </w:tr>
      <w:tr w:rsidR="00510264" w:rsidTr="00EF13F6">
        <w:tc>
          <w:tcPr>
            <w:tcW w:w="4673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Альтернативный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Если во время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ос</w:t>
            </w:r>
            <w:r>
              <w:rPr>
                <w:sz w:val="28"/>
                <w:szCs w:val="24"/>
              </w:rPr>
              <w:t>новного потока обнаружит</w:t>
            </w:r>
            <w:r w:rsidRPr="002632D9">
              <w:rPr>
                <w:sz w:val="28"/>
                <w:szCs w:val="24"/>
              </w:rPr>
              <w:t>ся, что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слушатель ввел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неправильный логин и/или пароль,</w:t>
            </w:r>
            <w:r>
              <w:rPr>
                <w:sz w:val="28"/>
                <w:szCs w:val="24"/>
              </w:rPr>
              <w:t xml:space="preserve"> страница перезагружается, данные стираются из полей для ввода</w:t>
            </w:r>
            <w:r w:rsidRPr="002632D9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Пользователь может вернуться к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выполнению основного потока.</w:t>
            </w:r>
          </w:p>
        </w:tc>
      </w:tr>
      <w:tr w:rsidR="00510264" w:rsidTr="00EF13F6">
        <w:tc>
          <w:tcPr>
            <w:tcW w:w="4673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2632D9">
              <w:rPr>
                <w:sz w:val="28"/>
                <w:szCs w:val="24"/>
              </w:rPr>
              <w:t>Если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выполнен успешно, пользователь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входит в ПС. В противном случае</w:t>
            </w:r>
            <w:r>
              <w:rPr>
                <w:sz w:val="28"/>
                <w:szCs w:val="24"/>
              </w:rPr>
              <w:t xml:space="preserve"> </w:t>
            </w:r>
            <w:r w:rsidRPr="002632D9">
              <w:rPr>
                <w:sz w:val="28"/>
                <w:szCs w:val="24"/>
              </w:rPr>
              <w:t>состояние системы не изменится.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RPr="00D65E47" w:rsidTr="00EF13F6">
        <w:tc>
          <w:tcPr>
            <w:tcW w:w="4673" w:type="dxa"/>
          </w:tcPr>
          <w:p w:rsidR="00510264" w:rsidRPr="00D65E47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D65E47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D65E47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5B26FC">
              <w:rPr>
                <w:b/>
                <w:i/>
                <w:sz w:val="28"/>
                <w:szCs w:val="24"/>
                <w:lang w:val="en-US"/>
              </w:rPr>
              <w:t>UC-2</w:t>
            </w:r>
            <w:r w:rsidRPr="00D65E47">
              <w:rPr>
                <w:b/>
                <w:i/>
                <w:sz w:val="28"/>
                <w:szCs w:val="24"/>
                <w:lang w:val="en-US"/>
              </w:rPr>
              <w:t xml:space="preserve"> </w:t>
            </w:r>
            <w:r w:rsidRPr="00D65E47">
              <w:rPr>
                <w:b/>
                <w:sz w:val="28"/>
                <w:szCs w:val="24"/>
              </w:rPr>
              <w:t>Авторизоваться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Pr="002632D9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D65E47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5B26FC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5B26FC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5B26FC">
              <w:rPr>
                <w:b/>
                <w:i/>
                <w:sz w:val="28"/>
                <w:szCs w:val="24"/>
              </w:rPr>
              <w:t>-3</w:t>
            </w:r>
            <w:r w:rsidRPr="005B26FC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Изменить</w:t>
            </w:r>
            <w:r w:rsidRPr="005B26FC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информацию в профиле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Краткое описание варианта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i/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начинает свое выполнение, когда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пользователь хочет изменить</w:t>
            </w:r>
            <w:r>
              <w:rPr>
                <w:sz w:val="28"/>
                <w:szCs w:val="24"/>
              </w:rPr>
              <w:t xml:space="preserve"> данные, которые ранее вводил в разделе регистрации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Действующие лица,</w:t>
            </w:r>
            <w:r>
              <w:rPr>
                <w:sz w:val="28"/>
                <w:szCs w:val="24"/>
              </w:rPr>
              <w:t xml:space="preserve"> взаимодействующие с вариантом </w:t>
            </w:r>
            <w:r w:rsidRPr="005B26F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Избиратель, кандидат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Система предлагает изменить</w:t>
            </w:r>
            <w:r>
              <w:rPr>
                <w:sz w:val="28"/>
                <w:szCs w:val="24"/>
              </w:rPr>
              <w:t xml:space="preserve"> </w:t>
            </w:r>
            <w:r w:rsidRPr="005B26FC">
              <w:rPr>
                <w:sz w:val="28"/>
                <w:szCs w:val="24"/>
              </w:rPr>
              <w:t xml:space="preserve">личные данные. </w:t>
            </w:r>
            <w:r>
              <w:rPr>
                <w:sz w:val="28"/>
                <w:szCs w:val="24"/>
              </w:rPr>
              <w:t xml:space="preserve">Пользователь имеет возможность ввести новый логин и, пароль, ФИО, дату рождения, номер паспорта. </w:t>
            </w:r>
            <w:r w:rsidRPr="00A1017D">
              <w:rPr>
                <w:sz w:val="28"/>
                <w:szCs w:val="24"/>
              </w:rPr>
              <w:t>Пользователь вводит</w:t>
            </w:r>
            <w:r>
              <w:rPr>
                <w:sz w:val="28"/>
                <w:szCs w:val="24"/>
              </w:rPr>
              <w:t xml:space="preserve"> </w:t>
            </w:r>
            <w:r w:rsidRPr="00A1017D">
              <w:rPr>
                <w:sz w:val="28"/>
                <w:szCs w:val="24"/>
              </w:rPr>
              <w:t>данные,</w:t>
            </w:r>
            <w:r>
              <w:rPr>
                <w:sz w:val="28"/>
                <w:szCs w:val="24"/>
              </w:rPr>
              <w:t xml:space="preserve"> которые хочет изменить. </w:t>
            </w:r>
            <w:r w:rsidRPr="00A1017D">
              <w:rPr>
                <w:sz w:val="28"/>
                <w:szCs w:val="24"/>
              </w:rPr>
              <w:t>Введенные данные проверяются</w:t>
            </w:r>
            <w:r>
              <w:rPr>
                <w:sz w:val="28"/>
                <w:szCs w:val="24"/>
              </w:rPr>
              <w:t xml:space="preserve"> </w:t>
            </w:r>
            <w:r w:rsidRPr="00A1017D">
              <w:rPr>
                <w:sz w:val="28"/>
                <w:szCs w:val="24"/>
              </w:rPr>
              <w:t>системой аналогично как при</w:t>
            </w:r>
            <w:r>
              <w:rPr>
                <w:sz w:val="28"/>
                <w:szCs w:val="24"/>
              </w:rPr>
              <w:t xml:space="preserve"> </w:t>
            </w:r>
            <w:r w:rsidRPr="00A1017D">
              <w:rPr>
                <w:sz w:val="28"/>
                <w:szCs w:val="24"/>
              </w:rPr>
              <w:t>регистрации. Вариант</w:t>
            </w:r>
            <w:r>
              <w:rPr>
                <w:sz w:val="28"/>
                <w:szCs w:val="24"/>
              </w:rPr>
              <w:t xml:space="preserve"> </w:t>
            </w:r>
            <w:r w:rsidRPr="00A1017D">
              <w:rPr>
                <w:sz w:val="28"/>
                <w:szCs w:val="24"/>
              </w:rPr>
              <w:t>использования завершается.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Альтернативный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Если пользователь вводит</w:t>
            </w:r>
            <w:r>
              <w:rPr>
                <w:sz w:val="28"/>
                <w:szCs w:val="24"/>
              </w:rPr>
              <w:t xml:space="preserve"> данные, не соответствующие шаблону</w:t>
            </w:r>
            <w:r w:rsidRPr="006959BC">
              <w:rPr>
                <w:sz w:val="28"/>
                <w:szCs w:val="24"/>
              </w:rPr>
              <w:t>,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то система выдает ошибку.</w:t>
            </w:r>
            <w:r>
              <w:rPr>
                <w:sz w:val="28"/>
                <w:szCs w:val="24"/>
              </w:rPr>
              <w:t xml:space="preserve"> Пользователь</w:t>
            </w:r>
            <w:r w:rsidRPr="006959BC">
              <w:rPr>
                <w:sz w:val="28"/>
                <w:szCs w:val="24"/>
              </w:rPr>
              <w:t xml:space="preserve"> может вернуться к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основному потоку, либо выйти из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окна изменения личных данных.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 использования завершается.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5B26F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Если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выполнен успешно, то в базу данных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 xml:space="preserve">вносятся новые </w:t>
            </w:r>
            <w:r>
              <w:rPr>
                <w:sz w:val="28"/>
                <w:szCs w:val="24"/>
              </w:rPr>
              <w:t>данные</w:t>
            </w:r>
            <w:r w:rsidRPr="006959BC">
              <w:rPr>
                <w:sz w:val="28"/>
                <w:szCs w:val="24"/>
              </w:rPr>
              <w:t>.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B235CC">
              <w:rPr>
                <w:b/>
                <w:i/>
                <w:sz w:val="28"/>
                <w:szCs w:val="24"/>
              </w:rPr>
              <w:t xml:space="preserve">-4 </w:t>
            </w:r>
            <w:r w:rsidRPr="00B235CC">
              <w:rPr>
                <w:b/>
                <w:sz w:val="28"/>
                <w:szCs w:val="24"/>
              </w:rPr>
              <w:t>Посмотреть промежуточные итоги голосования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AC5BB2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начинает свое выполнение, когда</w:t>
            </w:r>
            <w:r>
              <w:rPr>
                <w:sz w:val="28"/>
                <w:szCs w:val="24"/>
              </w:rPr>
              <w:t xml:space="preserve"> 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B235CC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B235CC">
              <w:rPr>
                <w:b/>
                <w:i/>
                <w:sz w:val="28"/>
                <w:szCs w:val="24"/>
              </w:rPr>
              <w:t xml:space="preserve">-4 </w:t>
            </w:r>
            <w:r w:rsidRPr="00B235CC">
              <w:rPr>
                <w:b/>
                <w:sz w:val="28"/>
                <w:szCs w:val="24"/>
              </w:rPr>
              <w:t>Посмотреть промежуточные итоги голосования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b/>
                <w:sz w:val="28"/>
                <w:szCs w:val="24"/>
              </w:rPr>
            </w:pPr>
          </w:p>
        </w:tc>
        <w:tc>
          <w:tcPr>
            <w:tcW w:w="4672" w:type="dxa"/>
          </w:tcPr>
          <w:p w:rsidR="00510264" w:rsidRPr="00AC5BB2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пользователь хочет п</w:t>
            </w:r>
            <w:r w:rsidRPr="00B235CC">
              <w:rPr>
                <w:sz w:val="28"/>
                <w:szCs w:val="24"/>
              </w:rPr>
              <w:t>осмотреть</w:t>
            </w:r>
            <w:r>
              <w:rPr>
                <w:sz w:val="28"/>
                <w:szCs w:val="24"/>
              </w:rPr>
              <w:t xml:space="preserve"> промежуточные итоги голосования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Избиратель, кандидат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 xml:space="preserve">Пользователю выводится информация о </w:t>
            </w:r>
            <w:r>
              <w:rPr>
                <w:sz w:val="28"/>
                <w:szCs w:val="24"/>
              </w:rPr>
              <w:t>промежуточных итогах голосования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b/>
                <w:i/>
                <w:sz w:val="28"/>
                <w:szCs w:val="24"/>
                <w:lang w:val="en-US"/>
              </w:rPr>
              <w:t>UC</w:t>
            </w:r>
            <w:r>
              <w:rPr>
                <w:b/>
                <w:i/>
                <w:sz w:val="28"/>
                <w:szCs w:val="24"/>
              </w:rPr>
              <w:t>-5</w:t>
            </w:r>
            <w:r w:rsidRPr="005B26FC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Посмотреть информацию о кандидатах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начинает свое выполнение, когда</w:t>
            </w:r>
            <w:r>
              <w:rPr>
                <w:sz w:val="28"/>
                <w:szCs w:val="24"/>
              </w:rPr>
              <w:t xml:space="preserve"> пользователь хочет посмотреть информацию о кандидатах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 xml:space="preserve">Пользователю выводится информация о </w:t>
            </w:r>
            <w:r>
              <w:rPr>
                <w:sz w:val="28"/>
                <w:szCs w:val="24"/>
              </w:rPr>
              <w:t>кандидатах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RPr="005B26FC" w:rsidTr="00EF13F6">
        <w:tc>
          <w:tcPr>
            <w:tcW w:w="4673" w:type="dxa"/>
          </w:tcPr>
          <w:p w:rsidR="00510264" w:rsidRPr="00C556BA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C556BA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C556BA" w:rsidRDefault="00510264" w:rsidP="00EF13F6">
            <w:pPr>
              <w:jc w:val="both"/>
              <w:rPr>
                <w:sz w:val="28"/>
                <w:szCs w:val="24"/>
              </w:rPr>
            </w:pPr>
            <w:r w:rsidRPr="00C556BA">
              <w:rPr>
                <w:b/>
                <w:i/>
                <w:sz w:val="28"/>
                <w:szCs w:val="24"/>
                <w:lang w:val="en-US"/>
              </w:rPr>
              <w:t>UC-6</w:t>
            </w:r>
            <w:r>
              <w:rPr>
                <w:b/>
                <w:i/>
                <w:sz w:val="28"/>
                <w:szCs w:val="24"/>
                <w:lang w:val="en-US"/>
              </w:rPr>
              <w:t xml:space="preserve"> </w:t>
            </w:r>
            <w:r w:rsidRPr="00C556BA">
              <w:rPr>
                <w:b/>
                <w:sz w:val="28"/>
                <w:szCs w:val="24"/>
              </w:rPr>
              <w:t>Задать вопрос кандидату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начинает свое выполнение, когда</w:t>
            </w:r>
            <w:r>
              <w:rPr>
                <w:sz w:val="28"/>
                <w:szCs w:val="24"/>
              </w:rPr>
              <w:t xml:space="preserve"> пользователь хочет задать вопрос кандидату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Пользователь выбирает како</w:t>
            </w:r>
            <w:r w:rsidRPr="00C71CC0">
              <w:rPr>
                <w:sz w:val="28"/>
                <w:szCs w:val="24"/>
              </w:rPr>
              <w:t>му</w:t>
            </w:r>
            <w:r>
              <w:rPr>
                <w:sz w:val="28"/>
                <w:szCs w:val="24"/>
              </w:rPr>
              <w:t xml:space="preserve"> кандидату </w:t>
            </w:r>
            <w:r w:rsidRPr="00C71CC0">
              <w:rPr>
                <w:sz w:val="28"/>
                <w:szCs w:val="24"/>
              </w:rPr>
              <w:t xml:space="preserve">он хочет </w:t>
            </w:r>
            <w:r>
              <w:rPr>
                <w:sz w:val="28"/>
                <w:szCs w:val="24"/>
              </w:rPr>
              <w:t>за</w:t>
            </w:r>
            <w:r w:rsidRPr="00C71CC0">
              <w:rPr>
                <w:sz w:val="28"/>
                <w:szCs w:val="24"/>
              </w:rPr>
              <w:t xml:space="preserve">дать </w:t>
            </w:r>
            <w:r>
              <w:rPr>
                <w:sz w:val="28"/>
                <w:szCs w:val="24"/>
              </w:rPr>
              <w:t>вопрос, затем заполняет текстовое поле и отсылает вопрос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Отправленный вопрос появится у кандидата в списке вопросов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C71CC0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C71CC0">
              <w:rPr>
                <w:b/>
                <w:i/>
                <w:sz w:val="28"/>
                <w:szCs w:val="24"/>
                <w:lang w:val="en-US"/>
              </w:rPr>
              <w:t>UC-7</w:t>
            </w:r>
            <w:r>
              <w:rPr>
                <w:b/>
                <w:i/>
                <w:sz w:val="28"/>
                <w:szCs w:val="24"/>
                <w:lang w:val="en-US"/>
              </w:rPr>
              <w:t xml:space="preserve"> </w:t>
            </w:r>
            <w:r w:rsidRPr="00C71CC0">
              <w:rPr>
                <w:b/>
                <w:sz w:val="28"/>
                <w:szCs w:val="24"/>
              </w:rPr>
              <w:t>Проголосовать за кандидата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C71CC0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542A48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Данный вариант использования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начинает свое выполнение, когда</w:t>
            </w:r>
            <w:r>
              <w:rPr>
                <w:sz w:val="28"/>
                <w:szCs w:val="24"/>
              </w:rPr>
              <w:t xml:space="preserve"> пользователь хочет проголосовать за кандидата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Пользователю выводится информация о кандидатах. Он выбирает кандидата и голосует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Если пользователь уже голосовал, ему выводится сообщение об ошибке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Голос заносится в БД и используется при подсчете голосов</w:t>
            </w:r>
          </w:p>
        </w:tc>
      </w:tr>
      <w:tr w:rsidR="00510264" w:rsidRPr="005B26FC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Tr="00EF13F6">
        <w:tc>
          <w:tcPr>
            <w:tcW w:w="4673" w:type="dxa"/>
          </w:tcPr>
          <w:p w:rsidR="00510264" w:rsidRPr="000B5A65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0B5A65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Pr="000B5A65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0B5A65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0B5A65">
              <w:rPr>
                <w:b/>
                <w:i/>
                <w:sz w:val="28"/>
                <w:szCs w:val="24"/>
              </w:rPr>
              <w:t xml:space="preserve">-8 </w:t>
            </w:r>
            <w:r>
              <w:rPr>
                <w:b/>
                <w:sz w:val="28"/>
                <w:szCs w:val="24"/>
              </w:rPr>
              <w:t>Посмотреть ответы на вопросы кандидатам</w:t>
            </w:r>
          </w:p>
        </w:tc>
      </w:tr>
      <w:tr w:rsidR="00510264" w:rsidTr="00EF13F6">
        <w:tc>
          <w:tcPr>
            <w:tcW w:w="4673" w:type="dxa"/>
          </w:tcPr>
          <w:p w:rsidR="00510264" w:rsidRPr="000B5A65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332504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>
              <w:rPr>
                <w:sz w:val="28"/>
                <w:szCs w:val="24"/>
              </w:rPr>
              <w:t>Данный вариант использования начинает свое выполнение, когда пользователь хочет посмотреть ответы на вопросы кандидатам</w:t>
            </w:r>
          </w:p>
        </w:tc>
      </w:tr>
      <w:tr w:rsidR="00510264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Избиратель</w:t>
            </w:r>
          </w:p>
        </w:tc>
      </w:tr>
      <w:tr w:rsidR="00510264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Пользователю выводятся заданные им вопросы, которые получили ответ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D60B37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0B37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D60B37">
              <w:rPr>
                <w:b/>
                <w:i/>
                <w:sz w:val="28"/>
                <w:szCs w:val="24"/>
              </w:rPr>
              <w:t xml:space="preserve">-9 </w:t>
            </w:r>
            <w:r w:rsidRPr="00D60B37">
              <w:rPr>
                <w:b/>
                <w:sz w:val="28"/>
                <w:szCs w:val="24"/>
              </w:rPr>
              <w:t>Ответить на вопрос избирателя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Данный вариант использования начинает свое выполнение, когда пользователь ответить на вопрос избирателя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Пользователю выводятся заданные ему вопросы и предлагается выбрать вопрос для ответа. Он выбирает вопрос, заполняет текстовое поле и отправляет ответ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Отсутствует </w:t>
            </w:r>
          </w:p>
        </w:tc>
      </w:tr>
      <w:tr w:rsidR="00510264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RPr="000B5A65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D60B37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D60B37">
              <w:rPr>
                <w:b/>
                <w:i/>
                <w:sz w:val="28"/>
                <w:szCs w:val="24"/>
                <w:lang w:val="en-US"/>
              </w:rPr>
              <w:t>UC</w:t>
            </w:r>
            <w:r w:rsidRPr="00D60B37">
              <w:rPr>
                <w:b/>
                <w:i/>
                <w:sz w:val="28"/>
                <w:szCs w:val="24"/>
              </w:rPr>
              <w:t xml:space="preserve">-9 </w:t>
            </w:r>
            <w:r w:rsidRPr="00D60B37">
              <w:rPr>
                <w:b/>
                <w:sz w:val="28"/>
                <w:szCs w:val="24"/>
              </w:rPr>
              <w:t>Ответить на вопрос избирателя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Ответ на вопрос появится у избирателя в списке ответов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6959B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1F072E">
              <w:rPr>
                <w:b/>
                <w:sz w:val="28"/>
                <w:szCs w:val="24"/>
              </w:rPr>
              <w:t>Имя вариант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1F072E">
              <w:rPr>
                <w:b/>
                <w:i/>
                <w:sz w:val="28"/>
                <w:szCs w:val="24"/>
                <w:lang w:val="en-US"/>
              </w:rPr>
              <w:t>UC</w:t>
            </w:r>
            <w:r>
              <w:rPr>
                <w:b/>
                <w:i/>
                <w:sz w:val="28"/>
                <w:szCs w:val="24"/>
              </w:rPr>
              <w:t>-10</w:t>
            </w:r>
            <w:r w:rsidRPr="001F072E">
              <w:rPr>
                <w:b/>
                <w:i/>
                <w:sz w:val="28"/>
                <w:szCs w:val="24"/>
              </w:rPr>
              <w:t xml:space="preserve"> </w:t>
            </w:r>
            <w:r w:rsidRPr="001F072E">
              <w:rPr>
                <w:b/>
                <w:sz w:val="28"/>
                <w:szCs w:val="24"/>
              </w:rPr>
              <w:t xml:space="preserve">Опубликовать </w:t>
            </w:r>
            <w:r w:rsidRPr="00050D86">
              <w:rPr>
                <w:b/>
                <w:sz w:val="28"/>
                <w:szCs w:val="24"/>
              </w:rPr>
              <w:t>информацию для избирателей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Данный вариант использования начинает свое выполнение, когда пользователь хочет опубликовать </w:t>
            </w:r>
            <w:r w:rsidRPr="00050D86">
              <w:rPr>
                <w:sz w:val="28"/>
                <w:szCs w:val="24"/>
              </w:rPr>
              <w:t>информацию для избирателей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Пользователь заполняет текстовое поле и отсылает информацию для избирателей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Информация для избирателей вносится в базу данных и отображается в окне информации о кандидатах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1F072E">
              <w:rPr>
                <w:b/>
                <w:sz w:val="28"/>
                <w:szCs w:val="24"/>
              </w:rPr>
              <w:t>Имя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1F072E">
              <w:rPr>
                <w:b/>
                <w:i/>
                <w:sz w:val="28"/>
                <w:szCs w:val="24"/>
                <w:lang w:val="en-US"/>
              </w:rPr>
              <w:t>UC</w:t>
            </w:r>
            <w:r>
              <w:rPr>
                <w:b/>
                <w:i/>
                <w:sz w:val="28"/>
                <w:szCs w:val="24"/>
              </w:rPr>
              <w:t>-11</w:t>
            </w:r>
            <w:r w:rsidRPr="001F072E">
              <w:rPr>
                <w:b/>
                <w:i/>
                <w:sz w:val="28"/>
                <w:szCs w:val="24"/>
              </w:rPr>
              <w:t xml:space="preserve"> </w:t>
            </w:r>
            <w:r w:rsidRPr="001F072E">
              <w:rPr>
                <w:b/>
                <w:sz w:val="28"/>
                <w:szCs w:val="24"/>
              </w:rPr>
              <w:t xml:space="preserve">Изменить </w:t>
            </w:r>
            <w:r w:rsidRPr="00050D86">
              <w:rPr>
                <w:b/>
                <w:sz w:val="28"/>
                <w:szCs w:val="24"/>
              </w:rPr>
              <w:t>информацию для избирателей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Краткое описание 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Данный вариант использования начинает свое выполнение, когда пользователь хочет изменить информацию для избирателей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Кандидат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Предусловия для выполнения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Пользователь авторизован в ПС</w:t>
            </w:r>
          </w:p>
        </w:tc>
      </w:tr>
      <w:tr w:rsidR="00510264" w:rsidRPr="000B5A65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Основной поток действий при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5B26FC">
              <w:rPr>
                <w:sz w:val="28"/>
                <w:szCs w:val="24"/>
              </w:rPr>
              <w:t>Система предлагает изменить</w:t>
            </w:r>
            <w:r>
              <w:rPr>
                <w:sz w:val="28"/>
                <w:szCs w:val="24"/>
              </w:rPr>
              <w:t xml:space="preserve"> информацию для избирателей. </w:t>
            </w:r>
          </w:p>
        </w:tc>
      </w:tr>
    </w:tbl>
    <w:p w:rsidR="00510264" w:rsidRDefault="00510264" w:rsidP="00510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Окончание таблицы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10264" w:rsidRPr="001F072E" w:rsidTr="00EF13F6">
        <w:tc>
          <w:tcPr>
            <w:tcW w:w="4673" w:type="dxa"/>
          </w:tcPr>
          <w:p w:rsidR="00510264" w:rsidRPr="001F072E" w:rsidRDefault="00510264" w:rsidP="00EF13F6">
            <w:pPr>
              <w:jc w:val="both"/>
              <w:rPr>
                <w:b/>
                <w:sz w:val="28"/>
                <w:szCs w:val="24"/>
              </w:rPr>
            </w:pPr>
          </w:p>
        </w:tc>
        <w:tc>
          <w:tcPr>
            <w:tcW w:w="4672" w:type="dxa"/>
          </w:tcPr>
          <w:p w:rsidR="00510264" w:rsidRPr="00246B96" w:rsidRDefault="00510264" w:rsidP="00EF13F6">
            <w:pPr>
              <w:jc w:val="both"/>
              <w:rPr>
                <w:b/>
                <w:i/>
                <w:sz w:val="28"/>
                <w:szCs w:val="24"/>
              </w:rPr>
            </w:pPr>
            <w:r w:rsidRPr="00A1017D">
              <w:rPr>
                <w:sz w:val="28"/>
                <w:szCs w:val="24"/>
              </w:rPr>
              <w:t xml:space="preserve">Пользователь </w:t>
            </w:r>
            <w:r>
              <w:rPr>
                <w:sz w:val="28"/>
                <w:szCs w:val="24"/>
              </w:rPr>
              <w:t>вводит измененную информацию для избирателей и отсылает её</w:t>
            </w:r>
            <w:r w:rsidRPr="00A1017D">
              <w:rPr>
                <w:sz w:val="28"/>
                <w:szCs w:val="24"/>
              </w:rPr>
              <w:t>.</w:t>
            </w:r>
          </w:p>
        </w:tc>
      </w:tr>
      <w:tr w:rsidR="00510264" w:rsidRPr="001F072E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Альтернативный поток действий при</w:t>
            </w:r>
          </w:p>
          <w:p w:rsidR="00510264" w:rsidRPr="001F072E" w:rsidRDefault="00510264" w:rsidP="00EF13F6">
            <w:pPr>
              <w:jc w:val="both"/>
              <w:rPr>
                <w:b/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исполнении варианта использования</w:t>
            </w:r>
          </w:p>
        </w:tc>
        <w:tc>
          <w:tcPr>
            <w:tcW w:w="4672" w:type="dxa"/>
          </w:tcPr>
          <w:p w:rsidR="00510264" w:rsidRPr="001F072E" w:rsidRDefault="00510264" w:rsidP="00EF13F6">
            <w:pPr>
              <w:jc w:val="both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  <w:tr w:rsidR="00510264" w:rsidRPr="001F072E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Исключения при выполнении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Отсутствуют</w:t>
            </w:r>
          </w:p>
        </w:tc>
      </w:tr>
      <w:tr w:rsidR="00510264" w:rsidRPr="001F072E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6959BC">
              <w:rPr>
                <w:sz w:val="28"/>
                <w:szCs w:val="24"/>
              </w:rPr>
              <w:t>Постусловия после выполнения</w:t>
            </w:r>
            <w:r>
              <w:rPr>
                <w:sz w:val="28"/>
                <w:szCs w:val="24"/>
              </w:rPr>
              <w:t xml:space="preserve"> </w:t>
            </w:r>
            <w:r w:rsidRPr="006959BC">
              <w:rPr>
                <w:sz w:val="28"/>
                <w:szCs w:val="24"/>
              </w:rPr>
              <w:t>варианта 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Измененная информация для избирателей вносится в базу данных и отображается в окне информации о кандидатах</w:t>
            </w:r>
          </w:p>
        </w:tc>
      </w:tr>
      <w:tr w:rsidR="00510264" w:rsidRPr="001F072E" w:rsidTr="00EF13F6">
        <w:tc>
          <w:tcPr>
            <w:tcW w:w="4673" w:type="dxa"/>
          </w:tcPr>
          <w:p w:rsidR="00510264" w:rsidRPr="00B235CC" w:rsidRDefault="00510264" w:rsidP="00EF13F6">
            <w:pPr>
              <w:jc w:val="both"/>
              <w:rPr>
                <w:sz w:val="28"/>
                <w:szCs w:val="24"/>
              </w:rPr>
            </w:pPr>
            <w:r w:rsidRPr="00B235CC">
              <w:rPr>
                <w:sz w:val="28"/>
                <w:szCs w:val="24"/>
              </w:rPr>
              <w:t>Связь с другими вариантами</w:t>
            </w:r>
            <w:r>
              <w:rPr>
                <w:sz w:val="28"/>
                <w:szCs w:val="24"/>
              </w:rPr>
              <w:t xml:space="preserve"> </w:t>
            </w:r>
            <w:r w:rsidRPr="00B235CC">
              <w:rPr>
                <w:sz w:val="28"/>
                <w:szCs w:val="24"/>
              </w:rPr>
              <w:t>использования</w:t>
            </w:r>
          </w:p>
        </w:tc>
        <w:tc>
          <w:tcPr>
            <w:tcW w:w="4672" w:type="dxa"/>
          </w:tcPr>
          <w:p w:rsidR="00510264" w:rsidRDefault="00510264" w:rsidP="00EF13F6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Отсутствует</w:t>
            </w:r>
          </w:p>
        </w:tc>
      </w:tr>
    </w:tbl>
    <w:p w:rsidR="00CF6B81" w:rsidRDefault="00CF6B81"/>
    <w:sectPr w:rsidR="00CF6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83"/>
    <w:rsid w:val="00510264"/>
    <w:rsid w:val="00C77883"/>
    <w:rsid w:val="00C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296F"/>
  <w15:chartTrackingRefBased/>
  <w15:docId w15:val="{2376041C-641B-4283-B94F-4A2E82AA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2023-09-16T14:18:00Z</dcterms:created>
  <dcterms:modified xsi:type="dcterms:W3CDTF">2023-09-16T14:24:00Z</dcterms:modified>
</cp:coreProperties>
</file>