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D0D3D" w14:textId="77777777" w:rsidR="003A413F" w:rsidRDefault="00000000">
      <w:pPr>
        <w:pStyle w:val="Heading1"/>
      </w:pPr>
      <w:r>
        <w:t>Vacancy Cover Sheet API – Implementation Guide</w:t>
      </w:r>
    </w:p>
    <w:p w14:paraId="6A51CB9A" w14:textId="77777777" w:rsidR="003A413F" w:rsidRDefault="00000000">
      <w:pPr>
        <w:pStyle w:val="Heading2"/>
      </w:pPr>
      <w:r>
        <w:t>Overview</w:t>
      </w:r>
    </w:p>
    <w:p w14:paraId="5EFCC941" w14:textId="77777777" w:rsidR="003A413F" w:rsidRDefault="00000000">
      <w:r>
        <w:t>The Vacancy Cover Sheet API allows an authenticated client to generate and download a Vacancy Cover Sheet Excel file for a specific building and apartment.</w:t>
      </w:r>
      <w:r>
        <w:br/>
      </w:r>
      <w:r>
        <w:br/>
        <w:t>The API is intentionally simple:</w:t>
      </w:r>
      <w:r>
        <w:br/>
        <w:t>• One endpoint</w:t>
      </w:r>
      <w:r>
        <w:br/>
        <w:t>• Two required parameters</w:t>
      </w:r>
      <w:r>
        <w:br/>
        <w:t xml:space="preserve">• </w:t>
      </w:r>
      <w:r w:rsidRPr="00CE7251">
        <w:rPr>
          <w:b/>
          <w:bCs/>
        </w:rPr>
        <w:t>Basic authentication</w:t>
      </w:r>
      <w:r>
        <w:t xml:space="preserve"> over HTTPS</w:t>
      </w:r>
      <w:r>
        <w:br/>
        <w:t>• Returns a downloadable Excel (.xlsx) file</w:t>
      </w:r>
      <w:r>
        <w:br/>
      </w:r>
      <w:r>
        <w:br/>
        <w:t>The API is designed to be consumed from any programming language or platform.</w:t>
      </w:r>
    </w:p>
    <w:p w14:paraId="22C1BB8D" w14:textId="77777777" w:rsidR="003A413F" w:rsidRDefault="00000000">
      <w:pPr>
        <w:pStyle w:val="Heading2"/>
      </w:pPr>
      <w:r>
        <w:t>Endpoint</w:t>
      </w:r>
    </w:p>
    <w:p w14:paraId="7D44CA24" w14:textId="77777777" w:rsidR="003A413F" w:rsidRDefault="00000000">
      <w:r w:rsidRPr="00EF1052">
        <w:rPr>
          <w:b/>
          <w:bCs/>
        </w:rPr>
        <w:t>GET</w:t>
      </w:r>
      <w:r>
        <w:t xml:space="preserve"> /VacancyApi/VacancyCoverSheet</w:t>
      </w:r>
      <w:r>
        <w:br/>
      </w:r>
      <w:r w:rsidRPr="00EF1052">
        <w:rPr>
          <w:b/>
          <w:bCs/>
        </w:rPr>
        <w:t>POST</w:t>
      </w:r>
      <w:r>
        <w:t xml:space="preserve"> /VacancyApi/VacancyCoverSheet</w:t>
      </w:r>
      <w:r>
        <w:br/>
      </w:r>
      <w:r>
        <w:br/>
        <w:t>Recommendation: Use GET unless your environment requires POST.</w:t>
      </w:r>
    </w:p>
    <w:p w14:paraId="530BB094" w14:textId="77777777" w:rsidR="003A413F" w:rsidRDefault="00000000">
      <w:pPr>
        <w:pStyle w:val="Heading2"/>
      </w:pPr>
      <w:r>
        <w:t>Required Parameters</w:t>
      </w:r>
    </w:p>
    <w:p w14:paraId="0281EE05" w14:textId="448CAB0E" w:rsidR="003A413F" w:rsidRDefault="00000000">
      <w:proofErr w:type="spellStart"/>
      <w:r w:rsidRPr="00EF1052">
        <w:rPr>
          <w:b/>
          <w:bCs/>
        </w:rPr>
        <w:t>selectedBuildingCode</w:t>
      </w:r>
      <w:proofErr w:type="spellEnd"/>
      <w:r>
        <w:t xml:space="preserve"> – Property/building code</w:t>
      </w:r>
      <w:r>
        <w:br/>
      </w:r>
      <w:proofErr w:type="spellStart"/>
      <w:r w:rsidRPr="00EF1052">
        <w:rPr>
          <w:b/>
          <w:bCs/>
        </w:rPr>
        <w:t>selectedAptNumber</w:t>
      </w:r>
      <w:proofErr w:type="spellEnd"/>
      <w:r>
        <w:t xml:space="preserve"> – Apartment/unit number</w:t>
      </w:r>
      <w:r>
        <w:br/>
      </w:r>
      <w:r>
        <w:br/>
        <w:t>Example:</w:t>
      </w:r>
      <w:r>
        <w:br/>
      </w:r>
      <w:r w:rsidR="00EF1052" w:rsidRPr="00EF1052">
        <w:rPr>
          <w:rFonts w:ascii="Courier New" w:hAnsi="Courier New" w:cs="Courier New"/>
        </w:rPr>
        <w:t>https://portal.lemlewolff.net</w:t>
      </w:r>
      <w:r w:rsidR="00EF1052" w:rsidRPr="00EF1052">
        <w:rPr>
          <w:rFonts w:ascii="Courier New" w:hAnsi="Courier New" w:cs="Courier New"/>
        </w:rPr>
        <w:t>/</w:t>
      </w:r>
      <w:r w:rsidR="00EF1052" w:rsidRPr="00EF1052">
        <w:rPr>
          <w:rFonts w:ascii="Courier New" w:hAnsi="Courier New" w:cs="Courier New"/>
        </w:rPr>
        <w:t>VacancyApi/VacancyCoverSheet</w:t>
      </w:r>
      <w:r w:rsidRPr="00EF1052">
        <w:rPr>
          <w:rFonts w:ascii="Courier New" w:hAnsi="Courier New" w:cs="Courier New"/>
        </w:rPr>
        <w:t>?selectedBuildingCode=</w:t>
      </w:r>
      <w:r w:rsidR="00EF1052" w:rsidRPr="00EF1052">
        <w:rPr>
          <w:rFonts w:ascii="Courier New" w:hAnsi="Courier New" w:cs="Courier New"/>
        </w:rPr>
        <w:t>1002</w:t>
      </w:r>
      <w:r w:rsidRPr="00EF1052">
        <w:rPr>
          <w:rFonts w:ascii="Courier New" w:hAnsi="Courier New" w:cs="Courier New"/>
        </w:rPr>
        <w:t>&amp;selectedAptNumber=1A</w:t>
      </w:r>
    </w:p>
    <w:p w14:paraId="4D94D789" w14:textId="77777777" w:rsidR="003A413F" w:rsidRDefault="00000000">
      <w:pPr>
        <w:pStyle w:val="Heading2"/>
      </w:pPr>
      <w:r>
        <w:t>Authentication</w:t>
      </w:r>
    </w:p>
    <w:p w14:paraId="621D7292" w14:textId="61C97AEC" w:rsidR="003A413F" w:rsidRDefault="00000000">
      <w:r>
        <w:t xml:space="preserve">Authentication Type: </w:t>
      </w:r>
      <w:r w:rsidRPr="00CE7251">
        <w:rPr>
          <w:b/>
          <w:bCs/>
        </w:rPr>
        <w:t>HTTP Basic Authentication</w:t>
      </w:r>
      <w:r>
        <w:br/>
      </w:r>
      <w:r>
        <w:br/>
        <w:t>Header format:</w:t>
      </w:r>
      <w:r>
        <w:br/>
        <w:t>Authorization: Basic &lt;credentials&gt;</w:t>
      </w:r>
      <w:r>
        <w:br/>
      </w:r>
      <w:r>
        <w:br/>
        <w:t>Credentials are in the form:</w:t>
      </w:r>
      <w:r>
        <w:br/>
      </w:r>
      <w:proofErr w:type="spellStart"/>
      <w:r>
        <w:t>accountId:password</w:t>
      </w:r>
      <w:proofErr w:type="spellEnd"/>
      <w:r w:rsidR="00CE7251">
        <w:t xml:space="preserve">    (literally use </w:t>
      </w:r>
      <w:proofErr w:type="spellStart"/>
      <w:r w:rsidR="00CE7251">
        <w:t>accountID</w:t>
      </w:r>
      <w:proofErr w:type="spellEnd"/>
      <w:r w:rsidR="00CE7251">
        <w:t xml:space="preserve"> then “:” then the password, no spaces, case-sensitive)</w:t>
      </w:r>
      <w:r>
        <w:br/>
      </w:r>
      <w:r>
        <w:br/>
        <w:t>Credentials may be sent in plain text under the Basic scheme.</w:t>
      </w:r>
      <w:r>
        <w:br/>
      </w:r>
      <w:r>
        <w:br/>
        <w:t>IMPORTANT: Always use HTTPS.</w:t>
      </w:r>
    </w:p>
    <w:p w14:paraId="1EC126AE" w14:textId="77777777" w:rsidR="003A413F" w:rsidRDefault="00000000">
      <w:pPr>
        <w:pStyle w:val="Heading2"/>
      </w:pPr>
      <w:r>
        <w:lastRenderedPageBreak/>
        <w:t>Example Requests</w:t>
      </w:r>
    </w:p>
    <w:p w14:paraId="72F59A4E" w14:textId="0FB221A8" w:rsidR="003A413F" w:rsidRDefault="00000000">
      <w:r>
        <w:t>GET Example:</w:t>
      </w:r>
      <w:r>
        <w:br/>
      </w:r>
      <w:r w:rsidRPr="00EF1052">
        <w:rPr>
          <w:rFonts w:ascii="Courier New" w:hAnsi="Courier New" w:cs="Courier New"/>
        </w:rPr>
        <w:t>https://lemlewolff.net/VacancyApi/VacancyCoverSheet?selectedBuildingCode=</w:t>
      </w:r>
      <w:r w:rsidR="00EF1052" w:rsidRPr="00EF1052">
        <w:rPr>
          <w:rFonts w:ascii="Courier New" w:hAnsi="Courier New" w:cs="Courier New"/>
        </w:rPr>
        <w:t>1002</w:t>
      </w:r>
      <w:r w:rsidRPr="00EF1052">
        <w:rPr>
          <w:rFonts w:ascii="Courier New" w:hAnsi="Courier New" w:cs="Courier New"/>
        </w:rPr>
        <w:t>&amp;selectedAptNumber=1A</w:t>
      </w:r>
      <w:r>
        <w:br/>
        <w:t>Authorization: Basic 20251230454:qF9!mZ2@L7#RkA8$Vx</w:t>
      </w:r>
      <w:r>
        <w:br/>
      </w:r>
      <w:r>
        <w:br/>
        <w:t>POST Example:</w:t>
      </w:r>
      <w:r>
        <w:br/>
      </w:r>
      <w:r w:rsidRPr="00EF1052">
        <w:rPr>
          <w:rFonts w:ascii="Courier New" w:hAnsi="Courier New" w:cs="Courier New"/>
        </w:rPr>
        <w:t>POST https://lemlewolff.net/VacancyApi/VacancyCoverSheet</w:t>
      </w:r>
      <w:r>
        <w:br/>
        <w:t>Authorization: Basic 20251230454:qF9!mZ2@L7#RkA8$Vx</w:t>
      </w:r>
      <w:r>
        <w:br/>
        <w:t>selectedBuildingCode=ABC123&amp;selectedAptNumber=1A</w:t>
      </w:r>
    </w:p>
    <w:p w14:paraId="532D8BE9" w14:textId="77777777" w:rsidR="003A413F" w:rsidRDefault="00000000">
      <w:pPr>
        <w:pStyle w:val="Heading2"/>
      </w:pPr>
      <w:r>
        <w:t>Response Behavior</w:t>
      </w:r>
    </w:p>
    <w:p w14:paraId="155D40F0" w14:textId="77777777" w:rsidR="003A413F" w:rsidRDefault="00000000">
      <w:r>
        <w:t>Success (HTTP 200): Returns an Excel (.xlsx) file</w:t>
      </w:r>
      <w:r>
        <w:br/>
        <w:t>Content-Type:</w:t>
      </w:r>
      <w:r>
        <w:br/>
        <w:t>application/vnd.openxmlformats-officedocument.spreadsheetml.sheet</w:t>
      </w:r>
      <w:r>
        <w:br/>
      </w:r>
      <w:r>
        <w:br/>
        <w:t>Errors:</w:t>
      </w:r>
      <w:r>
        <w:br/>
        <w:t>400 – Missing required parameters</w:t>
      </w:r>
      <w:r>
        <w:br/>
        <w:t>401 – Invalid or missing authentication</w:t>
      </w:r>
      <w:r>
        <w:br/>
        <w:t>500 – Server error while generating the report</w:t>
      </w:r>
    </w:p>
    <w:p w14:paraId="3591021E" w14:textId="77777777" w:rsidR="003A413F" w:rsidRDefault="00000000">
      <w:pPr>
        <w:pStyle w:val="Heading2"/>
      </w:pPr>
      <w:r>
        <w:t>Implementation Notes</w:t>
      </w:r>
    </w:p>
    <w:p w14:paraId="170B04F4" w14:textId="086AD4FA" w:rsidR="003A413F" w:rsidRDefault="00000000">
      <w:r>
        <w:t>Treat the response as binary file data.</w:t>
      </w:r>
      <w:r>
        <w:br/>
        <w:t>Do not attempt to parse JSON.</w:t>
      </w:r>
      <w:r>
        <w:br/>
        <w:t xml:space="preserve">Save or stream the file </w:t>
      </w:r>
      <w:r w:rsidR="00CE7251">
        <w:t xml:space="preserve">directly </w:t>
      </w:r>
      <w:r>
        <w:t>as a</w:t>
      </w:r>
      <w:r w:rsidR="00CE7251">
        <w:t>n .XLSX</w:t>
      </w:r>
      <w:r>
        <w:t xml:space="preserve"> download.</w:t>
      </w:r>
    </w:p>
    <w:p w14:paraId="1CC9C621" w14:textId="77777777" w:rsidR="003A413F" w:rsidRDefault="00000000">
      <w:pPr>
        <w:pStyle w:val="Heading2"/>
      </w:pPr>
      <w:r>
        <w:t>Using ChatGPT for Implementation</w:t>
      </w:r>
    </w:p>
    <w:p w14:paraId="03C2B064" w14:textId="77777777" w:rsidR="003A413F" w:rsidRDefault="00000000">
      <w:r>
        <w:t>Prompt example:</w:t>
      </w:r>
      <w:r>
        <w:br/>
      </w:r>
      <w:r>
        <w:br/>
        <w:t>“Write a production-ready example in [LANGUAGE] that calls the Vacancy Cover Sheet API using HTTP Basic Authentication, sends selectedBuildingCode and selectedAptNumber, and downloads the returned Excel file with proper error handling.”</w:t>
      </w:r>
    </w:p>
    <w:p w14:paraId="5EF59BFB" w14:textId="77777777" w:rsidR="003A413F" w:rsidRDefault="00000000">
      <w:pPr>
        <w:pStyle w:val="Heading2"/>
      </w:pPr>
      <w:r>
        <w:t>Security Notes</w:t>
      </w:r>
    </w:p>
    <w:p w14:paraId="0F6DDA1B" w14:textId="057920AA" w:rsidR="003A413F" w:rsidRDefault="00000000">
      <w:r>
        <w:t>• Always use HTTPS</w:t>
      </w:r>
      <w:r>
        <w:br/>
        <w:t>• Do not log credentials</w:t>
      </w:r>
      <w:r>
        <w:br/>
        <w:t>• Treat credentials like passwords</w:t>
      </w:r>
    </w:p>
    <w:sectPr w:rsidR="003A41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571670">
    <w:abstractNumId w:val="8"/>
  </w:num>
  <w:num w:numId="2" w16cid:durableId="1343317407">
    <w:abstractNumId w:val="6"/>
  </w:num>
  <w:num w:numId="3" w16cid:durableId="1501387370">
    <w:abstractNumId w:val="5"/>
  </w:num>
  <w:num w:numId="4" w16cid:durableId="270667567">
    <w:abstractNumId w:val="4"/>
  </w:num>
  <w:num w:numId="5" w16cid:durableId="352192825">
    <w:abstractNumId w:val="7"/>
  </w:num>
  <w:num w:numId="6" w16cid:durableId="1019741446">
    <w:abstractNumId w:val="3"/>
  </w:num>
  <w:num w:numId="7" w16cid:durableId="542985288">
    <w:abstractNumId w:val="2"/>
  </w:num>
  <w:num w:numId="8" w16cid:durableId="713699180">
    <w:abstractNumId w:val="1"/>
  </w:num>
  <w:num w:numId="9" w16cid:durableId="4379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413F"/>
    <w:rsid w:val="004A22F7"/>
    <w:rsid w:val="00A075FF"/>
    <w:rsid w:val="00AA1D8D"/>
    <w:rsid w:val="00B47730"/>
    <w:rsid w:val="00CB0664"/>
    <w:rsid w:val="00CE7251"/>
    <w:rsid w:val="00EF10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76839"/>
  <w14:defaultImageDpi w14:val="300"/>
  <w15:docId w15:val="{FFF1D309-7AE9-468A-B77C-6EB26B70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Vacancy Cover Sheet API – Implementation Guide</vt:lpstr>
      <vt:lpstr>    Overview</vt:lpstr>
      <vt:lpstr>    Endpoint</vt:lpstr>
      <vt:lpstr>    Required Parameters</vt:lpstr>
      <vt:lpstr>    Authentication</vt:lpstr>
      <vt:lpstr>    Example Requests</vt:lpstr>
      <vt:lpstr>    Response Behavior</vt:lpstr>
      <vt:lpstr>    Implementation Notes</vt:lpstr>
      <vt:lpstr>    Using ChatGPT for Implementation</vt:lpstr>
      <vt:lpstr>    Security Notes</vt:lpstr>
      <vt:lpstr>    Server Configuration Reference</vt:lpstr>
    </vt:vector>
  </TitlesOfParts>
  <Manager/>
  <Company/>
  <LinksUpToDate>false</LinksUpToDate>
  <CharactersWithSpaces>2303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Vincent Santangelo</cp:lastModifiedBy>
  <cp:revision>2</cp:revision>
  <dcterms:created xsi:type="dcterms:W3CDTF">2026-01-01T13:45:00Z</dcterms:created>
  <dcterms:modified xsi:type="dcterms:W3CDTF">2026-01-01T13:45:00Z</dcterms:modified>
  <cp:category/>
</cp:coreProperties>
</file>