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E994118">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5208F28" w:rsidR="00BD1D43" w:rsidRDefault="005058A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PLACEMENT PREDICTION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7FFC30A" w:rsidR="00BD1D43" w:rsidRDefault="005058A3" w:rsidP="00BD1D43">
                                      <w:pPr>
                                        <w:rPr>
                                          <w:rFonts w:ascii="Arial" w:hAnsi="Arial" w:cs="Arial"/>
                                          <w:color w:val="595959" w:themeColor="text1" w:themeTint="A6"/>
                                          <w:sz w:val="20"/>
                                          <w:szCs w:val="43"/>
                                        </w:rPr>
                                      </w:pPr>
                                      <w:r>
                                        <w:rPr>
                                          <w:rFonts w:ascii="Arial" w:hAnsi="Arial" w:cs="Arial"/>
                                          <w:color w:val="595959" w:themeColor="text1" w:themeTint="A6"/>
                                          <w:sz w:val="20"/>
                                          <w:szCs w:val="43"/>
                                        </w:rPr>
                                        <w:t>Santanu Ajit Maity</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A526442"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1B58E45" w:rsidR="00BD1D43" w:rsidRDefault="005058A3" w:rsidP="00BD1D43">
                                      <w:pPr>
                                        <w:rPr>
                                          <w:rFonts w:ascii="Arial" w:hAnsi="Arial" w:cs="Arial"/>
                                          <w:color w:val="595959" w:themeColor="text1" w:themeTint="A6"/>
                                          <w:sz w:val="20"/>
                                          <w:szCs w:val="43"/>
                                        </w:rPr>
                                      </w:pPr>
                                      <w:r>
                                        <w:rPr>
                                          <w:rFonts w:ascii="Arial" w:hAnsi="Arial" w:cs="Arial"/>
                                          <w:color w:val="595959" w:themeColor="text1" w:themeTint="A6"/>
                                          <w:sz w:val="20"/>
                                          <w:szCs w:val="43"/>
                                        </w:rPr>
                                        <w:t>25-05-2024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35208F28" w:rsidR="00BD1D43" w:rsidRDefault="005058A3"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PLACEMENT PREDICTION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67FFC30A" w:rsidR="00BD1D43" w:rsidRDefault="005058A3" w:rsidP="00BD1D43">
                                <w:pPr>
                                  <w:rPr>
                                    <w:rFonts w:ascii="Arial" w:hAnsi="Arial" w:cs="Arial"/>
                                    <w:color w:val="595959" w:themeColor="text1" w:themeTint="A6"/>
                                    <w:sz w:val="20"/>
                                    <w:szCs w:val="43"/>
                                  </w:rPr>
                                </w:pPr>
                                <w:r>
                                  <w:rPr>
                                    <w:rFonts w:ascii="Arial" w:hAnsi="Arial" w:cs="Arial"/>
                                    <w:color w:val="595959" w:themeColor="text1" w:themeTint="A6"/>
                                    <w:sz w:val="20"/>
                                    <w:szCs w:val="43"/>
                                  </w:rPr>
                                  <w:t>Santanu Ajit Maity</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A526442"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1B58E45" w:rsidR="00BD1D43" w:rsidRDefault="005058A3" w:rsidP="00BD1D43">
                                <w:pPr>
                                  <w:rPr>
                                    <w:rFonts w:ascii="Arial" w:hAnsi="Arial" w:cs="Arial"/>
                                    <w:color w:val="595959" w:themeColor="text1" w:themeTint="A6"/>
                                    <w:sz w:val="20"/>
                                    <w:szCs w:val="43"/>
                                  </w:rPr>
                                </w:pPr>
                                <w:r>
                                  <w:rPr>
                                    <w:rFonts w:ascii="Arial" w:hAnsi="Arial" w:cs="Arial"/>
                                    <w:color w:val="595959" w:themeColor="text1" w:themeTint="A6"/>
                                    <w:sz w:val="20"/>
                                    <w:szCs w:val="43"/>
                                  </w:rPr>
                                  <w:t>25-05-2024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lastRenderedPageBreak/>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72769DC1" w:rsidR="00EF7D1E" w:rsidRPr="00EF7D1E" w:rsidRDefault="005058A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Placement Prediction System</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3F0D2348" w:rsidR="00EF7D1E" w:rsidRPr="00EF7D1E" w:rsidRDefault="005058A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Cloud </w:t>
            </w:r>
            <w:proofErr w:type="spellStart"/>
            <w:r>
              <w:rPr>
                <w:rFonts w:ascii="Arial" w:hAnsi="Arial" w:cs="Arial"/>
                <w:color w:val="595959" w:themeColor="text1" w:themeTint="A6"/>
                <w:sz w:val="22"/>
                <w:szCs w:val="22"/>
                <w:lang w:val="en-US"/>
              </w:rPr>
              <w:t>Counselage</w:t>
            </w:r>
            <w:proofErr w:type="spellEnd"/>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41BEDB68"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54D7A7A6" w:rsidR="00EF7D1E" w:rsidRPr="00EF7D1E" w:rsidRDefault="005058A3"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04-02-2024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9FDA46F" w:rsidR="00EF7D1E" w:rsidRPr="00EF7D1E" w:rsidRDefault="005058A3"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04-06-2024</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2ED2DEAA" w:rsidR="0059785C" w:rsidRPr="00626B14" w:rsidRDefault="00626B14" w:rsidP="00626B14">
      <w:pPr>
        <w:ind w:left="432"/>
      </w:pPr>
      <w:r>
        <w:t>This report outlines the methodology, objectives, and outcomes of a project aimed at predicting the placement of students using a dataset comprising information on 3000 students. After data cleaning, 2500 records were retained for analysis. The predictive algorithm achieved an accuracy of 91%.</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898DE7F" w14:textId="41C5C544" w:rsidR="00397D59" w:rsidRPr="00397D59" w:rsidRDefault="00626B14" w:rsidP="00626B14">
      <w:pPr>
        <w:ind w:left="993"/>
      </w:pPr>
      <w:r>
        <w:t>The project originated from the problem statement of predicting student placement, identified through requirement elicitation meetings. Discussions highlighted the need for a predictive model to assist educational institutions in understanding student placement dynamics.</w:t>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17CF92B" w14:textId="4827DAD4" w:rsidR="00980092" w:rsidRPr="00980092" w:rsidRDefault="00626B14" w:rsidP="00980092">
      <w:pPr>
        <w:ind w:left="993"/>
      </w:pPr>
      <w:r>
        <w:t xml:space="preserve">Stakeholders involved in this project include educational institutions, students, and potential employers. Educational institutions seek insights into factors influencing student placement, while students and </w:t>
      </w:r>
      <w:proofErr w:type="gramStart"/>
      <w:r>
        <w:t>employers</w:t>
      </w:r>
      <w:proofErr w:type="gramEnd"/>
      <w:r>
        <w:t xml:space="preserve"> benefit from improved placement outcomes.</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B88A3C5" w14:textId="65B76DDE" w:rsidR="006059C0" w:rsidRDefault="00626B14" w:rsidP="00626B14">
      <w:pPr>
        <w:ind w:left="993"/>
      </w:pPr>
      <w:r>
        <w:t>The objectives outlined in the Project Charter were to develop a predictive model for student placement and achieve a high level of accuracy. These objectives have been successfully met, with a 91% accuracy rate achieved through the implemented algorithm.</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CE31A23" w14:textId="6C80D0D9" w:rsidR="00682147" w:rsidRDefault="00626B14" w:rsidP="00626B14">
      <w:pPr>
        <w:ind w:left="993"/>
      </w:pPr>
      <w:r>
        <w:t>Constraints such as limited data availability and the need for simplifying assumptions were considered. Assumptions were made regarding the relevance of various features in predicting student placement, based on domain knowledge and preliminary analysis.</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8C92908" w14:textId="5FE1462C" w:rsidR="00401CAB" w:rsidRDefault="00626B14" w:rsidP="00626B14">
      <w:pPr>
        <w:ind w:left="993"/>
        <w:rPr>
          <w:rFonts w:ascii="Arial" w:hAnsi="Arial" w:cs="Arial"/>
          <w:color w:val="595959" w:themeColor="text1" w:themeTint="A6"/>
        </w:rPr>
      </w:pPr>
      <w:r>
        <w:t>A structured approach was adopted, focusing on data preprocessing, feature selection, algorithm selection, model training, and evaluation. This approach ensured a systematic workflow from data collection to model deployment.</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lastRenderedPageBreak/>
        <w:t>Activities</w:t>
      </w:r>
      <w:bookmarkEnd w:id="9"/>
    </w:p>
    <w:p w14:paraId="220BE30C" w14:textId="5D8EAA18" w:rsidR="00401CAB" w:rsidRPr="00ED01C9" w:rsidRDefault="00626B14" w:rsidP="00626B14">
      <w:pPr>
        <w:ind w:left="993"/>
        <w:rPr>
          <w:rFonts w:ascii="Arial" w:hAnsi="Arial" w:cs="Arial"/>
          <w:color w:val="595959" w:themeColor="text1" w:themeTint="A6"/>
        </w:rPr>
      </w:pPr>
      <w:r>
        <w:t>Activities performed included data cleaning, exploratory data analysis, feature engineering, model selection (such as logistic regression, decision trees, or neural networks), model training, hyperparameter tuning, and model evaluation using cross-validation techniques.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98325D1" w14:textId="134CCAE8" w:rsidR="00991F49" w:rsidRPr="00020F32" w:rsidRDefault="00626B14" w:rsidP="00626B14">
      <w:pPr>
        <w:spacing w:after="120"/>
        <w:ind w:left="432"/>
        <w:jc w:val="both"/>
        <w:textAlignment w:val="baseline"/>
        <w:rPr>
          <w:rFonts w:ascii="Arial" w:hAnsi="Arial" w:cs="Arial"/>
          <w:color w:val="595959" w:themeColor="text1" w:themeTint="A6"/>
        </w:rPr>
      </w:pPr>
      <w:r>
        <w:t>The targeted output in the project plan was to achieve a predictive model with an accuracy rate exceeding 85%. This target was successfully surpassed, with the implemented algorithm achieving a remarkable accuracy of 91%. Deviations from the project plan were minimal and did not significantly impact the overall outcomes.</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417221C2" w14:textId="77777777" w:rsidR="00626B14" w:rsidRDefault="00626B14" w:rsidP="00626B14">
      <w:pPr>
        <w:pStyle w:val="NormalWeb"/>
        <w:ind w:left="432"/>
        <w:rPr>
          <w:lang w:eastAsia="en-IN"/>
        </w:rPr>
      </w:pPr>
      <w:r>
        <w:t>The developed predictive model for student placement holds significant value for stakeholders, providing insights into factors influencing placement outcomes. Future scope includes refining the model with additional data sources and exploring advanced machine learning techniques to further improve accuracy and predictive capabilities.</w:t>
      </w:r>
    </w:p>
    <w:p w14:paraId="4A9120BB" w14:textId="42E7D318" w:rsidR="00991F49" w:rsidRDefault="00991F49" w:rsidP="00626B14">
      <w:pPr>
        <w:widowControl w:val="0"/>
        <w:autoSpaceDE w:val="0"/>
        <w:autoSpaceDN w:val="0"/>
        <w:ind w:left="432"/>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p w14:paraId="436992D6" w14:textId="5C1A1B0F" w:rsidR="0007654E" w:rsidRPr="00F679FA" w:rsidRDefault="0007654E" w:rsidP="0007654E">
      <w:pPr>
        <w:rPr>
          <w:rFonts w:ascii="Arial" w:hAnsi="Arial" w:cs="Arial"/>
          <w:color w:val="595959" w:themeColor="text1" w:themeTint="A6"/>
        </w:rPr>
      </w:pPr>
      <w:r w:rsidRPr="00F679FA">
        <w:rPr>
          <w:rFonts w:ascii="Arial" w:hAnsi="Arial" w:cs="Arial"/>
          <w:color w:val="595959" w:themeColor="text1" w:themeTint="A6"/>
          <w:highlight w:val="yellow"/>
        </w:rPr>
        <w:t>&lt;Add component table as required&gt;</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1ABBC2" w14:textId="77777777" w:rsidR="00596042" w:rsidRDefault="00596042" w:rsidP="008F7E07">
      <w:r>
        <w:separator/>
      </w:r>
    </w:p>
  </w:endnote>
  <w:endnote w:type="continuationSeparator" w:id="0">
    <w:p w14:paraId="48D2B8DD" w14:textId="77777777" w:rsidR="00596042" w:rsidRDefault="00596042"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82B5A" w14:textId="77777777" w:rsidR="00596042" w:rsidRDefault="00596042" w:rsidP="008F7E07">
      <w:r>
        <w:separator/>
      </w:r>
    </w:p>
  </w:footnote>
  <w:footnote w:type="continuationSeparator" w:id="0">
    <w:p w14:paraId="21922582" w14:textId="77777777" w:rsidR="00596042" w:rsidRDefault="00596042"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9E9F4" w14:textId="67852BE7" w:rsidR="00A34A5C" w:rsidRPr="005058A3" w:rsidRDefault="00A34A5C" w:rsidP="005058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481267473">
    <w:abstractNumId w:val="3"/>
  </w:num>
  <w:num w:numId="2" w16cid:durableId="1965117156">
    <w:abstractNumId w:val="20"/>
  </w:num>
  <w:num w:numId="3" w16cid:durableId="2092465877">
    <w:abstractNumId w:val="17"/>
  </w:num>
  <w:num w:numId="4" w16cid:durableId="1859343717">
    <w:abstractNumId w:val="11"/>
  </w:num>
  <w:num w:numId="5" w16cid:durableId="1366953147">
    <w:abstractNumId w:val="6"/>
  </w:num>
  <w:num w:numId="6" w16cid:durableId="1068764333">
    <w:abstractNumId w:val="7"/>
  </w:num>
  <w:num w:numId="7" w16cid:durableId="80493852">
    <w:abstractNumId w:val="5"/>
  </w:num>
  <w:num w:numId="8" w16cid:durableId="750129035">
    <w:abstractNumId w:val="14"/>
  </w:num>
  <w:num w:numId="9" w16cid:durableId="1838036659">
    <w:abstractNumId w:val="21"/>
  </w:num>
  <w:num w:numId="10" w16cid:durableId="369915448">
    <w:abstractNumId w:val="9"/>
  </w:num>
  <w:num w:numId="11" w16cid:durableId="407576820">
    <w:abstractNumId w:val="10"/>
  </w:num>
  <w:num w:numId="12" w16cid:durableId="149685322">
    <w:abstractNumId w:val="14"/>
  </w:num>
  <w:num w:numId="13" w16cid:durableId="189924510">
    <w:abstractNumId w:val="14"/>
  </w:num>
  <w:num w:numId="14" w16cid:durableId="2089693329">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541356959">
    <w:abstractNumId w:val="4"/>
  </w:num>
  <w:num w:numId="16" w16cid:durableId="740057865">
    <w:abstractNumId w:val="13"/>
  </w:num>
  <w:num w:numId="17" w16cid:durableId="883374193">
    <w:abstractNumId w:val="12"/>
  </w:num>
  <w:num w:numId="18" w16cid:durableId="2049646658">
    <w:abstractNumId w:val="15"/>
  </w:num>
  <w:num w:numId="19" w16cid:durableId="221333813">
    <w:abstractNumId w:val="19"/>
  </w:num>
  <w:num w:numId="20" w16cid:durableId="1256943386">
    <w:abstractNumId w:val="14"/>
  </w:num>
  <w:num w:numId="21" w16cid:durableId="2145728679">
    <w:abstractNumId w:val="16"/>
  </w:num>
  <w:num w:numId="22" w16cid:durableId="1949504554">
    <w:abstractNumId w:val="14"/>
  </w:num>
  <w:num w:numId="23" w16cid:durableId="744762744">
    <w:abstractNumId w:val="14"/>
  </w:num>
  <w:num w:numId="24" w16cid:durableId="664825345">
    <w:abstractNumId w:val="18"/>
  </w:num>
  <w:num w:numId="25" w16cid:durableId="859248015">
    <w:abstractNumId w:val="8"/>
  </w:num>
  <w:num w:numId="26" w16cid:durableId="1533424716">
    <w:abstractNumId w:val="1"/>
  </w:num>
  <w:num w:numId="27" w16cid:durableId="1967619383">
    <w:abstractNumId w:val="14"/>
  </w:num>
  <w:num w:numId="28" w16cid:durableId="950166592">
    <w:abstractNumId w:val="2"/>
  </w:num>
  <w:num w:numId="29" w16cid:durableId="1352221533">
    <w:abstractNumId w:val="14"/>
  </w:num>
  <w:num w:numId="30" w16cid:durableId="82607905">
    <w:abstractNumId w:val="14"/>
  </w:num>
  <w:num w:numId="31" w16cid:durableId="791510010">
    <w:abstractNumId w:val="14"/>
  </w:num>
  <w:num w:numId="32" w16cid:durableId="77937364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058A3"/>
    <w:rsid w:val="00516231"/>
    <w:rsid w:val="00530905"/>
    <w:rsid w:val="00547057"/>
    <w:rsid w:val="00547E8E"/>
    <w:rsid w:val="005607EF"/>
    <w:rsid w:val="005675AC"/>
    <w:rsid w:val="00572E09"/>
    <w:rsid w:val="005779F6"/>
    <w:rsid w:val="00581CCC"/>
    <w:rsid w:val="00596042"/>
    <w:rsid w:val="0059785C"/>
    <w:rsid w:val="005A189C"/>
    <w:rsid w:val="005A18BC"/>
    <w:rsid w:val="005B06B2"/>
    <w:rsid w:val="005B6879"/>
    <w:rsid w:val="005C1E13"/>
    <w:rsid w:val="005C26DC"/>
    <w:rsid w:val="005C48A4"/>
    <w:rsid w:val="005F7858"/>
    <w:rsid w:val="006059C0"/>
    <w:rsid w:val="00605E77"/>
    <w:rsid w:val="0061398D"/>
    <w:rsid w:val="006226E1"/>
    <w:rsid w:val="00626B14"/>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749B9"/>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23089">
      <w:bodyDiv w:val="1"/>
      <w:marLeft w:val="0"/>
      <w:marRight w:val="0"/>
      <w:marTop w:val="0"/>
      <w:marBottom w:val="0"/>
      <w:divBdr>
        <w:top w:val="none" w:sz="0" w:space="0" w:color="auto"/>
        <w:left w:val="none" w:sz="0" w:space="0" w:color="auto"/>
        <w:bottom w:val="none" w:sz="0" w:space="0" w:color="auto"/>
        <w:right w:val="none" w:sz="0" w:space="0" w:color="auto"/>
      </w:divBdr>
      <w:divsChild>
        <w:div w:id="1223562937">
          <w:marLeft w:val="0"/>
          <w:marRight w:val="0"/>
          <w:marTop w:val="0"/>
          <w:marBottom w:val="0"/>
          <w:divBdr>
            <w:top w:val="none" w:sz="0" w:space="0" w:color="auto"/>
            <w:left w:val="none" w:sz="0" w:space="0" w:color="auto"/>
            <w:bottom w:val="none" w:sz="0" w:space="0" w:color="auto"/>
            <w:right w:val="none" w:sz="0" w:space="0" w:color="auto"/>
          </w:divBdr>
          <w:divsChild>
            <w:div w:id="64765891">
              <w:marLeft w:val="0"/>
              <w:marRight w:val="0"/>
              <w:marTop w:val="0"/>
              <w:marBottom w:val="0"/>
              <w:divBdr>
                <w:top w:val="none" w:sz="0" w:space="0" w:color="auto"/>
                <w:left w:val="none" w:sz="0" w:space="0" w:color="auto"/>
                <w:bottom w:val="none" w:sz="0" w:space="0" w:color="auto"/>
                <w:right w:val="none" w:sz="0" w:space="0" w:color="auto"/>
              </w:divBdr>
              <w:divsChild>
                <w:div w:id="1282225729">
                  <w:marLeft w:val="0"/>
                  <w:marRight w:val="0"/>
                  <w:marTop w:val="0"/>
                  <w:marBottom w:val="0"/>
                  <w:divBdr>
                    <w:top w:val="none" w:sz="0" w:space="0" w:color="auto"/>
                    <w:left w:val="none" w:sz="0" w:space="0" w:color="auto"/>
                    <w:bottom w:val="none" w:sz="0" w:space="0" w:color="auto"/>
                    <w:right w:val="none" w:sz="0" w:space="0" w:color="auto"/>
                  </w:divBdr>
                  <w:divsChild>
                    <w:div w:id="1125660611">
                      <w:marLeft w:val="0"/>
                      <w:marRight w:val="0"/>
                      <w:marTop w:val="0"/>
                      <w:marBottom w:val="0"/>
                      <w:divBdr>
                        <w:top w:val="none" w:sz="0" w:space="0" w:color="auto"/>
                        <w:left w:val="none" w:sz="0" w:space="0" w:color="auto"/>
                        <w:bottom w:val="none" w:sz="0" w:space="0" w:color="auto"/>
                        <w:right w:val="none" w:sz="0" w:space="0" w:color="auto"/>
                      </w:divBdr>
                      <w:divsChild>
                        <w:div w:id="1761826217">
                          <w:marLeft w:val="0"/>
                          <w:marRight w:val="0"/>
                          <w:marTop w:val="0"/>
                          <w:marBottom w:val="0"/>
                          <w:divBdr>
                            <w:top w:val="none" w:sz="0" w:space="0" w:color="auto"/>
                            <w:left w:val="none" w:sz="0" w:space="0" w:color="auto"/>
                            <w:bottom w:val="none" w:sz="0" w:space="0" w:color="auto"/>
                            <w:right w:val="none" w:sz="0" w:space="0" w:color="auto"/>
                          </w:divBdr>
                          <w:divsChild>
                            <w:div w:id="1884366116">
                              <w:marLeft w:val="0"/>
                              <w:marRight w:val="0"/>
                              <w:marTop w:val="0"/>
                              <w:marBottom w:val="0"/>
                              <w:divBdr>
                                <w:top w:val="none" w:sz="0" w:space="0" w:color="auto"/>
                                <w:left w:val="none" w:sz="0" w:space="0" w:color="auto"/>
                                <w:bottom w:val="none" w:sz="0" w:space="0" w:color="auto"/>
                                <w:right w:val="none" w:sz="0" w:space="0" w:color="auto"/>
                              </w:divBdr>
                              <w:divsChild>
                                <w:div w:id="629676810">
                                  <w:marLeft w:val="0"/>
                                  <w:marRight w:val="0"/>
                                  <w:marTop w:val="0"/>
                                  <w:marBottom w:val="0"/>
                                  <w:divBdr>
                                    <w:top w:val="none" w:sz="0" w:space="0" w:color="auto"/>
                                    <w:left w:val="none" w:sz="0" w:space="0" w:color="auto"/>
                                    <w:bottom w:val="none" w:sz="0" w:space="0" w:color="auto"/>
                                    <w:right w:val="none" w:sz="0" w:space="0" w:color="auto"/>
                                  </w:divBdr>
                                  <w:divsChild>
                                    <w:div w:id="1400131824">
                                      <w:marLeft w:val="0"/>
                                      <w:marRight w:val="0"/>
                                      <w:marTop w:val="0"/>
                                      <w:marBottom w:val="0"/>
                                      <w:divBdr>
                                        <w:top w:val="none" w:sz="0" w:space="0" w:color="auto"/>
                                        <w:left w:val="none" w:sz="0" w:space="0" w:color="auto"/>
                                        <w:bottom w:val="none" w:sz="0" w:space="0" w:color="auto"/>
                                        <w:right w:val="none" w:sz="0" w:space="0" w:color="auto"/>
                                      </w:divBdr>
                                      <w:divsChild>
                                        <w:div w:id="196507248">
                                          <w:marLeft w:val="0"/>
                                          <w:marRight w:val="0"/>
                                          <w:marTop w:val="0"/>
                                          <w:marBottom w:val="0"/>
                                          <w:divBdr>
                                            <w:top w:val="none" w:sz="0" w:space="0" w:color="auto"/>
                                            <w:left w:val="none" w:sz="0" w:space="0" w:color="auto"/>
                                            <w:bottom w:val="none" w:sz="0" w:space="0" w:color="auto"/>
                                            <w:right w:val="none" w:sz="0" w:space="0" w:color="auto"/>
                                          </w:divBdr>
                                          <w:divsChild>
                                            <w:div w:id="1170364282">
                                              <w:marLeft w:val="0"/>
                                              <w:marRight w:val="0"/>
                                              <w:marTop w:val="0"/>
                                              <w:marBottom w:val="0"/>
                                              <w:divBdr>
                                                <w:top w:val="none" w:sz="0" w:space="0" w:color="auto"/>
                                                <w:left w:val="none" w:sz="0" w:space="0" w:color="auto"/>
                                                <w:bottom w:val="none" w:sz="0" w:space="0" w:color="auto"/>
                                                <w:right w:val="none" w:sz="0" w:space="0" w:color="auto"/>
                                              </w:divBdr>
                                              <w:divsChild>
                                                <w:div w:id="330328053">
                                                  <w:marLeft w:val="0"/>
                                                  <w:marRight w:val="0"/>
                                                  <w:marTop w:val="0"/>
                                                  <w:marBottom w:val="0"/>
                                                  <w:divBdr>
                                                    <w:top w:val="none" w:sz="0" w:space="0" w:color="auto"/>
                                                    <w:left w:val="none" w:sz="0" w:space="0" w:color="auto"/>
                                                    <w:bottom w:val="none" w:sz="0" w:space="0" w:color="auto"/>
                                                    <w:right w:val="none" w:sz="0" w:space="0" w:color="auto"/>
                                                  </w:divBdr>
                                                  <w:divsChild>
                                                    <w:div w:id="322780481">
                                                      <w:marLeft w:val="0"/>
                                                      <w:marRight w:val="0"/>
                                                      <w:marTop w:val="0"/>
                                                      <w:marBottom w:val="0"/>
                                                      <w:divBdr>
                                                        <w:top w:val="none" w:sz="0" w:space="0" w:color="auto"/>
                                                        <w:left w:val="none" w:sz="0" w:space="0" w:color="auto"/>
                                                        <w:bottom w:val="none" w:sz="0" w:space="0" w:color="auto"/>
                                                        <w:right w:val="none" w:sz="0" w:space="0" w:color="auto"/>
                                                      </w:divBdr>
                                                      <w:divsChild>
                                                        <w:div w:id="5619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712058">
          <w:marLeft w:val="0"/>
          <w:marRight w:val="0"/>
          <w:marTop w:val="0"/>
          <w:marBottom w:val="0"/>
          <w:divBdr>
            <w:top w:val="none" w:sz="0" w:space="0" w:color="auto"/>
            <w:left w:val="none" w:sz="0" w:space="0" w:color="auto"/>
            <w:bottom w:val="none" w:sz="0" w:space="0" w:color="auto"/>
            <w:right w:val="none" w:sz="0" w:space="0" w:color="auto"/>
          </w:divBdr>
          <w:divsChild>
            <w:div w:id="1919514120">
              <w:marLeft w:val="0"/>
              <w:marRight w:val="0"/>
              <w:marTop w:val="0"/>
              <w:marBottom w:val="0"/>
              <w:divBdr>
                <w:top w:val="none" w:sz="0" w:space="0" w:color="auto"/>
                <w:left w:val="none" w:sz="0" w:space="0" w:color="auto"/>
                <w:bottom w:val="none" w:sz="0" w:space="0" w:color="auto"/>
                <w:right w:val="none" w:sz="0" w:space="0" w:color="auto"/>
              </w:divBdr>
              <w:divsChild>
                <w:div w:id="1452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30473975">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Santanu Maity</cp:lastModifiedBy>
  <cp:revision>2</cp:revision>
  <cp:lastPrinted>2022-09-20T16:52:00Z</cp:lastPrinted>
  <dcterms:created xsi:type="dcterms:W3CDTF">2024-06-06T10:31:00Z</dcterms:created>
  <dcterms:modified xsi:type="dcterms:W3CDTF">2024-06-06T10:31:00Z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