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Privacy Policy</w:t>
      </w:r>
    </w:p>
    <w:p>
      <w:pPr>
        <w:jc w:val="center"/>
      </w:pPr>
      <w:r>
        <w:rPr>
          <w:b/>
          <w:color w:val="5A5A5A"/>
          <w:sz w:val="22"/>
        </w:rPr>
        <w:t>Reconverge 2001 Reunion</w:t>
      </w:r>
    </w:p>
    <w:p>
      <w:pPr>
        <w:jc w:val="center"/>
      </w:pPr>
      <w:r>
        <w:rPr>
          <w:i/>
          <w:color w:val="646464"/>
          <w:sz w:val="18"/>
        </w:rPr>
        <w:t>Last Updated: [Date]</w:t>
      </w:r>
    </w:p>
    <w:p>
      <w:r>
        <w:t>The Reconverge 2001 Reunion Organizing Committee ("Organizing Committee," "we," or "us") respects the privacy of reunion participants and is committed to handling personal information responsibly.</w:t>
      </w:r>
    </w:p>
    <w:p>
      <w:pPr>
        <w:pStyle w:val="Heading1"/>
      </w:pPr>
      <w:r>
        <w:t>1. Information We Collect</w:t>
      </w:r>
    </w:p>
    <w:p>
      <w:r>
        <w:t>When you register for the reunion, we may collect information such as:</w:t>
      </w:r>
    </w:p>
    <w:p>
      <w:pPr>
        <w:pStyle w:val="ListBullet"/>
        <w:spacing w:after="40"/>
      </w:pPr>
      <w:r>
        <w:t>Name</w:t>
      </w:r>
    </w:p>
    <w:p>
      <w:pPr>
        <w:pStyle w:val="ListBullet"/>
        <w:spacing w:after="40"/>
      </w:pPr>
      <w:r>
        <w:t>Email address and/or phone number</w:t>
      </w:r>
    </w:p>
    <w:p>
      <w:pPr>
        <w:pStyle w:val="ListBullet"/>
        <w:spacing w:after="40"/>
      </w:pPr>
      <w:r>
        <w:t>College, branch, batch, or class information</w:t>
      </w:r>
    </w:p>
    <w:p>
      <w:pPr>
        <w:pStyle w:val="ListBullet"/>
        <w:spacing w:after="40"/>
      </w:pPr>
      <w:r>
        <w:t>Attendance and guest/family information</w:t>
      </w:r>
    </w:p>
    <w:p>
      <w:pPr>
        <w:pStyle w:val="ListBullet"/>
        <w:spacing w:after="40"/>
      </w:pPr>
      <w:r>
        <w:t>Food or accommodation preferences</w:t>
      </w:r>
    </w:p>
    <w:p>
      <w:pPr>
        <w:pStyle w:val="ListBullet"/>
        <w:spacing w:after="40"/>
      </w:pPr>
      <w:r>
        <w:t>Payment and registration status</w:t>
      </w:r>
    </w:p>
    <w:p>
      <w:pPr>
        <w:pStyle w:val="ListBullet"/>
        <w:spacing w:after="40"/>
      </w:pPr>
      <w:r>
        <w:t>Other information voluntarily provided for organizing the reunion</w:t>
      </w:r>
    </w:p>
    <w:p>
      <w:r>
        <w:t>We encourage participants not to provide sensitive personal information unless it is reasonably necessary for organizing the event.</w:t>
      </w:r>
    </w:p>
    <w:p>
      <w:pPr>
        <w:pStyle w:val="Heading1"/>
      </w:pPr>
      <w:r>
        <w:t>2. How We Use Your Information</w:t>
      </w:r>
    </w:p>
    <w:p>
      <w:r>
        <w:t>Information collected through registration may be used to:</w:t>
      </w:r>
    </w:p>
    <w:p>
      <w:pPr>
        <w:pStyle w:val="ListBullet"/>
        <w:spacing w:after="40"/>
      </w:pPr>
      <w:r>
        <w:t>Register you and your guests for the reunion</w:t>
      </w:r>
    </w:p>
    <w:p>
      <w:pPr>
        <w:pStyle w:val="ListBullet"/>
        <w:spacing w:after="40"/>
      </w:pPr>
      <w:r>
        <w:t>Communicate event information and updates</w:t>
      </w:r>
    </w:p>
    <w:p>
      <w:pPr>
        <w:pStyle w:val="ListBullet"/>
        <w:spacing w:after="40"/>
      </w:pPr>
      <w:r>
        <w:t>Coordinate food, accommodation, transportation, and activities</w:t>
      </w:r>
    </w:p>
    <w:p>
      <w:pPr>
        <w:pStyle w:val="ListBullet"/>
        <w:spacing w:after="40"/>
      </w:pPr>
      <w:r>
        <w:t>Manage payments and event administration</w:t>
      </w:r>
    </w:p>
    <w:p>
      <w:pPr>
        <w:pStyle w:val="ListBullet"/>
        <w:spacing w:after="40"/>
      </w:pPr>
      <w:r>
        <w:t>Prepare attendee lists or reunion directories where applicable</w:t>
      </w:r>
    </w:p>
    <w:p>
      <w:pPr>
        <w:pStyle w:val="ListBullet"/>
        <w:spacing w:after="40"/>
      </w:pPr>
      <w:r>
        <w:t>Respond to questions or requests</w:t>
      </w:r>
    </w:p>
    <w:p>
      <w:pPr>
        <w:pStyle w:val="ListBullet"/>
        <w:spacing w:after="40"/>
      </w:pPr>
      <w:r>
        <w:t>Maintain reasonable administrative and financial records relating to the reunion</w:t>
      </w:r>
    </w:p>
    <w:p>
      <w:r>
        <w:t>Personal information will not be sold or used for unrelated commercial marketing.</w:t>
      </w:r>
    </w:p>
    <w:p>
      <w:pPr>
        <w:pStyle w:val="Heading1"/>
      </w:pPr>
      <w:r>
        <w:t>3. Attendee Directory and Contact Information</w:t>
      </w:r>
    </w:p>
    <w:p>
      <w:r>
        <w:t>If the Organizing Committee creates an attendee directory, personal contact information such as email addresses or phone numbers will be included only where the participant has agreed to such sharing. Participants who do not agree may still attend the reunion.</w:t>
      </w:r>
    </w:p>
    <w:p>
      <w:r>
        <w:t>Where technically practical, the registration form may provide a separate option such as: “I agree to have my contact information included in a reunion directory shared with registered reunion participants.”</w:t>
      </w:r>
    </w:p>
    <w:p>
      <w:pPr>
        <w:pStyle w:val="Heading1"/>
      </w:pPr>
      <w:r>
        <w:t>4. Photography and Video</w:t>
      </w:r>
    </w:p>
    <w:p>
      <w:r>
        <w:t>Photographs and videos may be taken during the reunion by organizers, photographers, and other attendees. These may include individual photographs, group photographs, candid photographs, and event videos.</w:t>
      </w:r>
    </w:p>
    <w:p>
      <w:r>
        <w:t>Photographs and videos may be shared through reunion-related channels, including the reunion website, WhatsApp groups, shared photo albums, and social-media accounts.</w:t>
      </w:r>
    </w:p>
    <w:p>
      <w:r>
        <w:t>Because this is a group event, we cannot guarantee that an individual will not appear incidentally in group photographs, videos, or background footage.</w:t>
      </w:r>
    </w:p>
    <w:p>
      <w:r>
        <w:t>If you prefer not to be individually featured, identified, tagged, or highlighted in photographs or videos published by the Organizing Committee, please notify us at [email/phone]. We will make reasonable efforts to accommodate the request.</w:t>
      </w:r>
    </w:p>
    <w:p>
      <w:r>
        <w:t>If you later have a concern about a specific photograph or video published through an official reunion channel, please contact us and identify the content. We will review reasonable requests for removal, cropping, blurring, untagging, or other appropriate action.</w:t>
      </w:r>
    </w:p>
    <w:p>
      <w:r>
        <w:t>Participants taking their own photographs and videos are requested to respect the privacy preferences of fellow attendees.</w:t>
      </w:r>
    </w:p>
    <w:p>
      <w:pPr>
        <w:pStyle w:val="Heading1"/>
      </w:pPr>
      <w:r>
        <w:t>5. Sharing With Service Providers</w:t>
      </w:r>
    </w:p>
    <w:p>
      <w:r>
        <w:t>Information may be shared with service providers where reasonably necessary to organize the reunion, such as event venues, hotels, caterers, transportation providers, payment providers, website or technology providers, photographers, or event-management providers. Only information reasonably necessary for the relevant service should be shared.</w:t>
      </w:r>
    </w:p>
    <w:p>
      <w:pPr>
        <w:pStyle w:val="Heading1"/>
      </w:pPr>
      <w:r>
        <w:t>6. Security</w:t>
      </w:r>
    </w:p>
    <w:p>
      <w:r>
        <w:t>We will take reasonable organizational and technical measures to protect registration information against unauthorized access, disclosure, alteration, or misuse. However, no website, electronic communication, or online storage system can guarantee absolute security.</w:t>
      </w:r>
    </w:p>
    <w:p>
      <w:pPr>
        <w:pStyle w:val="Heading1"/>
      </w:pPr>
      <w:r>
        <w:t>7. Data Retention</w:t>
      </w:r>
    </w:p>
    <w:p>
      <w:r>
        <w:t>Personal information will be retained only for as long as reasonably necessary for organizing the reunion, completing financial or administrative activities, handling post-event matters, and meeting applicable legal requirements. Information that is no longer reasonably required will be deleted or anonymized where practicable.</w:t>
      </w:r>
    </w:p>
    <w:p>
      <w:r>
        <w:t>Reunion photographs and videos may be retained as part of the historical record of the reunion unless removal is reasonably requested.</w:t>
      </w:r>
    </w:p>
    <w:p>
      <w:pPr>
        <w:pStyle w:val="Heading1"/>
      </w:pPr>
      <w:r>
        <w:t>8. Your Choices and Requests</w:t>
      </w:r>
    </w:p>
    <w:p>
      <w:r>
        <w:t>You may contact the Organizing Committee to correct inaccurate registration information, ask questions about how your information is being used, change your attendee-directory preference, request that you not be individually featured or identified in official photographs, request review of a specific photograph or video, or raise another privacy concern.</w:t>
      </w:r>
    </w:p>
    <w:p>
      <w:r>
        <w:t>Some information may need to be retained where reasonably necessary for event administration, financial records, dispute resolution, or legal obligations.</w:t>
      </w:r>
    </w:p>
    <w:p>
      <w:pPr>
        <w:pStyle w:val="Heading1"/>
      </w:pPr>
      <w:r>
        <w:t>9. Children</w:t>
      </w:r>
    </w:p>
    <w:p>
      <w:r>
        <w:t>Parents and guardians are responsible for information they provide about children accompanying them. The Organizing Committee will make reasonable efforts to avoid unnecessarily publishing children’s identifying information. Parents or guardians may contact us if they have concerns about photographs or information relating to their children.</w:t>
      </w:r>
    </w:p>
    <w:p>
      <w:pPr>
        <w:pStyle w:val="Heading1"/>
      </w:pPr>
      <w:r>
        <w:t>10. Contact Us</w:t>
      </w:r>
    </w:p>
    <w:p>
      <w:r>
        <w:t>For privacy questions or requests, please contact:</w:t>
      </w:r>
    </w:p>
    <w:p>
      <w:r>
        <w:rPr>
          <w:b/>
        </w:rPr>
        <w:t>Reconverge 2001 Reunion Organizing Committee</w:t>
      </w:r>
    </w:p>
    <w:p>
      <w:r>
        <w:t>Email: [email address]</w:t>
        <w:br/>
        <w:t>Phone/WhatsApp: [number]</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Reconverge 2001 Reunion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2828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