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43BA" w14:textId="54245DFD" w:rsidR="00A85F15" w:rsidRPr="00A85F15" w:rsidRDefault="00A85F15" w:rsidP="00A85F15">
      <w:pPr>
        <w:jc w:val="center"/>
        <w:rPr>
          <w:rFonts w:ascii="Bauhaus 93" w:hAnsi="Bauhaus 93"/>
          <w:b/>
          <w:bCs/>
          <w:sz w:val="44"/>
          <w:szCs w:val="44"/>
        </w:rPr>
      </w:pPr>
      <w:r w:rsidRPr="00A85F15">
        <w:rPr>
          <w:rFonts w:ascii="Bauhaus 93" w:hAnsi="Bauhaus 93"/>
          <w:b/>
          <w:bCs/>
          <w:sz w:val="44"/>
          <w:szCs w:val="44"/>
        </w:rPr>
        <w:t>Tutorial - 5</w:t>
      </w:r>
    </w:p>
    <w:p w14:paraId="7D781039" w14:textId="27A82C3F" w:rsidR="005B79C4" w:rsidRPr="00A85F15" w:rsidRDefault="005B79C4" w:rsidP="00A85F15">
      <w:pPr>
        <w:jc w:val="center"/>
        <w:rPr>
          <w:rFonts w:ascii="Bahnschrift Light" w:hAnsi="Bahnschrift Light"/>
          <w:b/>
          <w:bCs/>
          <w:sz w:val="44"/>
          <w:szCs w:val="44"/>
        </w:rPr>
      </w:pPr>
      <w:r w:rsidRPr="00A85F15">
        <w:rPr>
          <w:rFonts w:ascii="Bahnschrift Light" w:hAnsi="Bahnschrift Light"/>
          <w:b/>
          <w:bCs/>
          <w:sz w:val="44"/>
          <w:szCs w:val="44"/>
        </w:rPr>
        <w:t>Measures of Dispersion: Variance and Standard Deviation</w:t>
      </w:r>
    </w:p>
    <w:p w14:paraId="76C8130E" w14:textId="4FB35ED8" w:rsidR="00A85F15" w:rsidRDefault="00A85F15" w:rsidP="005B79C4">
      <w:r w:rsidRPr="005B79C4">
        <w:pict w14:anchorId="748FE78F">
          <v:rect id="_x0000_i1178" style="width:0;height:1.5pt" o:hralign="center" o:hrstd="t" o:hr="t" fillcolor="#a0a0a0" stroked="f"/>
        </w:pict>
      </w:r>
    </w:p>
    <w:p w14:paraId="02135D29" w14:textId="01961C4B" w:rsidR="005B79C4" w:rsidRPr="005B79C4" w:rsidRDefault="005B79C4" w:rsidP="005B79C4">
      <w:r w:rsidRPr="005B79C4">
        <w:t xml:space="preserve">we are going to learn about a very important topic in Statistics called the </w:t>
      </w:r>
      <w:r w:rsidRPr="005B79C4">
        <w:rPr>
          <w:b/>
          <w:bCs/>
        </w:rPr>
        <w:t>Measures of Dispersion</w:t>
      </w:r>
      <w:r w:rsidRPr="005B79C4">
        <w:t>.</w:t>
      </w:r>
    </w:p>
    <w:p w14:paraId="3BE9AA83" w14:textId="77777777" w:rsidR="005B79C4" w:rsidRPr="005B79C4" w:rsidRDefault="005B79C4" w:rsidP="005B79C4">
      <w:r w:rsidRPr="005B79C4">
        <w:t>In previous lessons, we discussed 'Measures of Central Tendency' (Mean, Median, and Mode), which tell us about the "center" of the data. However, knowing just the center isn't enough. We also need to know how much our data is "spread out" from that center.</w:t>
      </w:r>
    </w:p>
    <w:p w14:paraId="0E3F3B69" w14:textId="5C02480E" w:rsidR="005B79C4" w:rsidRPr="005B79C4" w:rsidRDefault="005B79C4" w:rsidP="005B79C4"/>
    <w:p w14:paraId="2AD6F121" w14:textId="2214E052" w:rsidR="005B79C4" w:rsidRPr="00A85F15" w:rsidRDefault="005B79C4" w:rsidP="005B79C4">
      <w:pPr>
        <w:rPr>
          <w:b/>
          <w:bCs/>
          <w:sz w:val="36"/>
          <w:szCs w:val="36"/>
        </w:rPr>
      </w:pPr>
      <w:r w:rsidRPr="00A85F15">
        <w:rPr>
          <w:b/>
          <w:bCs/>
          <w:sz w:val="36"/>
          <w:szCs w:val="36"/>
        </w:rPr>
        <w:t xml:space="preserve"> What is Measure of Dispersion?</w:t>
      </w:r>
    </w:p>
    <w:p w14:paraId="12ED4B7E" w14:textId="77777777" w:rsidR="005B79C4" w:rsidRPr="005B79C4" w:rsidRDefault="005B79C4" w:rsidP="005B79C4">
      <w:r w:rsidRPr="005B79C4">
        <w:t xml:space="preserve">Dispersion simply means </w:t>
      </w:r>
      <w:r w:rsidRPr="005B79C4">
        <w:rPr>
          <w:b/>
          <w:bCs/>
        </w:rPr>
        <w:t>"Spread."</w:t>
      </w:r>
      <w:r w:rsidRPr="005B79C4">
        <w:t xml:space="preserve"> It tells us how far or how close the data points are from their average (Mean).</w:t>
      </w:r>
    </w:p>
    <w:p w14:paraId="3475E5B5" w14:textId="4048753D" w:rsidR="005B79C4" w:rsidRPr="00A85F15" w:rsidRDefault="005B79C4" w:rsidP="005B79C4">
      <w:pPr>
        <w:rPr>
          <w:b/>
          <w:bCs/>
          <w:i/>
          <w:iCs/>
          <w:u w:val="dotted"/>
        </w:rPr>
      </w:pPr>
      <w:r w:rsidRPr="00A85F15">
        <w:rPr>
          <w:b/>
          <w:bCs/>
          <w:i/>
          <w:iCs/>
          <w:u w:val="dotted"/>
        </w:rPr>
        <w:t>Definition</w:t>
      </w:r>
      <w:r w:rsidR="00A85F15">
        <w:rPr>
          <w:b/>
          <w:bCs/>
          <w:i/>
          <w:iCs/>
          <w:u w:val="dotted"/>
        </w:rPr>
        <w:t>:</w:t>
      </w:r>
    </w:p>
    <w:p w14:paraId="29FA2ECA" w14:textId="61728424" w:rsidR="005B79C4" w:rsidRPr="005B79C4" w:rsidRDefault="00A85F15" w:rsidP="005B79C4">
      <w:r>
        <w:rPr>
          <w:b/>
          <w:bCs/>
        </w:rPr>
        <w:t xml:space="preserve"> </w:t>
      </w:r>
      <w:r w:rsidR="005B79C4" w:rsidRPr="005B79C4">
        <w:rPr>
          <w:b/>
          <w:bCs/>
        </w:rPr>
        <w:t>Measures of Dispersion</w:t>
      </w:r>
      <w:r w:rsidR="005B79C4" w:rsidRPr="005B79C4">
        <w:t xml:space="preserve"> are statistical tools that show the spread or variety within a distribution of data.</w:t>
      </w:r>
    </w:p>
    <w:p w14:paraId="7DE1D3A5" w14:textId="77777777" w:rsidR="005B79C4" w:rsidRPr="005B79C4" w:rsidRDefault="005B79C4" w:rsidP="005B79C4">
      <w:r w:rsidRPr="005B79C4">
        <w:t>To understand this, we primarily use two tools:</w:t>
      </w:r>
    </w:p>
    <w:p w14:paraId="5B816018" w14:textId="77777777" w:rsidR="005B79C4" w:rsidRPr="00A85F15" w:rsidRDefault="005B79C4" w:rsidP="005B79C4">
      <w:pPr>
        <w:numPr>
          <w:ilvl w:val="0"/>
          <w:numId w:val="1"/>
        </w:numPr>
        <w:rPr>
          <w:sz w:val="28"/>
          <w:szCs w:val="28"/>
        </w:rPr>
      </w:pPr>
      <w:r w:rsidRPr="00A85F15">
        <w:rPr>
          <w:b/>
          <w:bCs/>
          <w:sz w:val="28"/>
          <w:szCs w:val="28"/>
        </w:rPr>
        <w:t>Variance</w:t>
      </w:r>
    </w:p>
    <w:p w14:paraId="0D505C01" w14:textId="77777777" w:rsidR="005B79C4" w:rsidRPr="00A85F15" w:rsidRDefault="005B79C4" w:rsidP="005B79C4">
      <w:pPr>
        <w:numPr>
          <w:ilvl w:val="0"/>
          <w:numId w:val="1"/>
        </w:numPr>
        <w:rPr>
          <w:sz w:val="28"/>
          <w:szCs w:val="28"/>
        </w:rPr>
      </w:pPr>
      <w:r w:rsidRPr="00A85F15">
        <w:rPr>
          <w:b/>
          <w:bCs/>
          <w:sz w:val="28"/>
          <w:szCs w:val="28"/>
        </w:rPr>
        <w:t>Standard Deviation</w:t>
      </w:r>
    </w:p>
    <w:p w14:paraId="5EE63953" w14:textId="77777777" w:rsidR="005B79C4" w:rsidRPr="005B79C4" w:rsidRDefault="005B79C4" w:rsidP="005B79C4">
      <w:r w:rsidRPr="005B79C4">
        <w:pict w14:anchorId="6EDB6273">
          <v:rect id="_x0000_i1068" style="width:0;height:1.5pt" o:hralign="center" o:hrstd="t" o:hr="t" fillcolor="#a0a0a0" stroked="f"/>
        </w:pict>
      </w:r>
    </w:p>
    <w:p w14:paraId="41321060" w14:textId="7647D1E6" w:rsidR="005B79C4" w:rsidRPr="00A85F15" w:rsidRDefault="00A85F15" w:rsidP="005B79C4">
      <w:pPr>
        <w:rPr>
          <w:b/>
          <w:bCs/>
          <w:sz w:val="28"/>
          <w:szCs w:val="28"/>
        </w:rPr>
      </w:pPr>
      <w:r>
        <w:rPr>
          <w:b/>
          <w:bCs/>
          <w:sz w:val="28"/>
          <w:szCs w:val="28"/>
        </w:rPr>
        <w:t>1</w:t>
      </w:r>
      <w:r w:rsidR="005B79C4" w:rsidRPr="00A85F15">
        <w:rPr>
          <w:b/>
          <w:bCs/>
          <w:sz w:val="28"/>
          <w:szCs w:val="28"/>
        </w:rPr>
        <w:t>. Variance</w:t>
      </w:r>
    </w:p>
    <w:p w14:paraId="38AB09F1" w14:textId="77777777" w:rsidR="005B79C4" w:rsidRPr="005B79C4" w:rsidRDefault="005B79C4" w:rsidP="005B79C4">
      <w:r w:rsidRPr="005B79C4">
        <w:t>Variance tells us the size of the spread. It is the average of the squared differences from the Mean.</w:t>
      </w:r>
    </w:p>
    <w:p w14:paraId="14A93EF1" w14:textId="77777777" w:rsidR="005B79C4" w:rsidRPr="005B79C4" w:rsidRDefault="005B79C4" w:rsidP="005B79C4">
      <w:pPr>
        <w:rPr>
          <w:b/>
          <w:bCs/>
        </w:rPr>
      </w:pPr>
      <w:r w:rsidRPr="005B79C4">
        <w:rPr>
          <w:b/>
          <w:bCs/>
        </w:rPr>
        <w:t>The Formula</w:t>
      </w:r>
    </w:p>
    <w:p w14:paraId="3BE0559A" w14:textId="77777777" w:rsidR="005B79C4" w:rsidRDefault="005B79C4" w:rsidP="005B79C4">
      <w:r w:rsidRPr="005B79C4">
        <w:t>In Statistics, we look at this in two ways depending on our data group:</w:t>
      </w:r>
    </w:p>
    <w:p w14:paraId="572D15F8" w14:textId="77777777" w:rsidR="00A85F15" w:rsidRPr="005B79C4" w:rsidRDefault="00A85F15" w:rsidP="005B79C4"/>
    <w:tbl>
      <w:tblPr>
        <w:tblStyle w:val="TableGrid"/>
        <w:tblW w:w="9364" w:type="dxa"/>
        <w:tblLook w:val="04A0" w:firstRow="1" w:lastRow="0" w:firstColumn="1" w:lastColumn="0" w:noHBand="0" w:noVBand="1"/>
      </w:tblPr>
      <w:tblGrid>
        <w:gridCol w:w="3230"/>
        <w:gridCol w:w="3324"/>
        <w:gridCol w:w="2810"/>
      </w:tblGrid>
      <w:tr w:rsidR="005B79C4" w:rsidRPr="005B79C4" w14:paraId="53EF3067" w14:textId="77777777" w:rsidTr="00F62586">
        <w:trPr>
          <w:trHeight w:val="663"/>
        </w:trPr>
        <w:tc>
          <w:tcPr>
            <w:tcW w:w="0" w:type="auto"/>
            <w:hideMark/>
          </w:tcPr>
          <w:p w14:paraId="2840DBAC" w14:textId="77777777" w:rsidR="005B79C4" w:rsidRPr="005B79C4" w:rsidRDefault="005B79C4" w:rsidP="005B79C4">
            <w:pPr>
              <w:spacing w:after="200" w:line="276" w:lineRule="auto"/>
            </w:pPr>
            <w:r w:rsidRPr="005B79C4">
              <w:rPr>
                <w:b/>
                <w:bCs/>
              </w:rPr>
              <w:lastRenderedPageBreak/>
              <w:t>Type</w:t>
            </w:r>
          </w:p>
        </w:tc>
        <w:tc>
          <w:tcPr>
            <w:tcW w:w="0" w:type="auto"/>
            <w:hideMark/>
          </w:tcPr>
          <w:p w14:paraId="5B383072" w14:textId="77777777" w:rsidR="005B79C4" w:rsidRPr="005B79C4" w:rsidRDefault="005B79C4" w:rsidP="005B79C4">
            <w:pPr>
              <w:spacing w:after="200" w:line="276" w:lineRule="auto"/>
            </w:pPr>
            <w:r w:rsidRPr="005B79C4">
              <w:rPr>
                <w:b/>
                <w:bCs/>
              </w:rPr>
              <w:t>Symbol</w:t>
            </w:r>
          </w:p>
        </w:tc>
        <w:tc>
          <w:tcPr>
            <w:tcW w:w="0" w:type="auto"/>
            <w:hideMark/>
          </w:tcPr>
          <w:p w14:paraId="15A772E3" w14:textId="77777777" w:rsidR="005B79C4" w:rsidRPr="005B79C4" w:rsidRDefault="005B79C4" w:rsidP="005B79C4">
            <w:pPr>
              <w:spacing w:after="200" w:line="276" w:lineRule="auto"/>
            </w:pPr>
            <w:r w:rsidRPr="005B79C4">
              <w:rPr>
                <w:b/>
                <w:bCs/>
              </w:rPr>
              <w:t>Formula</w:t>
            </w:r>
          </w:p>
        </w:tc>
      </w:tr>
      <w:tr w:rsidR="005B79C4" w:rsidRPr="005B79C4" w14:paraId="2B1959BF" w14:textId="77777777" w:rsidTr="00F62586">
        <w:trPr>
          <w:trHeight w:val="1053"/>
        </w:trPr>
        <w:tc>
          <w:tcPr>
            <w:tcW w:w="0" w:type="auto"/>
            <w:hideMark/>
          </w:tcPr>
          <w:p w14:paraId="1A20B344" w14:textId="77777777" w:rsidR="005B79C4" w:rsidRPr="005B79C4" w:rsidRDefault="005B79C4" w:rsidP="005B79C4">
            <w:pPr>
              <w:spacing w:after="200" w:line="276" w:lineRule="auto"/>
            </w:pPr>
            <w:r w:rsidRPr="005B79C4">
              <w:rPr>
                <w:b/>
                <w:bCs/>
              </w:rPr>
              <w:t>Population Variance</w:t>
            </w:r>
          </w:p>
        </w:tc>
        <w:tc>
          <w:tcPr>
            <w:tcW w:w="0" w:type="auto"/>
            <w:hideMark/>
          </w:tcPr>
          <w:p w14:paraId="7389F4FE" w14:textId="635A4D82" w:rsidR="005B79C4" w:rsidRPr="00F62586" w:rsidRDefault="005B79C4" w:rsidP="005B79C4">
            <w:pPr>
              <w:spacing w:after="200" w:line="276" w:lineRule="auto"/>
              <w:rPr>
                <w:b/>
                <w:bCs/>
                <w:sz w:val="24"/>
                <w:szCs w:val="24"/>
              </w:rPr>
            </w:pPr>
            <w:r w:rsidRPr="00F62586">
              <w:rPr>
                <w:b/>
                <w:bCs/>
                <w:sz w:val="24"/>
                <w:szCs w:val="24"/>
              </w:rPr>
              <w:t>σ</w:t>
            </w:r>
            <w:r w:rsidRPr="00F62586">
              <w:rPr>
                <w:b/>
                <w:bCs/>
                <w:sz w:val="24"/>
                <w:szCs w:val="24"/>
                <w:vertAlign w:val="superscript"/>
              </w:rPr>
              <w:t>2</w:t>
            </w:r>
            <w:r w:rsidRPr="00F62586">
              <w:rPr>
                <w:b/>
                <w:bCs/>
                <w:sz w:val="24"/>
                <w:szCs w:val="24"/>
              </w:rPr>
              <w:t xml:space="preserve"> </w:t>
            </w:r>
            <w:r w:rsidRPr="00F62586">
              <w:rPr>
                <w:b/>
                <w:bCs/>
                <w:sz w:val="24"/>
                <w:szCs w:val="24"/>
              </w:rPr>
              <w:t>(Sigma Squared)</w:t>
            </w:r>
          </w:p>
        </w:tc>
        <w:tc>
          <w:tcPr>
            <w:tcW w:w="0" w:type="auto"/>
            <w:vAlign w:val="center"/>
            <w:hideMark/>
          </w:tcPr>
          <w:p w14:paraId="0E88A472" w14:textId="1613AD92" w:rsidR="005B79C4" w:rsidRPr="00F62586" w:rsidRDefault="005B79C4" w:rsidP="00F62586">
            <w:pPr>
              <w:spacing w:after="200" w:line="276" w:lineRule="auto"/>
              <w:jc w:val="center"/>
              <w:rPr>
                <w:b/>
                <w:bCs/>
                <w:sz w:val="32"/>
                <w:szCs w:val="32"/>
              </w:rPr>
            </w:pPr>
            <w:r w:rsidRPr="00F62586">
              <w:rPr>
                <w:b/>
                <w:bCs/>
                <w:sz w:val="32"/>
                <w:szCs w:val="32"/>
              </w:rPr>
              <w:t>σ</w:t>
            </w:r>
            <w:r w:rsidRPr="00F62586">
              <w:rPr>
                <w:b/>
                <w:bCs/>
                <w:sz w:val="32"/>
                <w:szCs w:val="32"/>
                <w:vertAlign w:val="superscript"/>
              </w:rPr>
              <w:t>2</w:t>
            </w:r>
            <w:r w:rsidR="00F62586">
              <w:rPr>
                <w:b/>
                <w:bCs/>
                <w:sz w:val="32"/>
                <w:szCs w:val="32"/>
                <w:vertAlign w:val="superscript"/>
              </w:rPr>
              <w:t xml:space="preserve"> </w:t>
            </w:r>
            <w:r w:rsidRPr="00F62586">
              <w:rPr>
                <w:b/>
                <w:bCs/>
                <w:sz w:val="32"/>
                <w:szCs w:val="32"/>
              </w:rPr>
              <w:t>=</w:t>
            </w:r>
            <m:oMath>
              <m:r>
                <m:rPr>
                  <m:sty m:val="bi"/>
                </m:rPr>
                <w:rPr>
                  <w:rFonts w:ascii="Cambria Math" w:hAnsi="Cambria Math"/>
                  <w:sz w:val="32"/>
                  <w:szCs w:val="32"/>
                </w:rPr>
                <m:t xml:space="preserve"> </m:t>
              </m:r>
              <m:f>
                <m:fPr>
                  <m:ctrlPr>
                    <w:rPr>
                      <w:rFonts w:ascii="Cambria Math" w:hAnsi="Cambria Math"/>
                      <w:b/>
                      <w:bCs/>
                      <w:i/>
                      <w:sz w:val="32"/>
                      <w:szCs w:val="32"/>
                    </w:rPr>
                  </m:ctrlPr>
                </m:fPr>
                <m:num>
                  <m:r>
                    <m:rPr>
                      <m:sty m:val="bi"/>
                    </m:rPr>
                    <w:rPr>
                      <w:rFonts w:ascii="Cambria Math" w:hAnsi="Cambria Math"/>
                      <w:sz w:val="32"/>
                      <w:szCs w:val="32"/>
                    </w:rPr>
                    <m:t>∑(X-μ)</m:t>
                  </m:r>
                  <m:r>
                    <m:rPr>
                      <m:sty m:val="bi"/>
                    </m:rPr>
                    <w:rPr>
                      <w:rFonts w:ascii="Cambria Math" w:hAnsi="Cambria Math"/>
                      <w:sz w:val="32"/>
                      <w:szCs w:val="32"/>
                      <w:vertAlign w:val="superscript"/>
                    </w:rPr>
                    <m:t>2</m:t>
                  </m:r>
                </m:num>
                <m:den>
                  <m:r>
                    <m:rPr>
                      <m:sty m:val="bi"/>
                    </m:rPr>
                    <w:rPr>
                      <w:rFonts w:ascii="Cambria Math" w:hAnsi="Cambria Math"/>
                      <w:sz w:val="32"/>
                      <w:szCs w:val="32"/>
                    </w:rPr>
                    <m:t>N</m:t>
                  </m:r>
                </m:den>
              </m:f>
            </m:oMath>
            <w:r w:rsidRPr="00F62586">
              <w:rPr>
                <w:b/>
                <w:bCs/>
                <w:sz w:val="32"/>
                <w:szCs w:val="32"/>
              </w:rPr>
              <w:t>​</w:t>
            </w:r>
          </w:p>
        </w:tc>
      </w:tr>
      <w:tr w:rsidR="005B79C4" w:rsidRPr="005B79C4" w14:paraId="5C858B57" w14:textId="77777777" w:rsidTr="00F62586">
        <w:trPr>
          <w:trHeight w:val="643"/>
        </w:trPr>
        <w:tc>
          <w:tcPr>
            <w:tcW w:w="0" w:type="auto"/>
            <w:hideMark/>
          </w:tcPr>
          <w:p w14:paraId="0694ADEF" w14:textId="77777777" w:rsidR="005B79C4" w:rsidRPr="005B79C4" w:rsidRDefault="005B79C4" w:rsidP="005B79C4">
            <w:pPr>
              <w:spacing w:after="200" w:line="276" w:lineRule="auto"/>
            </w:pPr>
            <w:r w:rsidRPr="005B79C4">
              <w:rPr>
                <w:b/>
                <w:bCs/>
              </w:rPr>
              <w:t>Sample Variance</w:t>
            </w:r>
          </w:p>
        </w:tc>
        <w:tc>
          <w:tcPr>
            <w:tcW w:w="0" w:type="auto"/>
            <w:hideMark/>
          </w:tcPr>
          <w:p w14:paraId="10E1707C" w14:textId="20789893" w:rsidR="005B79C4" w:rsidRPr="00F716D6" w:rsidRDefault="00F716D6" w:rsidP="005B79C4">
            <w:pPr>
              <w:spacing w:after="200" w:line="276" w:lineRule="auto"/>
              <w:rPr>
                <w:sz w:val="36"/>
                <w:szCs w:val="36"/>
              </w:rPr>
            </w:pPr>
            <w:r w:rsidRPr="00F716D6">
              <w:rPr>
                <w:b/>
                <w:bCs/>
                <w:sz w:val="36"/>
                <w:szCs w:val="36"/>
              </w:rPr>
              <w:t>s</w:t>
            </w:r>
            <w:r w:rsidRPr="00F716D6">
              <w:rPr>
                <w:b/>
                <w:bCs/>
                <w:sz w:val="36"/>
                <w:szCs w:val="36"/>
                <w:vertAlign w:val="superscript"/>
              </w:rPr>
              <w:t>2</w:t>
            </w:r>
          </w:p>
        </w:tc>
        <w:tc>
          <w:tcPr>
            <w:tcW w:w="0" w:type="auto"/>
            <w:hideMark/>
          </w:tcPr>
          <w:p w14:paraId="33A5038A" w14:textId="72D955D5" w:rsidR="005B79C4" w:rsidRPr="00F716D6" w:rsidRDefault="00527447" w:rsidP="00F716D6">
            <w:pPr>
              <w:spacing w:after="200" w:line="276" w:lineRule="auto"/>
              <w:jc w:val="center"/>
              <w:rPr>
                <w:b/>
                <w:bCs/>
                <w:sz w:val="32"/>
                <w:szCs w:val="32"/>
              </w:rPr>
            </w:pPr>
            <w:r w:rsidRPr="00F716D6">
              <w:rPr>
                <w:b/>
                <w:bCs/>
                <w:sz w:val="40"/>
                <w:szCs w:val="40"/>
              </w:rPr>
              <w:t>s</w:t>
            </w:r>
            <w:r w:rsidRPr="00F716D6">
              <w:rPr>
                <w:b/>
                <w:bCs/>
                <w:sz w:val="40"/>
                <w:szCs w:val="40"/>
                <w:vertAlign w:val="superscript"/>
              </w:rPr>
              <w:t>2</w:t>
            </w:r>
            <w:r w:rsidRPr="00F716D6">
              <w:rPr>
                <w:b/>
                <w:bCs/>
                <w:sz w:val="32"/>
                <w:szCs w:val="32"/>
              </w:rPr>
              <w:t>=</w:t>
            </w:r>
            <w:r w:rsidRPr="00F716D6">
              <w:rPr>
                <w:b/>
                <w:bCs/>
                <w:sz w:val="32"/>
                <w:szCs w:val="32"/>
              </w:rPr>
              <w:t xml:space="preserve"> </w:t>
            </w:r>
            <m:oMath>
              <m:f>
                <m:fPr>
                  <m:ctrlPr>
                    <w:rPr>
                      <w:rFonts w:ascii="Cambria Math" w:eastAsiaTheme="minorEastAsia" w:hAnsi="Cambria Math"/>
                      <w:b/>
                      <w:bCs/>
                      <w:i/>
                      <w:sz w:val="32"/>
                      <w:szCs w:val="32"/>
                    </w:rPr>
                  </m:ctrlPr>
                </m:fPr>
                <m:num>
                  <m:r>
                    <m:rPr>
                      <m:sty m:val="bi"/>
                    </m:rPr>
                    <w:rPr>
                      <w:rFonts w:ascii="Cambria Math" w:eastAsiaTheme="minorEastAsia" w:hAnsi="Cambria Math"/>
                      <w:sz w:val="32"/>
                      <w:szCs w:val="32"/>
                    </w:rPr>
                    <m:t>∑(X-Xˉ)2</m:t>
                  </m:r>
                </m:num>
                <m:den>
                  <m:r>
                    <m:rPr>
                      <m:sty m:val="b"/>
                    </m:rPr>
                    <w:rPr>
                      <w:rFonts w:ascii="Cambria Math" w:hAnsi="Cambria Math"/>
                      <w:sz w:val="32"/>
                      <w:szCs w:val="32"/>
                    </w:rPr>
                    <m:t>n-1</m:t>
                  </m:r>
                </m:den>
              </m:f>
            </m:oMath>
            <w:r w:rsidRPr="00F716D6">
              <w:rPr>
                <w:b/>
                <w:bCs/>
                <w:sz w:val="32"/>
                <w:szCs w:val="32"/>
              </w:rPr>
              <w:t>​</w:t>
            </w:r>
          </w:p>
        </w:tc>
      </w:tr>
    </w:tbl>
    <w:p w14:paraId="0A3F6A04" w14:textId="30BA51CA" w:rsidR="005B79C4" w:rsidRPr="005B79C4" w:rsidRDefault="00CF2E5E" w:rsidP="005B79C4">
      <w:pPr>
        <w:numPr>
          <w:ilvl w:val="0"/>
          <w:numId w:val="2"/>
        </w:numPr>
      </w:pPr>
      <w:r>
        <w:rPr>
          <w:rFonts w:cstheme="minorHAnsi"/>
          <w:b/>
          <w:bCs/>
        </w:rPr>
        <w:t>µ</w:t>
      </w:r>
      <w:r w:rsidR="005B79C4" w:rsidRPr="005B79C4">
        <w:rPr>
          <w:b/>
          <w:bCs/>
        </w:rPr>
        <w:t xml:space="preserve"> or </w:t>
      </w:r>
      <m:oMath>
        <m:r>
          <m:rPr>
            <m:sty m:val="bi"/>
          </m:rPr>
          <w:rPr>
            <w:rFonts w:ascii="Cambria Math" w:eastAsiaTheme="minorEastAsia" w:hAnsi="Cambria Math"/>
          </w:rPr>
          <m:t>Xˉ</m:t>
        </m:r>
      </m:oMath>
      <w:r w:rsidR="005B79C4" w:rsidRPr="00CF2E5E">
        <w:rPr>
          <w:b/>
          <w:bCs/>
        </w:rPr>
        <w:t>:</w:t>
      </w:r>
      <w:r w:rsidR="005B79C4" w:rsidRPr="005B79C4">
        <w:t>The average (Mean) of the data.</w:t>
      </w:r>
    </w:p>
    <w:p w14:paraId="3DD2D406" w14:textId="4DFF1EA5" w:rsidR="005B79C4" w:rsidRPr="005B79C4" w:rsidRDefault="005B79C4" w:rsidP="005B79C4">
      <w:pPr>
        <w:numPr>
          <w:ilvl w:val="0"/>
          <w:numId w:val="2"/>
        </w:numPr>
      </w:pPr>
      <w:r w:rsidRPr="005B79C4">
        <w:rPr>
          <w:b/>
          <w:bCs/>
        </w:rPr>
        <w:t>n - 1:</w:t>
      </w:r>
      <w:r w:rsidRPr="005B79C4">
        <w:t xml:space="preserve"> This is called </w:t>
      </w:r>
      <w:r w:rsidRPr="005B79C4">
        <w:rPr>
          <w:b/>
          <w:bCs/>
        </w:rPr>
        <w:t>Bessel's Correction</w:t>
      </w:r>
      <w:r w:rsidRPr="005B79C4">
        <w:t>. We use n-1 for samples to make our calculations more accurate for the real world.</w:t>
      </w:r>
    </w:p>
    <w:p w14:paraId="5C1CC956" w14:textId="6D3CDA52" w:rsidR="005B79C4" w:rsidRPr="005B79C4" w:rsidRDefault="005B79C4" w:rsidP="005B79C4"/>
    <w:p w14:paraId="5764DC4E" w14:textId="42C5F83A" w:rsidR="005B79C4" w:rsidRPr="00A85F15" w:rsidRDefault="00A85F15" w:rsidP="005B79C4">
      <w:pPr>
        <w:rPr>
          <w:b/>
          <w:bCs/>
          <w:sz w:val="28"/>
          <w:szCs w:val="28"/>
        </w:rPr>
      </w:pPr>
      <w:r w:rsidRPr="00A85F15">
        <w:rPr>
          <w:b/>
          <w:bCs/>
          <w:sz w:val="28"/>
          <w:szCs w:val="28"/>
        </w:rPr>
        <w:t>2</w:t>
      </w:r>
      <w:r w:rsidR="005B79C4" w:rsidRPr="00A85F15">
        <w:rPr>
          <w:b/>
          <w:bCs/>
          <w:sz w:val="28"/>
          <w:szCs w:val="28"/>
        </w:rPr>
        <w:t>. Standard Deviation</w:t>
      </w:r>
    </w:p>
    <w:p w14:paraId="53648409" w14:textId="77777777" w:rsidR="005B79C4" w:rsidRPr="005B79C4" w:rsidRDefault="005B79C4" w:rsidP="005B79C4">
      <w:r w:rsidRPr="005B79C4">
        <w:t>Because we "square" the differences in Variance, the number often becomes very large. To bring it back to the original scale, we take the square root.</w:t>
      </w:r>
    </w:p>
    <w:p w14:paraId="522A3618" w14:textId="77777777" w:rsidR="005B79C4" w:rsidRPr="005B79C4" w:rsidRDefault="005B79C4" w:rsidP="005B79C4">
      <w:pPr>
        <w:rPr>
          <w:b/>
          <w:bCs/>
        </w:rPr>
      </w:pPr>
      <w:r w:rsidRPr="005B79C4">
        <w:rPr>
          <w:b/>
          <w:bCs/>
        </w:rPr>
        <w:t>Definition</w:t>
      </w:r>
    </w:p>
    <w:p w14:paraId="386A14FB" w14:textId="77777777" w:rsidR="005B79C4" w:rsidRPr="005B79C4" w:rsidRDefault="005B79C4" w:rsidP="005B79C4">
      <w:r w:rsidRPr="005B79C4">
        <w:rPr>
          <w:b/>
          <w:bCs/>
        </w:rPr>
        <w:t>Standard Deviation</w:t>
      </w:r>
      <w:r w:rsidRPr="005B79C4">
        <w:t xml:space="preserve"> is the square root of the Variance. It is the most commonly used measure of spread.</w:t>
      </w:r>
    </w:p>
    <w:p w14:paraId="58B3A7FD" w14:textId="147D5127" w:rsidR="005B79C4" w:rsidRDefault="005B79C4" w:rsidP="005B79C4">
      <w:pPr>
        <w:rPr>
          <w:rFonts w:eastAsiaTheme="minorEastAsia"/>
          <w:sz w:val="28"/>
          <w:szCs w:val="28"/>
        </w:rPr>
      </w:pPr>
      <w:r w:rsidRPr="005B79C4">
        <w:rPr>
          <w:b/>
          <w:bCs/>
        </w:rPr>
        <w:t>Formula:</w:t>
      </w:r>
      <w:r w:rsidRPr="005B79C4">
        <w:t xml:space="preserve"> $Standard Deviation = </w:t>
      </w:r>
      <m:oMath>
        <m:rad>
          <m:radPr>
            <m:degHide m:val="1"/>
            <m:ctrlPr>
              <w:rPr>
                <w:rFonts w:ascii="Cambria Math" w:hAnsi="Cambria Math"/>
                <w:i/>
                <w:sz w:val="28"/>
                <w:szCs w:val="28"/>
              </w:rPr>
            </m:ctrlPr>
          </m:radPr>
          <m:deg/>
          <m:e>
            <m:r>
              <w:rPr>
                <w:rFonts w:ascii="Cambria Math" w:hAnsi="Cambria Math"/>
                <w:sz w:val="28"/>
                <w:szCs w:val="28"/>
              </w:rPr>
              <m:t>Variance</m:t>
            </m:r>
          </m:e>
        </m:rad>
      </m:oMath>
    </w:p>
    <w:p w14:paraId="58E2223C" w14:textId="08E93FC6" w:rsidR="00B6462C" w:rsidRPr="005B79C4" w:rsidRDefault="00B6462C" w:rsidP="005B79C4">
      <w:r>
        <w:rPr>
          <w:noProof/>
        </w:rPr>
        <w:drawing>
          <wp:inline distT="0" distB="0" distL="0" distR="0" wp14:anchorId="74643A52" wp14:editId="66C68E68">
            <wp:extent cx="6106760" cy="3476446"/>
            <wp:effectExtent l="0" t="0" r="8890" b="0"/>
            <wp:docPr id="1854214338" name="Picture 1" descr="Statistical Measures in R: Average, Variance and Standard Devia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Statistical Measures in R: Average, Variance and Standard Deviation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27283" cy="3545057"/>
                    </a:xfrm>
                    <a:prstGeom prst="rect">
                      <a:avLst/>
                    </a:prstGeom>
                    <a:noFill/>
                    <a:ln>
                      <a:noFill/>
                    </a:ln>
                  </pic:spPr>
                </pic:pic>
              </a:graphicData>
            </a:graphic>
          </wp:inline>
        </w:drawing>
      </w:r>
    </w:p>
    <w:p w14:paraId="7F4087B2" w14:textId="77777777" w:rsidR="005B79C4" w:rsidRPr="005B79C4" w:rsidRDefault="005B79C4" w:rsidP="005B79C4">
      <w:r w:rsidRPr="005B79C4">
        <w:lastRenderedPageBreak/>
        <w:pict w14:anchorId="0F95A670">
          <v:rect id="_x0000_i1070" style="width:0;height:1.5pt" o:hralign="center" o:hrstd="t" o:hr="t" fillcolor="#a0a0a0" stroked="f"/>
        </w:pict>
      </w:r>
    </w:p>
    <w:p w14:paraId="69A2C25B" w14:textId="6D6A58E8" w:rsidR="005B79C4" w:rsidRPr="005B79C4" w:rsidRDefault="00B40DF2" w:rsidP="005B79C4">
      <w:pPr>
        <w:rPr>
          <w:b/>
          <w:bCs/>
        </w:rPr>
      </w:pPr>
      <w:r w:rsidRPr="00B40DF2">
        <w:rPr>
          <w:rFonts w:ascii="Segoe UI Emoji" w:hAnsi="Segoe UI Emoji" w:cs="Segoe UI Emoji"/>
          <w:b/>
          <w:bCs/>
        </w:rPr>
        <w:t>🧮</w:t>
      </w:r>
      <w:r>
        <w:rPr>
          <w:b/>
          <w:bCs/>
        </w:rPr>
        <w:t xml:space="preserve">   </w:t>
      </w:r>
      <w:r w:rsidR="005B79C4" w:rsidRPr="005B79C4">
        <w:rPr>
          <w:b/>
          <w:bCs/>
        </w:rPr>
        <w:t>Step-by-Step Calculation Flowchart</w:t>
      </w:r>
    </w:p>
    <w:p w14:paraId="2406FF4B" w14:textId="77777777" w:rsidR="005B79C4" w:rsidRPr="005B79C4" w:rsidRDefault="005B79C4" w:rsidP="005B79C4">
      <w:r w:rsidRPr="005B79C4">
        <w:t>Calculating these values follows a specific logical sequence. Use this flowchart to guide your work:</w:t>
      </w:r>
    </w:p>
    <w:p w14:paraId="3B7C98BE" w14:textId="77777777" w:rsidR="005B79C4" w:rsidRPr="005B79C4" w:rsidRDefault="005B79C4" w:rsidP="005B79C4">
      <w:pPr>
        <w:rPr>
          <w:b/>
          <w:bCs/>
        </w:rPr>
      </w:pPr>
      <w:r w:rsidRPr="005B79C4">
        <w:rPr>
          <w:b/>
          <w:bCs/>
        </w:rPr>
        <w:t>Example Calculation</w:t>
      </w:r>
    </w:p>
    <w:p w14:paraId="35FC8937" w14:textId="7B4BE3B9" w:rsidR="005B79C4" w:rsidRPr="005B79C4" w:rsidRDefault="005B79C4" w:rsidP="005B79C4">
      <w:r w:rsidRPr="005B79C4">
        <w:t>Let's take a small dataset of student marks: {1, 2, 2, 3, 4, 5} (Total 6 points).</w:t>
      </w:r>
    </w:p>
    <w:p w14:paraId="3428D4CE" w14:textId="64274618" w:rsidR="005B79C4" w:rsidRPr="005B79C4" w:rsidRDefault="005B79C4" w:rsidP="005B79C4">
      <w:pPr>
        <w:numPr>
          <w:ilvl w:val="0"/>
          <w:numId w:val="3"/>
        </w:numPr>
      </w:pPr>
      <w:r w:rsidRPr="005B79C4">
        <w:rPr>
          <w:b/>
          <w:bCs/>
        </w:rPr>
        <w:t>Find the Mean:</w:t>
      </w:r>
      <w:r w:rsidR="00AA1BF8" w:rsidRPr="00AA1BF8">
        <w:rPr>
          <w:rFonts w:ascii="Cambria Math" w:eastAsiaTheme="minorEastAsia" w:hAnsi="Cambria Math"/>
          <w:b/>
          <w:bCs/>
          <w:i/>
          <w:sz w:val="32"/>
          <w:szCs w:val="32"/>
        </w:rPr>
        <w:t xml:space="preserve"> </w:t>
      </w:r>
      <m:oMath>
        <m:r>
          <m:rPr>
            <m:sty m:val="bi"/>
          </m:rPr>
          <w:rPr>
            <w:rFonts w:ascii="Cambria Math" w:eastAsiaTheme="minorEastAsia" w:hAnsi="Cambria Math"/>
            <w:sz w:val="24"/>
            <w:szCs w:val="24"/>
          </w:rPr>
          <m:t>Xˉ</m:t>
        </m:r>
      </m:oMath>
      <w:r w:rsidRPr="005B79C4">
        <w:t xml:space="preserve"> </w:t>
      </w:r>
      <w:r w:rsidRPr="00AA1BF8">
        <w:rPr>
          <w:sz w:val="28"/>
          <w:szCs w:val="28"/>
        </w:rPr>
        <w:t>=</w:t>
      </w:r>
      <w:r w:rsidR="00AA1BF8" w:rsidRPr="00AA1BF8">
        <w:rPr>
          <w:sz w:val="28"/>
          <w:szCs w:val="28"/>
        </w:rPr>
        <w:t xml:space="preserve"> </w:t>
      </w:r>
      <m:oMath>
        <m:f>
          <m:fPr>
            <m:ctrlPr>
              <w:rPr>
                <w:rFonts w:ascii="Cambria Math" w:hAnsi="Cambria Math"/>
                <w:i/>
                <w:sz w:val="28"/>
                <w:szCs w:val="28"/>
              </w:rPr>
            </m:ctrlPr>
          </m:fPr>
          <m:num>
            <m:r>
              <m:rPr>
                <m:sty m:val="p"/>
              </m:rPr>
              <w:rPr>
                <w:rFonts w:ascii="Cambria Math" w:hAnsi="Cambria Math"/>
                <w:sz w:val="28"/>
                <w:szCs w:val="28"/>
              </w:rPr>
              <m:t>(1+2+2+3+4+5</m:t>
            </m:r>
            <m:r>
              <m:rPr>
                <m:sty m:val="p"/>
              </m:rPr>
              <w:rPr>
                <w:rFonts w:ascii="Cambria Math"/>
                <w:sz w:val="28"/>
                <w:szCs w:val="28"/>
              </w:rPr>
              <m:t>)</m:t>
            </m:r>
          </m:num>
          <m:den>
            <m:r>
              <w:rPr>
                <w:rFonts w:ascii="Cambria Math" w:hAnsi="Cambria Math"/>
                <w:sz w:val="28"/>
                <w:szCs w:val="28"/>
              </w:rPr>
              <m:t>6</m:t>
            </m:r>
          </m:den>
        </m:f>
      </m:oMath>
      <w:r w:rsidRPr="005B79C4">
        <w:t xml:space="preserve"> </w:t>
      </w:r>
      <w:r w:rsidR="00AA1BF8">
        <w:t xml:space="preserve"> </w:t>
      </w:r>
      <w:r w:rsidR="00AA1BF8" w:rsidRPr="0017726F">
        <w:rPr>
          <w:rFonts w:cstheme="minorHAnsi"/>
          <w:sz w:val="32"/>
          <w:szCs w:val="32"/>
        </w:rPr>
        <w:t>≈</w:t>
      </w:r>
      <w:r w:rsidRPr="0017726F">
        <w:rPr>
          <w:sz w:val="32"/>
          <w:szCs w:val="32"/>
        </w:rPr>
        <w:t xml:space="preserve"> </w:t>
      </w:r>
      <w:r w:rsidRPr="005B79C4">
        <w:t>2.83</w:t>
      </w:r>
    </w:p>
    <w:p w14:paraId="6F4894DF" w14:textId="3BE6D2D6" w:rsidR="00A85F15" w:rsidRPr="00A85F15" w:rsidRDefault="00A85F15" w:rsidP="00A85F15">
      <w:r w:rsidRPr="005B79C4">
        <w:pict w14:anchorId="4E841357">
          <v:rect id="_x0000_i1177" style="width:0;height:1.5pt" o:hralign="center" o:hrstd="t" o:hr="t" fillcolor="#a0a0a0" stroked="f"/>
        </w:pict>
      </w:r>
    </w:p>
    <w:p w14:paraId="1D78A3CD" w14:textId="5B733F19" w:rsidR="005B79C4" w:rsidRDefault="005B79C4" w:rsidP="005B79C4">
      <w:pPr>
        <w:numPr>
          <w:ilvl w:val="0"/>
          <w:numId w:val="3"/>
        </w:numPr>
      </w:pPr>
      <w:r w:rsidRPr="005B79C4">
        <w:rPr>
          <w:b/>
          <w:bCs/>
        </w:rPr>
        <w:t>Calculate Variance:</w:t>
      </w:r>
      <w:r w:rsidRPr="005B79C4">
        <w:t xml:space="preserve"> Subtract 2.83 from each number, square the result, add them up, and divide by n-1 (which is 5).</w:t>
      </w:r>
    </w:p>
    <w:p w14:paraId="196A97D4" w14:textId="650CCC12" w:rsidR="00B40DF2" w:rsidRDefault="00B40DF2" w:rsidP="00B40DF2">
      <w:pPr>
        <w:ind w:left="720"/>
      </w:pPr>
      <w:r>
        <w:rPr>
          <w:b/>
          <w:bCs/>
        </w:rPr>
        <w:t xml:space="preserve">Simple Variance   </w:t>
      </w:r>
      <w:r w:rsidRPr="00F716D6">
        <w:rPr>
          <w:b/>
          <w:bCs/>
          <w:sz w:val="40"/>
          <w:szCs w:val="40"/>
        </w:rPr>
        <w:t>s</w:t>
      </w:r>
      <w:r w:rsidRPr="00F716D6">
        <w:rPr>
          <w:b/>
          <w:bCs/>
          <w:sz w:val="40"/>
          <w:szCs w:val="40"/>
          <w:vertAlign w:val="superscript"/>
        </w:rPr>
        <w:t>2</w:t>
      </w:r>
      <w:r>
        <w:rPr>
          <w:b/>
          <w:bCs/>
          <w:sz w:val="40"/>
          <w:szCs w:val="40"/>
          <w:vertAlign w:val="superscript"/>
        </w:rPr>
        <w:t xml:space="preserve">   </w:t>
      </w:r>
      <w:r w:rsidRPr="00F716D6">
        <w:rPr>
          <w:b/>
          <w:bCs/>
          <w:sz w:val="32"/>
          <w:szCs w:val="32"/>
        </w:rPr>
        <w:t>=</w:t>
      </w:r>
      <w:r>
        <w:rPr>
          <w:b/>
          <w:bCs/>
          <w:sz w:val="32"/>
          <w:szCs w:val="32"/>
        </w:rPr>
        <w:t xml:space="preserve">  </w:t>
      </w:r>
      <w:r w:rsidRPr="00F716D6">
        <w:rPr>
          <w:b/>
          <w:bCs/>
          <w:sz w:val="32"/>
          <w:szCs w:val="32"/>
        </w:rPr>
        <w:t xml:space="preserve"> </w:t>
      </w:r>
      <m:oMath>
        <m:f>
          <m:fPr>
            <m:ctrlPr>
              <w:rPr>
                <w:rFonts w:ascii="Cambria Math" w:eastAsiaTheme="minorEastAsia" w:hAnsi="Cambria Math"/>
                <w:b/>
                <w:bCs/>
                <w:i/>
                <w:sz w:val="32"/>
                <w:szCs w:val="32"/>
              </w:rPr>
            </m:ctrlPr>
          </m:fPr>
          <m:num>
            <m:r>
              <m:rPr>
                <m:sty m:val="bi"/>
              </m:rPr>
              <w:rPr>
                <w:rFonts w:ascii="Cambria Math" w:eastAsiaTheme="minorEastAsia" w:hAnsi="Cambria Math"/>
                <w:sz w:val="32"/>
                <w:szCs w:val="32"/>
              </w:rPr>
              <m:t>∑(X-Xˉ)2</m:t>
            </m:r>
          </m:num>
          <m:den>
            <m:r>
              <m:rPr>
                <m:sty m:val="b"/>
              </m:rPr>
              <w:rPr>
                <w:rFonts w:ascii="Cambria Math" w:hAnsi="Cambria Math"/>
                <w:sz w:val="32"/>
                <w:szCs w:val="32"/>
              </w:rPr>
              <m:t>n-1</m:t>
            </m:r>
          </m:den>
        </m:f>
      </m:oMath>
      <w:r w:rsidRPr="00F716D6">
        <w:rPr>
          <w:b/>
          <w:bCs/>
          <w:sz w:val="32"/>
          <w:szCs w:val="32"/>
        </w:rPr>
        <w:t>​</w:t>
      </w:r>
    </w:p>
    <w:p w14:paraId="547FC629" w14:textId="2AFEF097" w:rsidR="00BE01F4" w:rsidRPr="00B40DF2" w:rsidRDefault="00BE01F4" w:rsidP="00B40DF2">
      <w:pPr>
        <w:rPr>
          <w:color w:val="EE0000"/>
          <w:sz w:val="24"/>
          <w:szCs w:val="24"/>
        </w:rPr>
      </w:pPr>
      <w:r w:rsidRPr="00B40DF2">
        <w:rPr>
          <w:rFonts w:ascii="Segoe UI Emoji" w:hAnsi="Segoe UI Emoji" w:cs="Segoe UI Emoji"/>
          <w:color w:val="EE0000"/>
          <w:sz w:val="24"/>
          <w:szCs w:val="24"/>
        </w:rPr>
        <w:t>👉</w:t>
      </w:r>
      <w:r w:rsidRPr="00B40DF2">
        <w:rPr>
          <w:b/>
          <w:bCs/>
          <w:color w:val="EE0000"/>
          <w:sz w:val="24"/>
          <w:szCs w:val="24"/>
        </w:rPr>
        <w:t xml:space="preserve"> Step by step How to Calculate Variance</w:t>
      </w:r>
    </w:p>
    <w:p w14:paraId="5035BD21" w14:textId="72D58464" w:rsidR="00BE01F4" w:rsidRPr="00BE01F4" w:rsidRDefault="00BE01F4" w:rsidP="00BE01F4">
      <w:pPr>
        <w:ind w:left="720"/>
        <w:rPr>
          <w:b/>
          <w:bCs/>
        </w:rPr>
      </w:pPr>
      <w:r w:rsidRPr="00BE01F4">
        <w:rPr>
          <w:b/>
          <w:bCs/>
        </w:rPr>
        <w:t>Data:</w:t>
      </w:r>
      <w:r>
        <w:rPr>
          <w:b/>
          <w:bCs/>
        </w:rPr>
        <w:t xml:space="preserve">  </w:t>
      </w:r>
      <w:r w:rsidRPr="00BE01F4">
        <w:t>1, 2, 2, 3, 4, 5</w:t>
      </w:r>
    </w:p>
    <w:p w14:paraId="745EE0C7" w14:textId="1C15DAF7" w:rsidR="00E47227" w:rsidRDefault="00BE01F4" w:rsidP="00E47227">
      <w:pPr>
        <w:ind w:left="720"/>
        <w:jc w:val="both"/>
      </w:pPr>
      <w:r w:rsidRPr="00BE01F4">
        <w:rPr>
          <w:b/>
          <w:bCs/>
        </w:rPr>
        <w:t xml:space="preserve">Step </w:t>
      </w:r>
      <w:r w:rsidR="00B40DF2">
        <w:rPr>
          <w:b/>
          <w:bCs/>
        </w:rPr>
        <w:t>I</w:t>
      </w:r>
      <w:r w:rsidRPr="00BE01F4">
        <w:rPr>
          <w:b/>
          <w:bCs/>
        </w:rPr>
        <w:t xml:space="preserve">: </w:t>
      </w:r>
      <w:r w:rsidRPr="00B40DF2">
        <w:rPr>
          <w:b/>
          <w:bCs/>
          <w:color w:val="0070C0"/>
        </w:rPr>
        <w:t>Mean</w:t>
      </w:r>
      <w:r w:rsidR="00E47227" w:rsidRPr="00E47227">
        <w:rPr>
          <w:rFonts w:ascii="Cambria Math" w:eastAsiaTheme="minorEastAsia" w:hAnsi="Cambria Math"/>
          <w:b/>
          <w:bCs/>
          <w:i/>
        </w:rPr>
        <w:t xml:space="preserve"> </w:t>
      </w:r>
      <m:oMath>
        <m:r>
          <m:rPr>
            <m:sty m:val="bi"/>
          </m:rPr>
          <w:rPr>
            <w:rFonts w:ascii="Cambria Math" w:eastAsiaTheme="minorEastAsia" w:hAnsi="Cambria Math"/>
          </w:rPr>
          <m:t>(</m:t>
        </m:r>
        <m:r>
          <m:rPr>
            <m:sty m:val="bi"/>
          </m:rPr>
          <w:rPr>
            <w:rFonts w:ascii="Cambria Math" w:eastAsiaTheme="minorEastAsia" w:hAnsi="Cambria Math"/>
          </w:rPr>
          <m:t>Xˉ</m:t>
        </m:r>
        <m:r>
          <m:rPr>
            <m:sty m:val="bi"/>
          </m:rPr>
          <w:rPr>
            <w:rFonts w:ascii="Cambria Math" w:eastAsiaTheme="minorEastAsia" w:hAnsi="Cambria Math"/>
          </w:rPr>
          <m:t>)</m:t>
        </m:r>
      </m:oMath>
      <w:r>
        <w:rPr>
          <w:b/>
          <w:bCs/>
        </w:rPr>
        <w:t xml:space="preserve"> </w:t>
      </w:r>
      <w:r w:rsidRPr="00BE01F4">
        <w:t>= 2.83</w:t>
      </w:r>
    </w:p>
    <w:p w14:paraId="24FA978F" w14:textId="2E8D711D" w:rsidR="00BE01F4" w:rsidRPr="00BE01F4" w:rsidRDefault="00BE01F4" w:rsidP="00E47227">
      <w:pPr>
        <w:ind w:left="720"/>
        <w:jc w:val="both"/>
        <w:rPr>
          <w:b/>
          <w:bCs/>
        </w:rPr>
      </w:pPr>
      <w:r w:rsidRPr="00BE01F4">
        <w:rPr>
          <w:b/>
          <w:bCs/>
        </w:rPr>
        <w:t xml:space="preserve">Step </w:t>
      </w:r>
      <w:r w:rsidR="00B40DF2">
        <w:rPr>
          <w:b/>
          <w:bCs/>
        </w:rPr>
        <w:t>II</w:t>
      </w:r>
      <w:r w:rsidRPr="00BE01F4">
        <w:rPr>
          <w:b/>
          <w:bCs/>
        </w:rPr>
        <w:t xml:space="preserve">: </w:t>
      </w:r>
      <w:r w:rsidR="00E47227">
        <w:rPr>
          <w:b/>
          <w:bCs/>
        </w:rPr>
        <w:t xml:space="preserve"> </w:t>
      </w:r>
      <w:r w:rsidRPr="00B40DF2">
        <w:rPr>
          <w:b/>
          <w:bCs/>
          <w:color w:val="0070C0"/>
        </w:rPr>
        <w:t xml:space="preserve">Calculate </w:t>
      </w:r>
      <w:r w:rsidR="00E47227" w:rsidRPr="00B40DF2">
        <w:rPr>
          <w:b/>
          <w:bCs/>
          <w:color w:val="0070C0"/>
        </w:rPr>
        <w:t>(</w:t>
      </w:r>
      <w:r w:rsidRPr="00B40DF2">
        <w:rPr>
          <w:b/>
          <w:bCs/>
          <w:color w:val="0070C0"/>
        </w:rPr>
        <w:t xml:space="preserve">X </w:t>
      </w:r>
      <w:r w:rsidRPr="00B40DF2">
        <w:rPr>
          <w:b/>
          <w:bCs/>
          <w:color w:val="0070C0"/>
        </w:rPr>
        <w:t>–</w:t>
      </w:r>
      <w:r w:rsidRPr="00B40DF2">
        <w:rPr>
          <w:b/>
          <w:bCs/>
          <w:color w:val="0070C0"/>
        </w:rPr>
        <w:t xml:space="preserve"> Mean</w:t>
      </w:r>
      <w:r w:rsidR="00E47227" w:rsidRPr="00B40DF2">
        <w:rPr>
          <w:b/>
          <w:bCs/>
          <w:color w:val="0070C0"/>
        </w:rPr>
        <w:t>)</w:t>
      </w:r>
      <w:r w:rsidR="00DF31AA" w:rsidRPr="00B40DF2">
        <w:rPr>
          <w:b/>
          <w:bCs/>
          <w:color w:val="0070C0"/>
        </w:rPr>
        <w:t xml:space="preserve">          </w:t>
      </w:r>
    </w:p>
    <w:tbl>
      <w:tblPr>
        <w:tblStyle w:val="GridTable1Light-Accent1"/>
        <w:tblW w:w="2888" w:type="dxa"/>
        <w:tblInd w:w="3289" w:type="dxa"/>
        <w:tblLook w:val="04A0" w:firstRow="1" w:lastRow="0" w:firstColumn="1" w:lastColumn="0" w:noHBand="0" w:noVBand="1"/>
      </w:tblPr>
      <w:tblGrid>
        <w:gridCol w:w="1142"/>
        <w:gridCol w:w="1746"/>
      </w:tblGrid>
      <w:tr w:rsidR="00BE01F4" w:rsidRPr="00BE01F4" w14:paraId="70C75B7A" w14:textId="77777777" w:rsidTr="00B40DF2">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950B7C" w14:textId="77777777" w:rsidR="00BE01F4" w:rsidRPr="00BE01F4" w:rsidRDefault="00BE01F4" w:rsidP="00E47227">
            <w:pPr>
              <w:spacing w:after="200" w:line="276" w:lineRule="auto"/>
              <w:ind w:left="720"/>
              <w:jc w:val="center"/>
            </w:pPr>
            <w:r w:rsidRPr="00BE01F4">
              <w:t>X</w:t>
            </w:r>
          </w:p>
        </w:tc>
        <w:tc>
          <w:tcPr>
            <w:tcW w:w="0" w:type="auto"/>
            <w:vAlign w:val="center"/>
            <w:hideMark/>
          </w:tcPr>
          <w:p w14:paraId="3CE67947" w14:textId="77777777" w:rsidR="00BE01F4" w:rsidRPr="00BE01F4" w:rsidRDefault="00BE01F4" w:rsidP="00E47227">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pPr>
            <w:r w:rsidRPr="00BE01F4">
              <w:t>X - 2.83</w:t>
            </w:r>
          </w:p>
        </w:tc>
      </w:tr>
      <w:tr w:rsidR="00BE01F4" w:rsidRPr="00BE01F4" w14:paraId="740D19FA" w14:textId="77777777" w:rsidTr="00B40DF2">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2B0D4A7D" w14:textId="77777777" w:rsidR="00BE01F4" w:rsidRPr="00BE01F4" w:rsidRDefault="00BE01F4" w:rsidP="00BE01F4">
            <w:pPr>
              <w:spacing w:after="200" w:line="276" w:lineRule="auto"/>
              <w:ind w:left="720"/>
            </w:pPr>
            <w:r w:rsidRPr="00BE01F4">
              <w:t>1</w:t>
            </w:r>
          </w:p>
        </w:tc>
        <w:tc>
          <w:tcPr>
            <w:tcW w:w="0" w:type="auto"/>
            <w:hideMark/>
          </w:tcPr>
          <w:p w14:paraId="37EF57EE"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-1.83</w:t>
            </w:r>
          </w:p>
        </w:tc>
      </w:tr>
      <w:tr w:rsidR="00BE01F4" w:rsidRPr="00BE01F4" w14:paraId="5932A194" w14:textId="77777777" w:rsidTr="00B40DF2">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35AA87D4" w14:textId="77777777" w:rsidR="00BE01F4" w:rsidRPr="00BE01F4" w:rsidRDefault="00BE01F4" w:rsidP="00BE01F4">
            <w:pPr>
              <w:spacing w:after="200" w:line="276" w:lineRule="auto"/>
              <w:ind w:left="720"/>
            </w:pPr>
            <w:r w:rsidRPr="00BE01F4">
              <w:t>2</w:t>
            </w:r>
          </w:p>
        </w:tc>
        <w:tc>
          <w:tcPr>
            <w:tcW w:w="0" w:type="auto"/>
            <w:hideMark/>
          </w:tcPr>
          <w:p w14:paraId="6A299B2B"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-0.83</w:t>
            </w:r>
          </w:p>
        </w:tc>
      </w:tr>
      <w:tr w:rsidR="00BE01F4" w:rsidRPr="00BE01F4" w14:paraId="2D6A332B" w14:textId="77777777" w:rsidTr="00B40DF2">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066D8642" w14:textId="77777777" w:rsidR="00BE01F4" w:rsidRPr="00BE01F4" w:rsidRDefault="00BE01F4" w:rsidP="00BE01F4">
            <w:pPr>
              <w:spacing w:after="200" w:line="276" w:lineRule="auto"/>
              <w:ind w:left="720"/>
            </w:pPr>
            <w:r w:rsidRPr="00BE01F4">
              <w:t>2</w:t>
            </w:r>
          </w:p>
        </w:tc>
        <w:tc>
          <w:tcPr>
            <w:tcW w:w="0" w:type="auto"/>
            <w:hideMark/>
          </w:tcPr>
          <w:p w14:paraId="32C43D23"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-0.83</w:t>
            </w:r>
          </w:p>
        </w:tc>
      </w:tr>
      <w:tr w:rsidR="00BE01F4" w:rsidRPr="00BE01F4" w14:paraId="73454C71" w14:textId="77777777" w:rsidTr="00B40DF2">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5E39CF16" w14:textId="77777777" w:rsidR="00BE01F4" w:rsidRPr="00BE01F4" w:rsidRDefault="00BE01F4" w:rsidP="00BE01F4">
            <w:pPr>
              <w:spacing w:after="200" w:line="276" w:lineRule="auto"/>
              <w:ind w:left="720"/>
            </w:pPr>
            <w:r w:rsidRPr="00BE01F4">
              <w:t>3</w:t>
            </w:r>
          </w:p>
        </w:tc>
        <w:tc>
          <w:tcPr>
            <w:tcW w:w="0" w:type="auto"/>
            <w:hideMark/>
          </w:tcPr>
          <w:p w14:paraId="6ACA705B"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0.17</w:t>
            </w:r>
          </w:p>
        </w:tc>
      </w:tr>
      <w:tr w:rsidR="00BE01F4" w:rsidRPr="00BE01F4" w14:paraId="57AF9154" w14:textId="77777777" w:rsidTr="00B40DF2">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44926EC8" w14:textId="77777777" w:rsidR="00BE01F4" w:rsidRPr="00BE01F4" w:rsidRDefault="00BE01F4" w:rsidP="00BE01F4">
            <w:pPr>
              <w:spacing w:after="200" w:line="276" w:lineRule="auto"/>
              <w:ind w:left="720"/>
            </w:pPr>
            <w:r w:rsidRPr="00BE01F4">
              <w:t>4</w:t>
            </w:r>
          </w:p>
        </w:tc>
        <w:tc>
          <w:tcPr>
            <w:tcW w:w="0" w:type="auto"/>
            <w:hideMark/>
          </w:tcPr>
          <w:p w14:paraId="40B0BF81"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1.17</w:t>
            </w:r>
          </w:p>
        </w:tc>
      </w:tr>
      <w:tr w:rsidR="00BE01F4" w:rsidRPr="00BE01F4" w14:paraId="2D4E231A" w14:textId="77777777" w:rsidTr="00B40DF2">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056718B7" w14:textId="77777777" w:rsidR="00BE01F4" w:rsidRPr="00BE01F4" w:rsidRDefault="00BE01F4" w:rsidP="00BE01F4">
            <w:pPr>
              <w:spacing w:after="200" w:line="276" w:lineRule="auto"/>
              <w:ind w:left="720"/>
            </w:pPr>
            <w:r w:rsidRPr="00BE01F4">
              <w:t>5</w:t>
            </w:r>
          </w:p>
        </w:tc>
        <w:tc>
          <w:tcPr>
            <w:tcW w:w="0" w:type="auto"/>
            <w:hideMark/>
          </w:tcPr>
          <w:p w14:paraId="5F2BC5BF"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2.17</w:t>
            </w:r>
          </w:p>
        </w:tc>
      </w:tr>
    </w:tbl>
    <w:p w14:paraId="4C3EBA1D" w14:textId="74D6EF06" w:rsidR="00BE01F4" w:rsidRPr="00BE01F4" w:rsidRDefault="00A85F15" w:rsidP="00E47227">
      <w:pPr>
        <w:rPr>
          <w:b/>
          <w:bCs/>
        </w:rPr>
      </w:pPr>
      <w:r>
        <w:rPr>
          <w:b/>
          <w:bCs/>
        </w:rPr>
        <w:t xml:space="preserve">      </w:t>
      </w:r>
      <w:r w:rsidR="00B40DF2">
        <w:rPr>
          <w:b/>
          <w:bCs/>
        </w:rPr>
        <w:t xml:space="preserve">      </w:t>
      </w:r>
      <w:r>
        <w:rPr>
          <w:b/>
          <w:bCs/>
        </w:rPr>
        <w:t xml:space="preserve"> </w:t>
      </w:r>
      <w:r w:rsidR="00BE01F4" w:rsidRPr="00BE01F4">
        <w:rPr>
          <w:b/>
          <w:bCs/>
        </w:rPr>
        <w:t xml:space="preserve">Step </w:t>
      </w:r>
      <w:r w:rsidR="00B40DF2">
        <w:rPr>
          <w:b/>
          <w:bCs/>
        </w:rPr>
        <w:t>III</w:t>
      </w:r>
      <w:r w:rsidR="00BE01F4" w:rsidRPr="00BE01F4">
        <w:rPr>
          <w:b/>
          <w:bCs/>
        </w:rPr>
        <w:t xml:space="preserve">: </w:t>
      </w:r>
      <w:r w:rsidR="00B40DF2">
        <w:rPr>
          <w:b/>
          <w:bCs/>
        </w:rPr>
        <w:t xml:space="preserve"> </w:t>
      </w:r>
      <w:r w:rsidR="00BE01F4" w:rsidRPr="00B40DF2">
        <w:rPr>
          <w:b/>
          <w:bCs/>
          <w:color w:val="0070C0"/>
        </w:rPr>
        <w:t>Square values</w:t>
      </w:r>
    </w:p>
    <w:tbl>
      <w:tblPr>
        <w:tblStyle w:val="GridTable1Light-Accent1"/>
        <w:tblW w:w="3018" w:type="dxa"/>
        <w:tblInd w:w="3160" w:type="dxa"/>
        <w:tblLook w:val="04A0" w:firstRow="1" w:lastRow="0" w:firstColumn="1" w:lastColumn="0" w:noHBand="0" w:noVBand="1"/>
      </w:tblPr>
      <w:tblGrid>
        <w:gridCol w:w="1446"/>
        <w:gridCol w:w="1572"/>
      </w:tblGrid>
      <w:tr w:rsidR="00BE01F4" w:rsidRPr="00BE01F4" w14:paraId="3028C9A4" w14:textId="77777777" w:rsidTr="00B40DF2">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1D76C20E" w14:textId="77777777" w:rsidR="00BE01F4" w:rsidRPr="00BE01F4" w:rsidRDefault="00BE01F4" w:rsidP="00E47227">
            <w:pPr>
              <w:spacing w:after="200" w:line="276" w:lineRule="auto"/>
              <w:ind w:left="720"/>
              <w:jc w:val="center"/>
            </w:pPr>
            <w:r w:rsidRPr="00BE01F4">
              <w:t>Value</w:t>
            </w:r>
          </w:p>
        </w:tc>
        <w:tc>
          <w:tcPr>
            <w:tcW w:w="0" w:type="auto"/>
            <w:vAlign w:val="center"/>
            <w:hideMark/>
          </w:tcPr>
          <w:p w14:paraId="6FFF4C8E" w14:textId="77777777" w:rsidR="00BE01F4" w:rsidRPr="00BE01F4" w:rsidRDefault="00BE01F4" w:rsidP="00E47227">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pPr>
            <w:r w:rsidRPr="00BE01F4">
              <w:t>Square</w:t>
            </w:r>
          </w:p>
        </w:tc>
      </w:tr>
      <w:tr w:rsidR="00BE01F4" w:rsidRPr="00BE01F4" w14:paraId="4DF0FB90" w14:textId="77777777" w:rsidTr="00B40DF2">
        <w:trPr>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27CC5B57" w14:textId="77777777" w:rsidR="00BE01F4" w:rsidRPr="00BE01F4" w:rsidRDefault="00BE01F4" w:rsidP="00BE01F4">
            <w:pPr>
              <w:spacing w:after="200" w:line="276" w:lineRule="auto"/>
              <w:ind w:left="720"/>
            </w:pPr>
            <w:r w:rsidRPr="00BE01F4">
              <w:t>-1.83</w:t>
            </w:r>
          </w:p>
        </w:tc>
        <w:tc>
          <w:tcPr>
            <w:tcW w:w="0" w:type="auto"/>
            <w:hideMark/>
          </w:tcPr>
          <w:p w14:paraId="65D8EC60"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3.35</w:t>
            </w:r>
          </w:p>
        </w:tc>
      </w:tr>
      <w:tr w:rsidR="00BE01F4" w:rsidRPr="00BE01F4" w14:paraId="2E59F6E2" w14:textId="77777777" w:rsidTr="00B40DF2">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30EF913D" w14:textId="77777777" w:rsidR="00BE01F4" w:rsidRPr="00BE01F4" w:rsidRDefault="00BE01F4" w:rsidP="00BE01F4">
            <w:pPr>
              <w:spacing w:after="200" w:line="276" w:lineRule="auto"/>
              <w:ind w:left="720"/>
            </w:pPr>
            <w:r w:rsidRPr="00BE01F4">
              <w:lastRenderedPageBreak/>
              <w:t>-0.83</w:t>
            </w:r>
          </w:p>
        </w:tc>
        <w:tc>
          <w:tcPr>
            <w:tcW w:w="0" w:type="auto"/>
            <w:hideMark/>
          </w:tcPr>
          <w:p w14:paraId="71A3A766"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0.69</w:t>
            </w:r>
          </w:p>
        </w:tc>
      </w:tr>
      <w:tr w:rsidR="00BE01F4" w:rsidRPr="00BE01F4" w14:paraId="3F245BC5" w14:textId="77777777" w:rsidTr="00B40DF2">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4C60F545" w14:textId="77777777" w:rsidR="00BE01F4" w:rsidRPr="00BE01F4" w:rsidRDefault="00BE01F4" w:rsidP="00BE01F4">
            <w:pPr>
              <w:spacing w:after="200" w:line="276" w:lineRule="auto"/>
              <w:ind w:left="720"/>
            </w:pPr>
            <w:r w:rsidRPr="00BE01F4">
              <w:t>-0.83</w:t>
            </w:r>
          </w:p>
        </w:tc>
        <w:tc>
          <w:tcPr>
            <w:tcW w:w="0" w:type="auto"/>
            <w:hideMark/>
          </w:tcPr>
          <w:p w14:paraId="3EAE489C"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0.69</w:t>
            </w:r>
          </w:p>
        </w:tc>
      </w:tr>
      <w:tr w:rsidR="00BE01F4" w:rsidRPr="00BE01F4" w14:paraId="2BFE4DFC" w14:textId="77777777" w:rsidTr="00B40DF2">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70E158E6" w14:textId="77777777" w:rsidR="00BE01F4" w:rsidRPr="00BE01F4" w:rsidRDefault="00BE01F4" w:rsidP="00BE01F4">
            <w:pPr>
              <w:spacing w:after="200" w:line="276" w:lineRule="auto"/>
              <w:ind w:left="720"/>
            </w:pPr>
            <w:r w:rsidRPr="00BE01F4">
              <w:t>0.17</w:t>
            </w:r>
          </w:p>
        </w:tc>
        <w:tc>
          <w:tcPr>
            <w:tcW w:w="0" w:type="auto"/>
            <w:hideMark/>
          </w:tcPr>
          <w:p w14:paraId="101C6293"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0.03</w:t>
            </w:r>
          </w:p>
        </w:tc>
      </w:tr>
      <w:tr w:rsidR="00BE01F4" w:rsidRPr="00BE01F4" w14:paraId="367AD957" w14:textId="77777777" w:rsidTr="00B40DF2">
        <w:trPr>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5602994F" w14:textId="77777777" w:rsidR="00BE01F4" w:rsidRPr="00BE01F4" w:rsidRDefault="00BE01F4" w:rsidP="00BE01F4">
            <w:pPr>
              <w:spacing w:after="200" w:line="276" w:lineRule="auto"/>
              <w:ind w:left="720"/>
            </w:pPr>
            <w:r w:rsidRPr="00BE01F4">
              <w:t>1.17</w:t>
            </w:r>
          </w:p>
        </w:tc>
        <w:tc>
          <w:tcPr>
            <w:tcW w:w="0" w:type="auto"/>
            <w:hideMark/>
          </w:tcPr>
          <w:p w14:paraId="3CC04098"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1.37</w:t>
            </w:r>
          </w:p>
        </w:tc>
      </w:tr>
      <w:tr w:rsidR="00BE01F4" w:rsidRPr="00BE01F4" w14:paraId="46101402" w14:textId="77777777" w:rsidTr="00B40DF2">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21F0BB72" w14:textId="77777777" w:rsidR="00BE01F4" w:rsidRPr="00BE01F4" w:rsidRDefault="00BE01F4" w:rsidP="00BE01F4">
            <w:pPr>
              <w:spacing w:after="200" w:line="276" w:lineRule="auto"/>
              <w:ind w:left="720"/>
            </w:pPr>
            <w:r w:rsidRPr="00BE01F4">
              <w:t>2.17</w:t>
            </w:r>
          </w:p>
        </w:tc>
        <w:tc>
          <w:tcPr>
            <w:tcW w:w="0" w:type="auto"/>
            <w:hideMark/>
          </w:tcPr>
          <w:p w14:paraId="2B53B9EA" w14:textId="77777777" w:rsidR="00BE01F4" w:rsidRPr="00BE01F4" w:rsidRDefault="00BE01F4" w:rsidP="00BE01F4">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BE01F4">
              <w:t>4.71</w:t>
            </w:r>
          </w:p>
        </w:tc>
      </w:tr>
    </w:tbl>
    <w:p w14:paraId="71DC6DEF" w14:textId="46DCCCF6" w:rsidR="00BE01F4" w:rsidRPr="00BE01F4" w:rsidRDefault="00BE01F4" w:rsidP="00BE01F4">
      <w:pPr>
        <w:ind w:left="720"/>
      </w:pPr>
    </w:p>
    <w:p w14:paraId="3020E2E1" w14:textId="13CA4E52" w:rsidR="00BE01F4" w:rsidRPr="00E47227" w:rsidRDefault="00B40DF2" w:rsidP="00E47227">
      <w:pPr>
        <w:rPr>
          <w:b/>
          <w:bCs/>
        </w:rPr>
      </w:pPr>
      <w:r>
        <w:rPr>
          <w:b/>
          <w:bCs/>
        </w:rPr>
        <w:t xml:space="preserve">               </w:t>
      </w:r>
      <w:r w:rsidR="00BE01F4" w:rsidRPr="00BE01F4">
        <w:rPr>
          <w:b/>
          <w:bCs/>
        </w:rPr>
        <w:t xml:space="preserve">Step </w:t>
      </w:r>
      <w:r>
        <w:rPr>
          <w:b/>
          <w:bCs/>
        </w:rPr>
        <w:t>IV</w:t>
      </w:r>
      <w:r w:rsidR="00BE01F4" w:rsidRPr="00BE01F4">
        <w:rPr>
          <w:b/>
          <w:bCs/>
        </w:rPr>
        <w:t xml:space="preserve">: </w:t>
      </w:r>
      <w:r>
        <w:rPr>
          <w:b/>
          <w:bCs/>
        </w:rPr>
        <w:t xml:space="preserve"> </w:t>
      </w:r>
      <w:r w:rsidRPr="00B40DF2">
        <w:rPr>
          <w:b/>
          <w:bCs/>
          <w:color w:val="0070C0"/>
        </w:rPr>
        <w:t xml:space="preserve"> </w:t>
      </w:r>
      <w:r w:rsidR="00BE01F4" w:rsidRPr="00B40DF2">
        <w:rPr>
          <w:b/>
          <w:bCs/>
          <w:color w:val="0070C0"/>
        </w:rPr>
        <w:t>Sum</w:t>
      </w:r>
      <w:r w:rsidR="00E47227" w:rsidRPr="00B40DF2">
        <w:rPr>
          <w:b/>
          <w:bCs/>
          <w:color w:val="0070C0"/>
        </w:rPr>
        <w:t xml:space="preserve">                                            </w:t>
      </w:r>
      <w:r>
        <w:rPr>
          <w:b/>
          <w:bCs/>
          <w:color w:val="0070C0"/>
        </w:rPr>
        <w:t xml:space="preserve">               </w:t>
      </w:r>
      <w:r w:rsidR="00E47227" w:rsidRPr="00B40DF2">
        <w:rPr>
          <w:b/>
          <w:bCs/>
          <w:color w:val="0070C0"/>
        </w:rPr>
        <w:t xml:space="preserve"> </w:t>
      </w:r>
      <m:oMath>
        <m:r>
          <w:rPr>
            <w:rFonts w:ascii="Cambria Math" w:hAnsi="Cambria Math"/>
          </w:rPr>
          <m:t>∑=10.84</m:t>
        </m:r>
      </m:oMath>
      <w:r w:rsidR="00BE01F4" w:rsidRPr="00BE01F4">
        <w:rPr>
          <w:i/>
        </w:rPr>
        <w:br/>
      </w:r>
    </w:p>
    <w:p w14:paraId="78AC916D" w14:textId="16467FB0" w:rsidR="00BE01F4" w:rsidRPr="00BE01F4" w:rsidRDefault="00BE01F4" w:rsidP="00BE01F4">
      <w:pPr>
        <w:ind w:left="720"/>
      </w:pPr>
    </w:p>
    <w:p w14:paraId="3830B575" w14:textId="5E018299" w:rsidR="005B79C4" w:rsidRPr="00B40DF2" w:rsidRDefault="00B40DF2" w:rsidP="00B40DF2">
      <w:pPr>
        <w:rPr>
          <w:b/>
          <w:bCs/>
        </w:rPr>
      </w:pPr>
      <w:r>
        <w:rPr>
          <w:b/>
          <w:bCs/>
        </w:rPr>
        <w:t xml:space="preserve">               </w:t>
      </w:r>
      <w:r w:rsidR="00BE01F4" w:rsidRPr="00BE01F4">
        <w:rPr>
          <w:b/>
          <w:bCs/>
        </w:rPr>
        <w:t xml:space="preserve">Step </w:t>
      </w:r>
      <w:r>
        <w:rPr>
          <w:b/>
          <w:bCs/>
        </w:rPr>
        <w:t>V</w:t>
      </w:r>
      <w:r w:rsidR="00BE01F4" w:rsidRPr="00BE01F4">
        <w:rPr>
          <w:b/>
          <w:bCs/>
        </w:rPr>
        <w:t xml:space="preserve">: </w:t>
      </w:r>
      <w:r>
        <w:rPr>
          <w:b/>
          <w:bCs/>
        </w:rPr>
        <w:t xml:space="preserve">  </w:t>
      </w:r>
      <w:r w:rsidR="00BE01F4" w:rsidRPr="00B40DF2">
        <w:rPr>
          <w:b/>
          <w:bCs/>
          <w:color w:val="0070C0"/>
        </w:rPr>
        <w:t>Variance</w:t>
      </w:r>
      <w:r w:rsidR="00E47227">
        <w:rPr>
          <w:b/>
          <w:bCs/>
          <w:sz w:val="40"/>
          <w:szCs w:val="40"/>
        </w:rPr>
        <w:t xml:space="preserve">       </w:t>
      </w:r>
      <w:r w:rsidR="00E47227" w:rsidRPr="00F716D6">
        <w:rPr>
          <w:b/>
          <w:bCs/>
          <w:sz w:val="40"/>
          <w:szCs w:val="40"/>
        </w:rPr>
        <w:t>s</w:t>
      </w:r>
      <w:r w:rsidR="00E47227" w:rsidRPr="00F716D6">
        <w:rPr>
          <w:b/>
          <w:bCs/>
          <w:sz w:val="40"/>
          <w:szCs w:val="40"/>
          <w:vertAlign w:val="superscript"/>
        </w:rPr>
        <w:t>2</w:t>
      </w:r>
      <w:r w:rsidR="00E47227">
        <w:rPr>
          <w:b/>
          <w:bCs/>
          <w:sz w:val="40"/>
          <w:szCs w:val="40"/>
          <w:vertAlign w:val="superscript"/>
        </w:rPr>
        <w:t xml:space="preserve"> </w:t>
      </w:r>
      <w:r w:rsidR="00E47227" w:rsidRPr="00E47227">
        <w:rPr>
          <w:b/>
          <w:bCs/>
          <w:sz w:val="40"/>
          <w:szCs w:val="40"/>
        </w:rPr>
        <w:t>=</w:t>
      </w:r>
      <m:oMath>
        <m:r>
          <m:rPr>
            <m:sty m:val="bi"/>
          </m:rPr>
          <w:rPr>
            <w:rFonts w:ascii="Cambria Math" w:hAnsi="Cambria Math"/>
            <w:sz w:val="40"/>
            <w:szCs w:val="40"/>
          </w:rPr>
          <m:t xml:space="preserve"> </m:t>
        </m:r>
        <m:r>
          <w:rPr>
            <w:rFonts w:ascii="Cambria Math" w:hAnsi="Cambria Math"/>
            <w:sz w:val="28"/>
            <w:szCs w:val="28"/>
          </w:rPr>
          <m:t xml:space="preserve"> </m:t>
        </m:r>
        <m:f>
          <m:fPr>
            <m:ctrlPr>
              <w:rPr>
                <w:rFonts w:ascii="Cambria Math" w:hAnsi="Cambria Math"/>
                <w:sz w:val="28"/>
                <w:szCs w:val="28"/>
              </w:rPr>
            </m:ctrlPr>
          </m:fPr>
          <m:num>
            <m:r>
              <w:rPr>
                <w:rFonts w:ascii="Cambria Math" w:hAnsi="Cambria Math"/>
                <w:sz w:val="28"/>
                <w:szCs w:val="28"/>
              </w:rPr>
              <m:t>10.84</m:t>
            </m:r>
          </m:num>
          <m:den>
            <m:r>
              <w:rPr>
                <w:rFonts w:ascii="Cambria Math" w:hAnsi="Cambria Math"/>
                <w:sz w:val="28"/>
                <w:szCs w:val="28"/>
              </w:rPr>
              <m:t>6-1</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10.84</m:t>
            </m:r>
          </m:num>
          <m:den>
            <m:r>
              <w:rPr>
                <w:rFonts w:ascii="Cambria Math" w:hAnsi="Cambria Math"/>
                <w:sz w:val="28"/>
                <w:szCs w:val="28"/>
              </w:rPr>
              <m:t>5</m:t>
            </m:r>
          </m:den>
        </m:f>
        <m:r>
          <w:rPr>
            <w:rFonts w:ascii="Cambria Math" w:hAnsi="Cambria Math"/>
            <w:sz w:val="28"/>
            <w:szCs w:val="28"/>
          </w:rPr>
          <m:t>=2.168</m:t>
        </m:r>
      </m:oMath>
      <w:r w:rsidR="00BE01F4" w:rsidRPr="00BE01F4">
        <w:rPr>
          <w:i/>
        </w:rPr>
        <w:br/>
      </w:r>
      <w:r w:rsidR="0017726F" w:rsidRPr="00F716D6">
        <w:rPr>
          <w:b/>
          <w:bCs/>
          <w:sz w:val="32"/>
          <w:szCs w:val="32"/>
        </w:rPr>
        <w:t>​</w:t>
      </w:r>
    </w:p>
    <w:p w14:paraId="0A6F90EF" w14:textId="66F0259E" w:rsidR="00E47227" w:rsidRPr="00E47227" w:rsidRDefault="00A85F15" w:rsidP="00A85F15">
      <w:r w:rsidRPr="005B79C4">
        <w:pict w14:anchorId="7B8CE312">
          <v:rect id="_x0000_i1175" style="width:0;height:1.5pt" o:hralign="center" o:hrstd="t" o:hr="t" fillcolor="#a0a0a0" stroked="f"/>
        </w:pict>
      </w:r>
    </w:p>
    <w:p w14:paraId="3FAE1602" w14:textId="3E66D7BF" w:rsidR="005B79C4" w:rsidRPr="005B79C4" w:rsidRDefault="005B79C4" w:rsidP="005B79C4">
      <w:pPr>
        <w:numPr>
          <w:ilvl w:val="0"/>
          <w:numId w:val="3"/>
        </w:numPr>
      </w:pPr>
      <w:r w:rsidRPr="005B79C4">
        <w:rPr>
          <w:b/>
          <w:bCs/>
        </w:rPr>
        <w:t>Standard Deviation:</w:t>
      </w:r>
      <w:r w:rsidRPr="005B79C4">
        <w:t xml:space="preserve"> </w:t>
      </w:r>
      <m:oMath>
        <m:rad>
          <m:radPr>
            <m:degHide m:val="1"/>
            <m:ctrlPr>
              <w:rPr>
                <w:rFonts w:ascii="Cambria Math" w:hAnsi="Cambria Math"/>
                <w:i/>
                <w:sz w:val="32"/>
                <w:szCs w:val="32"/>
              </w:rPr>
            </m:ctrlPr>
          </m:radPr>
          <m:deg/>
          <m:e>
            <m:r>
              <w:rPr>
                <w:rFonts w:ascii="Cambria Math" w:hAnsi="Cambria Math"/>
                <w:sz w:val="32"/>
                <w:szCs w:val="32"/>
              </w:rPr>
              <m:t>2.16</m:t>
            </m:r>
          </m:e>
        </m:rad>
      </m:oMath>
      <w:r w:rsidR="0017726F" w:rsidRPr="0017726F">
        <w:rPr>
          <w:sz w:val="32"/>
          <w:szCs w:val="32"/>
        </w:rPr>
        <w:t xml:space="preserve"> </w:t>
      </w:r>
      <w:r w:rsidR="0017726F" w:rsidRPr="0017726F">
        <w:rPr>
          <w:sz w:val="32"/>
          <w:szCs w:val="32"/>
        </w:rPr>
        <w:t xml:space="preserve"> </w:t>
      </w:r>
      <w:r w:rsidR="0017726F" w:rsidRPr="0017726F">
        <w:rPr>
          <w:rFonts w:cstheme="minorHAnsi"/>
          <w:sz w:val="32"/>
          <w:szCs w:val="32"/>
        </w:rPr>
        <w:t>≈</w:t>
      </w:r>
      <w:r w:rsidR="0017726F" w:rsidRPr="0017726F">
        <w:rPr>
          <w:sz w:val="32"/>
          <w:szCs w:val="32"/>
        </w:rPr>
        <w:t xml:space="preserve"> </w:t>
      </w:r>
      <w:r w:rsidRPr="0017726F">
        <w:rPr>
          <w:sz w:val="32"/>
          <w:szCs w:val="32"/>
        </w:rPr>
        <w:t xml:space="preserve"> 1.47</w:t>
      </w:r>
    </w:p>
    <w:p w14:paraId="148F0FAA" w14:textId="77777777" w:rsidR="005B79C4" w:rsidRPr="005B79C4" w:rsidRDefault="005B79C4" w:rsidP="005B79C4">
      <w:r w:rsidRPr="005B79C4">
        <w:rPr>
          <w:b/>
          <w:bCs/>
        </w:rPr>
        <w:t>What does this mean?</w:t>
      </w:r>
    </w:p>
    <w:p w14:paraId="4F58A46E" w14:textId="22D4DEC7" w:rsidR="005B79C4" w:rsidRPr="005B79C4" w:rsidRDefault="005B79C4" w:rsidP="005B79C4">
      <w:r w:rsidRPr="005B79C4">
        <w:t>It means most data points are located within a distance of 1.47 from the average (2.83).</w:t>
      </w:r>
    </w:p>
    <w:p w14:paraId="16A8E83B" w14:textId="77777777" w:rsidR="005B79C4" w:rsidRPr="005B79C4" w:rsidRDefault="005B79C4" w:rsidP="005B79C4">
      <w:r w:rsidRPr="005B79C4">
        <w:pict w14:anchorId="7B1EC4EA">
          <v:rect id="_x0000_i1071" style="width:0;height:1.5pt" o:hralign="center" o:hrstd="t" o:hr="t" fillcolor="#a0a0a0" stroked="f"/>
        </w:pict>
      </w:r>
    </w:p>
    <w:p w14:paraId="68E1D1DC" w14:textId="1733661E" w:rsidR="005B79C4" w:rsidRPr="00B40DF2" w:rsidRDefault="005B79C4" w:rsidP="005B79C4">
      <w:pPr>
        <w:rPr>
          <w:b/>
          <w:bCs/>
          <w:sz w:val="28"/>
          <w:szCs w:val="28"/>
        </w:rPr>
      </w:pPr>
      <w:r w:rsidRPr="00B40DF2">
        <w:rPr>
          <w:b/>
          <w:bCs/>
          <w:sz w:val="28"/>
          <w:szCs w:val="28"/>
        </w:rPr>
        <w:t>How Variance Affects the Curve</w:t>
      </w:r>
    </w:p>
    <w:p w14:paraId="3A3CC821" w14:textId="77777777" w:rsidR="005B79C4" w:rsidRPr="005B79C4" w:rsidRDefault="005B79C4" w:rsidP="005B79C4">
      <w:r w:rsidRPr="005B79C4">
        <w:t>The visual "shape" of your data depends entirely on its dispersion.</w:t>
      </w:r>
    </w:p>
    <w:p w14:paraId="48D66059" w14:textId="77777777" w:rsidR="005B79C4" w:rsidRPr="005B79C4" w:rsidRDefault="005B79C4" w:rsidP="005B79C4">
      <w:pPr>
        <w:numPr>
          <w:ilvl w:val="0"/>
          <w:numId w:val="4"/>
        </w:numPr>
      </w:pPr>
      <w:r w:rsidRPr="005B79C4">
        <w:rPr>
          <w:b/>
          <w:bCs/>
        </w:rPr>
        <w:t>If Variance is High:</w:t>
      </w:r>
      <w:r w:rsidRPr="005B79C4">
        <w:t xml:space="preserve"> The data is very spread out. The curve will look </w:t>
      </w:r>
      <w:r w:rsidRPr="005B79C4">
        <w:rPr>
          <w:b/>
          <w:bCs/>
        </w:rPr>
        <w:t>wide and flat</w:t>
      </w:r>
      <w:r w:rsidRPr="005B79C4">
        <w:t>.</w:t>
      </w:r>
    </w:p>
    <w:p w14:paraId="633AFF4F" w14:textId="77777777" w:rsidR="005B79C4" w:rsidRPr="005B79C4" w:rsidRDefault="005B79C4" w:rsidP="005B79C4">
      <w:pPr>
        <w:numPr>
          <w:ilvl w:val="0"/>
          <w:numId w:val="4"/>
        </w:numPr>
      </w:pPr>
      <w:r w:rsidRPr="005B79C4">
        <w:rPr>
          <w:b/>
          <w:bCs/>
        </w:rPr>
        <w:t>If Variance is Low:</w:t>
      </w:r>
      <w:r w:rsidRPr="005B79C4">
        <w:t xml:space="preserve"> The data is very close to the average. The curve will look </w:t>
      </w:r>
      <w:r w:rsidRPr="005B79C4">
        <w:rPr>
          <w:b/>
          <w:bCs/>
        </w:rPr>
        <w:t>thin and tall</w:t>
      </w:r>
      <w:r w:rsidRPr="005B79C4">
        <w:t>.</w:t>
      </w:r>
    </w:p>
    <w:p w14:paraId="696176C1" w14:textId="77777777" w:rsidR="005B79C4" w:rsidRPr="005B79C4" w:rsidRDefault="005B79C4" w:rsidP="005B79C4">
      <w:r w:rsidRPr="005B79C4">
        <w:t>[Image comparing a high variance curve (broad and flat) with a low variance curve (narrow and tall)]</w:t>
      </w:r>
    </w:p>
    <w:p w14:paraId="5B15AA05" w14:textId="77777777" w:rsidR="005B79C4" w:rsidRPr="005B79C4" w:rsidRDefault="005B79C4" w:rsidP="005B79C4">
      <w:r w:rsidRPr="005B79C4">
        <w:pict w14:anchorId="667547FB">
          <v:rect id="_x0000_i1072" style="width:0;height:1.5pt" o:hralign="center" o:hrstd="t" o:hr="t" fillcolor="#a0a0a0" stroked="f"/>
        </w:pict>
      </w:r>
    </w:p>
    <w:p w14:paraId="69286ED6" w14:textId="71F66573" w:rsidR="005B79C4" w:rsidRPr="005B79C4" w:rsidRDefault="005B79C4" w:rsidP="005B79C4">
      <w:pPr>
        <w:rPr>
          <w:b/>
          <w:bCs/>
        </w:rPr>
      </w:pPr>
      <w:r w:rsidRPr="005B79C4">
        <w:rPr>
          <w:b/>
          <w:bCs/>
        </w:rPr>
        <w:t>Key Takeaways (Summary)</w:t>
      </w:r>
    </w:p>
    <w:p w14:paraId="4F30EC98" w14:textId="77777777" w:rsidR="005B79C4" w:rsidRPr="005B79C4" w:rsidRDefault="005B79C4" w:rsidP="005B79C4">
      <w:pPr>
        <w:numPr>
          <w:ilvl w:val="0"/>
          <w:numId w:val="5"/>
        </w:numPr>
      </w:pPr>
      <w:r w:rsidRPr="005B79C4">
        <w:rPr>
          <w:b/>
          <w:bCs/>
        </w:rPr>
        <w:t>Dispersion:</w:t>
      </w:r>
      <w:r w:rsidRPr="005B79C4">
        <w:t xml:space="preserve"> Measuring the spread of data.</w:t>
      </w:r>
    </w:p>
    <w:p w14:paraId="22F16FCB" w14:textId="77777777" w:rsidR="005B79C4" w:rsidRPr="005B79C4" w:rsidRDefault="005B79C4" w:rsidP="005B79C4">
      <w:pPr>
        <w:numPr>
          <w:ilvl w:val="0"/>
          <w:numId w:val="5"/>
        </w:numPr>
      </w:pPr>
      <w:r w:rsidRPr="005B79C4">
        <w:rPr>
          <w:b/>
          <w:bCs/>
        </w:rPr>
        <w:t>Variance:</w:t>
      </w:r>
      <w:r w:rsidRPr="005B79C4">
        <w:t xml:space="preserve"> The average of squared distances from the mean.</w:t>
      </w:r>
    </w:p>
    <w:p w14:paraId="235A79CB" w14:textId="77777777" w:rsidR="005B79C4" w:rsidRPr="005B79C4" w:rsidRDefault="005B79C4" w:rsidP="005B79C4">
      <w:pPr>
        <w:numPr>
          <w:ilvl w:val="0"/>
          <w:numId w:val="5"/>
        </w:numPr>
      </w:pPr>
      <w:r w:rsidRPr="005B79C4">
        <w:rPr>
          <w:b/>
          <w:bCs/>
        </w:rPr>
        <w:lastRenderedPageBreak/>
        <w:t>Standard Deviation:</w:t>
      </w:r>
      <w:r w:rsidRPr="005B79C4">
        <w:t xml:space="preserve"> The square root of variance. It tells us how much data "deviates" from the average.</w:t>
      </w:r>
    </w:p>
    <w:p w14:paraId="60FF1951" w14:textId="77777777" w:rsidR="005B79C4" w:rsidRPr="005B79C4" w:rsidRDefault="005B79C4" w:rsidP="005B79C4">
      <w:pPr>
        <w:numPr>
          <w:ilvl w:val="0"/>
          <w:numId w:val="5"/>
        </w:numPr>
      </w:pPr>
      <w:r w:rsidRPr="005B79C4">
        <w:rPr>
          <w:b/>
          <w:bCs/>
        </w:rPr>
        <w:t>Usage:</w:t>
      </w:r>
      <w:r w:rsidRPr="005B79C4">
        <w:t xml:space="preserve"> In Data Science, we prefer data with a Low Standard Deviation if we want consistency.</w:t>
      </w:r>
    </w:p>
    <w:p w14:paraId="357B1796" w14:textId="77777777" w:rsidR="005B79C4" w:rsidRPr="005B79C4" w:rsidRDefault="005B79C4" w:rsidP="005B79C4">
      <w:r w:rsidRPr="005B79C4">
        <w:rPr>
          <w:b/>
          <w:bCs/>
        </w:rPr>
        <w:t>Practice Question:</w:t>
      </w:r>
    </w:p>
    <w:p w14:paraId="4E44A331" w14:textId="77777777" w:rsidR="005B79C4" w:rsidRPr="005B79C4" w:rsidRDefault="005B79C4" w:rsidP="005B79C4">
      <w:r w:rsidRPr="005B79C4">
        <w:t xml:space="preserve">If the Variance of a dataset is </w:t>
      </w:r>
      <w:r w:rsidRPr="005B79C4">
        <w:rPr>
          <w:b/>
          <w:bCs/>
        </w:rPr>
        <w:t>25</w:t>
      </w:r>
      <w:r w:rsidRPr="005B79C4">
        <w:t>, what is its Standard Deviation?</w:t>
      </w:r>
    </w:p>
    <w:p w14:paraId="3A357681" w14:textId="7936A344" w:rsidR="005B79C4" w:rsidRPr="005B79C4" w:rsidRDefault="005B79C4" w:rsidP="005B79C4">
      <w:r w:rsidRPr="005B79C4">
        <w:rPr>
          <w:i/>
          <w:iCs/>
        </w:rPr>
        <w:t xml:space="preserve">Answer: </w:t>
      </w:r>
      <m:oMath>
        <m:rad>
          <m:radPr>
            <m:degHide m:val="1"/>
            <m:ctrlPr>
              <w:rPr>
                <w:rFonts w:ascii="Cambria Math" w:hAnsi="Cambria Math"/>
                <w:i/>
                <w:iCs/>
              </w:rPr>
            </m:ctrlPr>
          </m:radPr>
          <m:deg/>
          <m:e>
            <m:r>
              <w:rPr>
                <w:rFonts w:ascii="Cambria Math" w:hAnsi="Cambria Math"/>
              </w:rPr>
              <m:t>25</m:t>
            </m:r>
          </m:e>
        </m:rad>
      </m:oMath>
      <w:r w:rsidRPr="005B79C4">
        <w:rPr>
          <w:i/>
          <w:iCs/>
        </w:rPr>
        <w:t xml:space="preserve"> = 5</w:t>
      </w:r>
    </w:p>
    <w:p w14:paraId="300FF553" w14:textId="77777777" w:rsidR="005B79C4" w:rsidRPr="005B79C4" w:rsidRDefault="005B79C4" w:rsidP="005B79C4">
      <w:r w:rsidRPr="005B79C4">
        <w:pict w14:anchorId="3C575581">
          <v:rect id="_x0000_i1073" style="width:0;height:1.5pt" o:hralign="center" o:hrstd="t" o:hr="t" fillcolor="#a0a0a0" stroked="f"/>
        </w:pict>
      </w:r>
    </w:p>
    <w:p w14:paraId="6F434F69" w14:textId="77777777" w:rsidR="005B79C4" w:rsidRPr="005B79C4" w:rsidRDefault="005B79C4" w:rsidP="005B79C4">
      <w:pPr>
        <w:rPr>
          <w:b/>
          <w:bCs/>
        </w:rPr>
      </w:pPr>
      <w:r w:rsidRPr="005B79C4">
        <w:rPr>
          <w:b/>
          <w:bCs/>
        </w:rPr>
        <w:t>Final Revision Summary</w:t>
      </w:r>
    </w:p>
    <w:p w14:paraId="044A5C52" w14:textId="77777777" w:rsidR="005B79C4" w:rsidRPr="005B79C4" w:rsidRDefault="005B79C4" w:rsidP="005B79C4">
      <w:pPr>
        <w:numPr>
          <w:ilvl w:val="0"/>
          <w:numId w:val="6"/>
        </w:numPr>
      </w:pPr>
      <w:r w:rsidRPr="005B79C4">
        <w:rPr>
          <w:b/>
          <w:bCs/>
        </w:rPr>
        <w:t>Descriptive Statistics</w:t>
      </w:r>
      <w:r w:rsidRPr="005B79C4">
        <w:t xml:space="preserve"> describes what you have; </w:t>
      </w:r>
      <w:r w:rsidRPr="005B79C4">
        <w:rPr>
          <w:b/>
          <w:bCs/>
        </w:rPr>
        <w:t>Measures of Dispersion</w:t>
      </w:r>
      <w:r w:rsidRPr="005B79C4">
        <w:t xml:space="preserve"> describe how spread out it is.</w:t>
      </w:r>
    </w:p>
    <w:p w14:paraId="33C45BEE" w14:textId="1B9205F6" w:rsidR="005B79C4" w:rsidRPr="005B79C4" w:rsidRDefault="005B79C4" w:rsidP="005B79C4">
      <w:pPr>
        <w:numPr>
          <w:ilvl w:val="0"/>
          <w:numId w:val="6"/>
        </w:numPr>
      </w:pPr>
      <w:r w:rsidRPr="005B79C4">
        <w:t xml:space="preserve">Always remember to use n-1 for </w:t>
      </w:r>
      <w:r w:rsidRPr="005B79C4">
        <w:rPr>
          <w:b/>
          <w:bCs/>
        </w:rPr>
        <w:t>Sample Variance</w:t>
      </w:r>
      <w:r w:rsidRPr="005B79C4">
        <w:t>.</w:t>
      </w:r>
    </w:p>
    <w:p w14:paraId="0F077E66" w14:textId="77777777" w:rsidR="005B79C4" w:rsidRPr="005B79C4" w:rsidRDefault="005B79C4" w:rsidP="005B79C4">
      <w:pPr>
        <w:numPr>
          <w:ilvl w:val="0"/>
          <w:numId w:val="6"/>
        </w:numPr>
      </w:pPr>
      <w:r w:rsidRPr="005B79C4">
        <w:rPr>
          <w:b/>
          <w:bCs/>
        </w:rPr>
        <w:t>Standard Deviation</w:t>
      </w:r>
      <w:r w:rsidRPr="005B79C4">
        <w:t xml:space="preserve"> allows you to see the "jumps" (1SD, 2SD, 3SD) on a normal distribution graph.</w:t>
      </w:r>
    </w:p>
    <w:p w14:paraId="2D88C6BA" w14:textId="77777777" w:rsidR="005B79C4" w:rsidRPr="005B79C4" w:rsidRDefault="005B79C4" w:rsidP="005B79C4">
      <w:r w:rsidRPr="005B79C4">
        <w:rPr>
          <w:b/>
          <w:bCs/>
        </w:rPr>
        <w:t>Happy Learning! Keep practicing with different sets of numbers to master these formulas!</w:t>
      </w:r>
    </w:p>
    <w:p w14:paraId="5710FAF3" w14:textId="77777777" w:rsidR="00E61742" w:rsidRDefault="00E61742"/>
    <w:sectPr w:rsidR="00E61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uhaus 93">
    <w:panose1 w:val="04030905020B02020C02"/>
    <w:charset w:val="00"/>
    <w:family w:val="decorative"/>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7E0"/>
    <w:multiLevelType w:val="multilevel"/>
    <w:tmpl w:val="0CC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756C"/>
    <w:multiLevelType w:val="multilevel"/>
    <w:tmpl w:val="26E8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2100C"/>
    <w:multiLevelType w:val="multilevel"/>
    <w:tmpl w:val="876CD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064F6A"/>
    <w:multiLevelType w:val="multilevel"/>
    <w:tmpl w:val="C2A6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A11DFA"/>
    <w:multiLevelType w:val="multilevel"/>
    <w:tmpl w:val="7E7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A0F6E"/>
    <w:multiLevelType w:val="multilevel"/>
    <w:tmpl w:val="495C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133507">
    <w:abstractNumId w:val="3"/>
  </w:num>
  <w:num w:numId="2" w16cid:durableId="550313082">
    <w:abstractNumId w:val="1"/>
  </w:num>
  <w:num w:numId="3" w16cid:durableId="914124430">
    <w:abstractNumId w:val="2"/>
  </w:num>
  <w:num w:numId="4" w16cid:durableId="919099743">
    <w:abstractNumId w:val="0"/>
  </w:num>
  <w:num w:numId="5" w16cid:durableId="1841844582">
    <w:abstractNumId w:val="4"/>
  </w:num>
  <w:num w:numId="6" w16cid:durableId="496700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9C4"/>
    <w:rsid w:val="0017726F"/>
    <w:rsid w:val="001B0BA4"/>
    <w:rsid w:val="00527447"/>
    <w:rsid w:val="005B79C4"/>
    <w:rsid w:val="007C22DD"/>
    <w:rsid w:val="008F3097"/>
    <w:rsid w:val="009B0A9F"/>
    <w:rsid w:val="00A131C8"/>
    <w:rsid w:val="00A85F15"/>
    <w:rsid w:val="00AA1BF8"/>
    <w:rsid w:val="00B40DF2"/>
    <w:rsid w:val="00B6462C"/>
    <w:rsid w:val="00BE01F4"/>
    <w:rsid w:val="00CF2E5E"/>
    <w:rsid w:val="00DF31AA"/>
    <w:rsid w:val="00E47227"/>
    <w:rsid w:val="00E61742"/>
    <w:rsid w:val="00E803C4"/>
    <w:rsid w:val="00F62586"/>
    <w:rsid w:val="00F71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A2861"/>
  <w15:chartTrackingRefBased/>
  <w15:docId w15:val="{59A0A8F4-6BB4-41E5-9FA9-D32407B7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9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B79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B79C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B79C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B79C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B7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9C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B79C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B79C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B79C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B79C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B7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9C4"/>
    <w:rPr>
      <w:rFonts w:eastAsiaTheme="majorEastAsia" w:cstheme="majorBidi"/>
      <w:color w:val="272727" w:themeColor="text1" w:themeTint="D8"/>
    </w:rPr>
  </w:style>
  <w:style w:type="paragraph" w:styleId="Title">
    <w:name w:val="Title"/>
    <w:basedOn w:val="Normal"/>
    <w:next w:val="Normal"/>
    <w:link w:val="TitleChar"/>
    <w:uiPriority w:val="10"/>
    <w:qFormat/>
    <w:rsid w:val="005B7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9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9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79C4"/>
    <w:rPr>
      <w:i/>
      <w:iCs/>
      <w:color w:val="404040" w:themeColor="text1" w:themeTint="BF"/>
    </w:rPr>
  </w:style>
  <w:style w:type="paragraph" w:styleId="ListParagraph">
    <w:name w:val="List Paragraph"/>
    <w:basedOn w:val="Normal"/>
    <w:uiPriority w:val="34"/>
    <w:qFormat/>
    <w:rsid w:val="005B79C4"/>
    <w:pPr>
      <w:ind w:left="720"/>
      <w:contextualSpacing/>
    </w:pPr>
  </w:style>
  <w:style w:type="character" w:styleId="IntenseEmphasis">
    <w:name w:val="Intense Emphasis"/>
    <w:basedOn w:val="DefaultParagraphFont"/>
    <w:uiPriority w:val="21"/>
    <w:qFormat/>
    <w:rsid w:val="005B79C4"/>
    <w:rPr>
      <w:i/>
      <w:iCs/>
      <w:color w:val="365F91" w:themeColor="accent1" w:themeShade="BF"/>
    </w:rPr>
  </w:style>
  <w:style w:type="paragraph" w:styleId="IntenseQuote">
    <w:name w:val="Intense Quote"/>
    <w:basedOn w:val="Normal"/>
    <w:next w:val="Normal"/>
    <w:link w:val="IntenseQuoteChar"/>
    <w:uiPriority w:val="30"/>
    <w:qFormat/>
    <w:rsid w:val="005B79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B79C4"/>
    <w:rPr>
      <w:i/>
      <w:iCs/>
      <w:color w:val="365F91" w:themeColor="accent1" w:themeShade="BF"/>
    </w:rPr>
  </w:style>
  <w:style w:type="character" w:styleId="IntenseReference">
    <w:name w:val="Intense Reference"/>
    <w:basedOn w:val="DefaultParagraphFont"/>
    <w:uiPriority w:val="32"/>
    <w:qFormat/>
    <w:rsid w:val="005B79C4"/>
    <w:rPr>
      <w:b/>
      <w:bCs/>
      <w:smallCaps/>
      <w:color w:val="365F91" w:themeColor="accent1" w:themeShade="BF"/>
      <w:spacing w:val="5"/>
    </w:rPr>
  </w:style>
  <w:style w:type="table" w:styleId="TableGrid">
    <w:name w:val="Table Grid"/>
    <w:basedOn w:val="TableNormal"/>
    <w:uiPriority w:val="59"/>
    <w:rsid w:val="00F62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F2E5E"/>
    <w:rPr>
      <w:color w:val="666666"/>
    </w:rPr>
  </w:style>
  <w:style w:type="table" w:styleId="PlainTable4">
    <w:name w:val="Plain Table 4"/>
    <w:basedOn w:val="TableNormal"/>
    <w:uiPriority w:val="44"/>
    <w:rsid w:val="00BE01F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E4722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500</TotalTime>
  <Pages>5</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jamsed kazi</dc:creator>
  <cp:keywords/>
  <dc:description/>
  <cp:lastModifiedBy>jamsed kazi</cp:lastModifiedBy>
  <cp:revision>6</cp:revision>
  <dcterms:created xsi:type="dcterms:W3CDTF">2026-04-29T09:25:00Z</dcterms:created>
  <dcterms:modified xsi:type="dcterms:W3CDTF">2026-04-29T17:51:00Z</dcterms:modified>
</cp:coreProperties>
</file>