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Pediatric</w:t>
      </w:r>
      <w:r>
        <w:t xml:space="preserve"> </w:t>
      </w:r>
      <w:r>
        <w:t xml:space="preserve">cardiologists</w:t>
      </w:r>
    </w:p>
    <w:p>
      <w:pPr>
        <w:pStyle w:val="Date"/>
      </w:pPr>
      <w:r>
        <w:t xml:space="preserve">December</w:t>
      </w:r>
      <w:r>
        <w:t xml:space="preserve"> </w:t>
      </w:r>
      <w:r>
        <w:t xml:space="preserve">25,</w:t>
      </w:r>
      <w:r>
        <w:t xml:space="preserve"> </w:t>
      </w:r>
      <w:r>
        <w:t xml:space="preserve">2020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Age. frequency percentage cumulative_perc</w:t>
      </w:r>
      <w:r>
        <w:br/>
      </w:r>
      <w:r>
        <w:rPr>
          <w:rStyle w:val="VerbatimChar"/>
        </w:rPr>
        <w:t xml:space="preserve">1      25 - 35 years.        30      42.25           42.25</w:t>
      </w:r>
      <w:r>
        <w:br/>
      </w:r>
      <w:r>
        <w:rPr>
          <w:rStyle w:val="VerbatimChar"/>
        </w:rPr>
        <w:t xml:space="preserve">2      36 - 45 years.        20      28.17           70.42</w:t>
      </w:r>
      <w:r>
        <w:br/>
      </w:r>
      <w:r>
        <w:rPr>
          <w:rStyle w:val="VerbatimChar"/>
        </w:rPr>
        <w:t xml:space="preserve">3       46 -56 years.        10      14.08           84.50</w:t>
      </w:r>
      <w:r>
        <w:br/>
      </w:r>
      <w:r>
        <w:rPr>
          <w:rStyle w:val="VerbatimChar"/>
        </w:rPr>
        <w:t xml:space="preserve">4      57 - 67 years.         9      12.68           97.18</w:t>
      </w:r>
      <w:r>
        <w:br/>
      </w:r>
      <w:r>
        <w:rPr>
          <w:rStyle w:val="VerbatimChar"/>
        </w:rPr>
        <w:t xml:space="preserve">5 More than 67 years.         2       2.82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Gender. frequency percentage cumulative_perc</w:t>
      </w:r>
      <w:r>
        <w:br/>
      </w:r>
      <w:r>
        <w:rPr>
          <w:rStyle w:val="VerbatimChar"/>
        </w:rPr>
        <w:t xml:space="preserve">1   Male.        44      61.97           61.97</w:t>
      </w:r>
      <w:r>
        <w:br/>
      </w:r>
      <w:r>
        <w:rPr>
          <w:rStyle w:val="VerbatimChar"/>
        </w:rPr>
        <w:t xml:space="preserve">2 Female.        27      38.03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3.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Job.Title. frequency percentage cumulative_perc</w:t>
      </w:r>
      <w:r>
        <w:br/>
      </w:r>
      <w:r>
        <w:rPr>
          <w:rStyle w:val="VerbatimChar"/>
        </w:rPr>
        <w:t xml:space="preserve">1 Consultant.        51      71.83           71.83</w:t>
      </w:r>
      <w:r>
        <w:br/>
      </w:r>
      <w:r>
        <w:rPr>
          <w:rStyle w:val="VerbatimChar"/>
        </w:rPr>
        <w:t xml:space="preserve">2 Specialist.        13      18.31           90.14</w:t>
      </w:r>
      <w:r>
        <w:br/>
      </w:r>
      <w:r>
        <w:rPr>
          <w:rStyle w:val="VerbatimChar"/>
        </w:rPr>
        <w:t xml:space="preserve">3     Fellow.         5       7.04           97.18</w:t>
      </w:r>
      <w:r>
        <w:br/>
      </w:r>
      <w:r>
        <w:rPr>
          <w:rStyle w:val="VerbatimChar"/>
        </w:rPr>
        <w:t xml:space="preserve">4   Resident.         2       2.82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4.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Specialty. frequency percentage cumulative_perc</w:t>
      </w:r>
      <w:r>
        <w:br/>
      </w:r>
      <w:r>
        <w:rPr>
          <w:rStyle w:val="VerbatimChar"/>
        </w:rPr>
        <w:t xml:space="preserve">1 Pediatric Cardiologist.        63      88.73           88.73</w:t>
      </w:r>
      <w:r>
        <w:br/>
      </w:r>
      <w:r>
        <w:rPr>
          <w:rStyle w:val="VerbatimChar"/>
        </w:rPr>
        <w:t xml:space="preserve">2        Cardiac Surgeon.         8      11.27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5.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Highest.degree.attained...If.you.choose..other...please.specify. frequency</w:t>
      </w:r>
      <w:r>
        <w:br/>
      </w:r>
      <w:r>
        <w:rPr>
          <w:rStyle w:val="VerbatimChar"/>
        </w:rPr>
        <w:t xml:space="preserve">1                                          Doctorate degree (PhD).        48</w:t>
      </w:r>
      <w:r>
        <w:br/>
      </w:r>
      <w:r>
        <w:rPr>
          <w:rStyle w:val="VerbatimChar"/>
        </w:rPr>
        <w:t xml:space="preserve">2                                           Master's degree (MSc).        16</w:t>
      </w:r>
      <w:r>
        <w:br/>
      </w:r>
      <w:r>
        <w:rPr>
          <w:rStyle w:val="VerbatimChar"/>
        </w:rPr>
        <w:t xml:space="preserve">3                                  1st or 2nd year Master student.         3</w:t>
      </w:r>
      <w:r>
        <w:br/>
      </w:r>
      <w:r>
        <w:rPr>
          <w:rStyle w:val="VerbatimChar"/>
        </w:rPr>
        <w:t xml:space="preserve">4                      Egyptian fellowship of pediatric cardiology         1</w:t>
      </w:r>
      <w:r>
        <w:br/>
      </w:r>
      <w:r>
        <w:rPr>
          <w:rStyle w:val="VerbatimChar"/>
        </w:rPr>
        <w:t xml:space="preserve">5                      Egyptian Fellowship of pediatric cardiology         1</w:t>
      </w:r>
      <w:r>
        <w:br/>
      </w:r>
      <w:r>
        <w:rPr>
          <w:rStyle w:val="VerbatimChar"/>
        </w:rPr>
        <w:t xml:space="preserve">6                                                             FRCS         1</w:t>
      </w:r>
      <w:r>
        <w:br/>
      </w:r>
      <w:r>
        <w:rPr>
          <w:rStyle w:val="VerbatimChar"/>
        </w:rPr>
        <w:t xml:space="preserve">7                                                               MD         1</w:t>
      </w:r>
      <w:r>
        <w:br/>
      </w:r>
      <w:r>
        <w:rPr>
          <w:rStyle w:val="VerbatimChar"/>
        </w:rPr>
        <w:t xml:space="preserve">  percentage cumulative_perc</w:t>
      </w:r>
      <w:r>
        <w:br/>
      </w:r>
      <w:r>
        <w:rPr>
          <w:rStyle w:val="VerbatimChar"/>
        </w:rPr>
        <w:t xml:space="preserve">1      67.61           67.61</w:t>
      </w:r>
      <w:r>
        <w:br/>
      </w:r>
      <w:r>
        <w:rPr>
          <w:rStyle w:val="VerbatimChar"/>
        </w:rPr>
        <w:t xml:space="preserve">2      22.54           90.15</w:t>
      </w:r>
      <w:r>
        <w:br/>
      </w:r>
      <w:r>
        <w:rPr>
          <w:rStyle w:val="VerbatimChar"/>
        </w:rPr>
        <w:t xml:space="preserve">3       4.23           94.38</w:t>
      </w:r>
      <w:r>
        <w:br/>
      </w:r>
      <w:r>
        <w:rPr>
          <w:rStyle w:val="VerbatimChar"/>
        </w:rPr>
        <w:t xml:space="preserve">4       1.41           95.79</w:t>
      </w:r>
      <w:r>
        <w:br/>
      </w:r>
      <w:r>
        <w:rPr>
          <w:rStyle w:val="VerbatimChar"/>
        </w:rPr>
        <w:t xml:space="preserve">5       1.41           97.20</w:t>
      </w:r>
      <w:r>
        <w:br/>
      </w:r>
      <w:r>
        <w:rPr>
          <w:rStyle w:val="VerbatimChar"/>
        </w:rPr>
        <w:t xml:space="preserve">6       1.41           98.61</w:t>
      </w:r>
      <w:r>
        <w:br/>
      </w:r>
      <w:r>
        <w:rPr>
          <w:rStyle w:val="VerbatimChar"/>
        </w:rPr>
        <w:t xml:space="preserve">7       1.41          100.00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6.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Years.of.experience.in.Pediatric.Cardiology...Cardiac.Surgery. frequency</w:t>
      </w:r>
      <w:r>
        <w:br/>
      </w:r>
      <w:r>
        <w:rPr>
          <w:rStyle w:val="VerbatimChar"/>
        </w:rPr>
        <w:t xml:space="preserve">1                                                    6-10 years.        22</w:t>
      </w:r>
      <w:r>
        <w:br/>
      </w:r>
      <w:r>
        <w:rPr>
          <w:rStyle w:val="VerbatimChar"/>
        </w:rPr>
        <w:t xml:space="preserve">2                                            More than 20 years.        19</w:t>
      </w:r>
      <w:r>
        <w:br/>
      </w:r>
      <w:r>
        <w:rPr>
          <w:rStyle w:val="VerbatimChar"/>
        </w:rPr>
        <w:t xml:space="preserve">3                                                     1-5 years.        17</w:t>
      </w:r>
      <w:r>
        <w:br/>
      </w:r>
      <w:r>
        <w:rPr>
          <w:rStyle w:val="VerbatimChar"/>
        </w:rPr>
        <w:t xml:space="preserve">4                                                   11-20 years.        13</w:t>
      </w:r>
      <w:r>
        <w:br/>
      </w:r>
      <w:r>
        <w:rPr>
          <w:rStyle w:val="VerbatimChar"/>
        </w:rPr>
        <w:t xml:space="preserve">  percentage cumulative_perc</w:t>
      </w:r>
      <w:r>
        <w:br/>
      </w:r>
      <w:r>
        <w:rPr>
          <w:rStyle w:val="VerbatimChar"/>
        </w:rPr>
        <w:t xml:space="preserve">1      30.99           30.99</w:t>
      </w:r>
      <w:r>
        <w:br/>
      </w:r>
      <w:r>
        <w:rPr>
          <w:rStyle w:val="VerbatimChar"/>
        </w:rPr>
        <w:t xml:space="preserve">2      26.76           57.75</w:t>
      </w:r>
      <w:r>
        <w:br/>
      </w:r>
      <w:r>
        <w:rPr>
          <w:rStyle w:val="VerbatimChar"/>
        </w:rPr>
        <w:t xml:space="preserve">3      23.94           81.69</w:t>
      </w:r>
      <w:r>
        <w:br/>
      </w:r>
      <w:r>
        <w:rPr>
          <w:rStyle w:val="VerbatimChar"/>
        </w:rPr>
        <w:t xml:space="preserve">4      18.31          100.00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7.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Country.of.Practice...Multiple.responses.enabled. frequency percentage</w:t>
      </w:r>
      <w:r>
        <w:br/>
      </w:r>
      <w:r>
        <w:rPr>
          <w:rStyle w:val="VerbatimChar"/>
        </w:rPr>
        <w:t xml:space="preserve">1                                             Egypt        65      91.55</w:t>
      </w:r>
      <w:r>
        <w:br/>
      </w:r>
      <w:r>
        <w:rPr>
          <w:rStyle w:val="VerbatimChar"/>
        </w:rPr>
        <w:t xml:space="preserve">2                                 Italy,  Venezuela         2       2.82</w:t>
      </w:r>
      <w:r>
        <w:br/>
      </w:r>
      <w:r>
        <w:rPr>
          <w:rStyle w:val="VerbatimChar"/>
        </w:rPr>
        <w:t xml:space="preserve">3                                     Egypt, Canada         1       1.41</w:t>
      </w:r>
      <w:r>
        <w:br/>
      </w:r>
      <w:r>
        <w:rPr>
          <w:rStyle w:val="VerbatimChar"/>
        </w:rPr>
        <w:t xml:space="preserve">4                                   Egypt, UK &amp; KSA         1       1.41</w:t>
      </w:r>
      <w:r>
        <w:br/>
      </w:r>
      <w:r>
        <w:rPr>
          <w:rStyle w:val="VerbatimChar"/>
        </w:rPr>
        <w:t xml:space="preserve">5                                             ITALY         1       1.41</w:t>
      </w:r>
      <w:r>
        <w:br/>
      </w:r>
      <w:r>
        <w:rPr>
          <w:rStyle w:val="VerbatimChar"/>
        </w:rPr>
        <w:t xml:space="preserve">6                                             Spain         1       1.41</w:t>
      </w:r>
      <w:r>
        <w:br/>
      </w:r>
      <w:r>
        <w:rPr>
          <w:rStyle w:val="VerbatimChar"/>
        </w:rPr>
        <w:t xml:space="preserve">  cumulative_perc</w:t>
      </w:r>
      <w:r>
        <w:br/>
      </w:r>
      <w:r>
        <w:rPr>
          <w:rStyle w:val="VerbatimChar"/>
        </w:rPr>
        <w:t xml:space="preserve">1           91.55</w:t>
      </w:r>
      <w:r>
        <w:br/>
      </w:r>
      <w:r>
        <w:rPr>
          <w:rStyle w:val="VerbatimChar"/>
        </w:rPr>
        <w:t xml:space="preserve">2           94.37</w:t>
      </w:r>
      <w:r>
        <w:br/>
      </w:r>
      <w:r>
        <w:rPr>
          <w:rStyle w:val="VerbatimChar"/>
        </w:rPr>
        <w:t xml:space="preserve">3           95.78</w:t>
      </w:r>
      <w:r>
        <w:br/>
      </w:r>
      <w:r>
        <w:rPr>
          <w:rStyle w:val="VerbatimChar"/>
        </w:rPr>
        <w:t xml:space="preserve">4           97.19</w:t>
      </w:r>
      <w:r>
        <w:br/>
      </w:r>
      <w:r>
        <w:rPr>
          <w:rStyle w:val="VerbatimChar"/>
        </w:rPr>
        <w:t xml:space="preserve">5           98.60</w:t>
      </w:r>
      <w:r>
        <w:br/>
      </w:r>
      <w:r>
        <w:rPr>
          <w:rStyle w:val="VerbatimChar"/>
        </w:rPr>
        <w:t xml:space="preserve">6          100.00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8.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Type.of.Medical.practice...Multiple.responses.enabled.</w:t>
      </w:r>
      <w:r>
        <w:br/>
      </w:r>
      <w:r>
        <w:rPr>
          <w:rStyle w:val="VerbatimChar"/>
        </w:rPr>
        <w:t xml:space="preserve">1                                                                                                            Governmental Academic.</w:t>
      </w:r>
      <w:r>
        <w:br/>
      </w:r>
      <w:r>
        <w:rPr>
          <w:rStyle w:val="VerbatimChar"/>
        </w:rPr>
        <w:t xml:space="preserve">2                                                                                         Private practice., Governmental Academic.</w:t>
      </w:r>
      <w:r>
        <w:br/>
      </w:r>
      <w:r>
        <w:rPr>
          <w:rStyle w:val="VerbatimChar"/>
        </w:rPr>
        <w:t xml:space="preserve">3                                                                                                             Charity organization.</w:t>
      </w:r>
      <w:r>
        <w:br/>
      </w:r>
      <w:r>
        <w:rPr>
          <w:rStyle w:val="VerbatimChar"/>
        </w:rPr>
        <w:t xml:space="preserve">4                                                                                       Ministry of Health and insurance hospitals.</w:t>
      </w:r>
      <w:r>
        <w:br/>
      </w:r>
      <w:r>
        <w:rPr>
          <w:rStyle w:val="VerbatimChar"/>
        </w:rPr>
        <w:t xml:space="preserve">5                                                                  Private practice., Governmental Academic., Charity organization.</w:t>
      </w:r>
      <w:r>
        <w:br/>
      </w:r>
      <w:r>
        <w:rPr>
          <w:rStyle w:val="VerbatimChar"/>
        </w:rPr>
        <w:t xml:space="preserve">6  Private practice., Private Academic., Governmental Academic., Ministry of Health and insurance hospitals., Charity organization.</w:t>
      </w:r>
      <w:r>
        <w:br/>
      </w:r>
      <w:r>
        <w:rPr>
          <w:rStyle w:val="VerbatimChar"/>
        </w:rPr>
        <w:t xml:space="preserve">7                                            Private practice., Governmental Academic., Ministry of Health and insurance hospitals.</w:t>
      </w:r>
      <w:r>
        <w:br/>
      </w:r>
      <w:r>
        <w:rPr>
          <w:rStyle w:val="VerbatimChar"/>
        </w:rPr>
        <w:t xml:space="preserve">8                                                                                     Governmental Academic., Charity organization.</w:t>
      </w:r>
      <w:r>
        <w:br/>
      </w:r>
      <w:r>
        <w:rPr>
          <w:rStyle w:val="VerbatimChar"/>
        </w:rPr>
        <w:t xml:space="preserve">9                                                               Governmental Academic., Ministry of Health and insurance hospitals.</w:t>
      </w:r>
      <w:r>
        <w:br/>
      </w:r>
      <w:r>
        <w:rPr>
          <w:rStyle w:val="VerbatimChar"/>
        </w:rPr>
        <w:t xml:space="preserve">10                                                                                                                Private Academic.</w:t>
      </w:r>
      <w:r>
        <w:br/>
      </w:r>
      <w:r>
        <w:rPr>
          <w:rStyle w:val="VerbatimChar"/>
        </w:rPr>
        <w:t xml:space="preserve">11                                                                 Private Academic., Governmental Academic., Charity organization.</w:t>
      </w:r>
      <w:r>
        <w:br/>
      </w:r>
      <w:r>
        <w:rPr>
          <w:rStyle w:val="VerbatimChar"/>
        </w:rPr>
        <w:t xml:space="preserve">12                                                                                         Private practice., Charity organization.</w:t>
      </w:r>
      <w:r>
        <w:br/>
      </w:r>
      <w:r>
        <w:rPr>
          <w:rStyle w:val="VerbatimChar"/>
        </w:rPr>
        <w:t xml:space="preserve">13                    Private practice., Governmental Academic., Ministry of Health and insurance hospitals., Charity organization.</w:t>
      </w:r>
      <w:r>
        <w:br/>
      </w:r>
      <w:r>
        <w:rPr>
          <w:rStyle w:val="VerbatimChar"/>
        </w:rPr>
        <w:t xml:space="preserve">14                                                                   Private practice., Ministry of Health and insurance hospitals.</w:t>
      </w:r>
      <w:r>
        <w:br/>
      </w:r>
      <w:r>
        <w:rPr>
          <w:rStyle w:val="VerbatimChar"/>
        </w:rPr>
        <w:t xml:space="preserve">15                                            Private practice., Ministry of Health and insurance hospitals., Charity organization.</w:t>
      </w:r>
      <w:r>
        <w:br/>
      </w:r>
      <w:r>
        <w:rPr>
          <w:rStyle w:val="VerbatimChar"/>
        </w:rPr>
        <w:t xml:space="preserve">16                                                                                             Private practice., Private Academic.</w:t>
      </w:r>
      <w:r>
        <w:br/>
      </w:r>
      <w:r>
        <w:rPr>
          <w:rStyle w:val="VerbatimChar"/>
        </w:rPr>
        <w:t xml:space="preserve">17                                                                     Private practice., Private Academic., Governmental Academic.</w:t>
      </w:r>
      <w:r>
        <w:br/>
      </w:r>
      <w:r>
        <w:rPr>
          <w:rStyle w:val="VerbatimChar"/>
        </w:rPr>
        <w:t xml:space="preserve">   frequency percentage cumulative_perc</w:t>
      </w:r>
      <w:r>
        <w:br/>
      </w:r>
      <w:r>
        <w:rPr>
          <w:rStyle w:val="VerbatimChar"/>
        </w:rPr>
        <w:t xml:space="preserve">1         19      26.76           26.76</w:t>
      </w:r>
      <w:r>
        <w:br/>
      </w:r>
      <w:r>
        <w:rPr>
          <w:rStyle w:val="VerbatimChar"/>
        </w:rPr>
        <w:t xml:space="preserve">2         19      26.76           53.52</w:t>
      </w:r>
      <w:r>
        <w:br/>
      </w:r>
      <w:r>
        <w:rPr>
          <w:rStyle w:val="VerbatimChar"/>
        </w:rPr>
        <w:t xml:space="preserve">3         12      16.90           70.42</w:t>
      </w:r>
      <w:r>
        <w:br/>
      </w:r>
      <w:r>
        <w:rPr>
          <w:rStyle w:val="VerbatimChar"/>
        </w:rPr>
        <w:t xml:space="preserve">4          3       4.23           74.65</w:t>
      </w:r>
      <w:r>
        <w:br/>
      </w:r>
      <w:r>
        <w:rPr>
          <w:rStyle w:val="VerbatimChar"/>
        </w:rPr>
        <w:t xml:space="preserve">5          3       4.23           78.88</w:t>
      </w:r>
      <w:r>
        <w:br/>
      </w:r>
      <w:r>
        <w:rPr>
          <w:rStyle w:val="VerbatimChar"/>
        </w:rPr>
        <w:t xml:space="preserve">6          3       4.23           83.11</w:t>
      </w:r>
      <w:r>
        <w:br/>
      </w:r>
      <w:r>
        <w:rPr>
          <w:rStyle w:val="VerbatimChar"/>
        </w:rPr>
        <w:t xml:space="preserve">7          2       2.82           85.93</w:t>
      </w:r>
      <w:r>
        <w:br/>
      </w:r>
      <w:r>
        <w:rPr>
          <w:rStyle w:val="VerbatimChar"/>
        </w:rPr>
        <w:t xml:space="preserve">8          1       1.41           87.34</w:t>
      </w:r>
      <w:r>
        <w:br/>
      </w:r>
      <w:r>
        <w:rPr>
          <w:rStyle w:val="VerbatimChar"/>
        </w:rPr>
        <w:t xml:space="preserve">9          1       1.41           88.75</w:t>
      </w:r>
      <w:r>
        <w:br/>
      </w:r>
      <w:r>
        <w:rPr>
          <w:rStyle w:val="VerbatimChar"/>
        </w:rPr>
        <w:t xml:space="preserve">10         1       1.41           90.16</w:t>
      </w:r>
      <w:r>
        <w:br/>
      </w:r>
      <w:r>
        <w:rPr>
          <w:rStyle w:val="VerbatimChar"/>
        </w:rPr>
        <w:t xml:space="preserve">11         1       1.41           91.57</w:t>
      </w:r>
      <w:r>
        <w:br/>
      </w:r>
      <w:r>
        <w:rPr>
          <w:rStyle w:val="VerbatimChar"/>
        </w:rPr>
        <w:t xml:space="preserve">12         1       1.41           92.98</w:t>
      </w:r>
      <w:r>
        <w:br/>
      </w:r>
      <w:r>
        <w:rPr>
          <w:rStyle w:val="VerbatimChar"/>
        </w:rPr>
        <w:t xml:space="preserve">13         1       1.41           94.39</w:t>
      </w:r>
      <w:r>
        <w:br/>
      </w:r>
      <w:r>
        <w:rPr>
          <w:rStyle w:val="VerbatimChar"/>
        </w:rPr>
        <w:t xml:space="preserve">14         1       1.41           95.80</w:t>
      </w:r>
      <w:r>
        <w:br/>
      </w:r>
      <w:r>
        <w:rPr>
          <w:rStyle w:val="VerbatimChar"/>
        </w:rPr>
        <w:t xml:space="preserve">15         1       1.41           97.21</w:t>
      </w:r>
      <w:r>
        <w:br/>
      </w:r>
      <w:r>
        <w:rPr>
          <w:rStyle w:val="VerbatimChar"/>
        </w:rPr>
        <w:t xml:space="preserve">16         1       1.41           98.62</w:t>
      </w:r>
      <w:r>
        <w:br/>
      </w:r>
      <w:r>
        <w:rPr>
          <w:rStyle w:val="VerbatimChar"/>
        </w:rPr>
        <w:t xml:space="preserve">17         1       1.41          100.00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9.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X.When.do.you.usually.ASSESS.oral.health. frequency percentage</w:t>
      </w:r>
      <w:r>
        <w:br/>
      </w:r>
      <w:r>
        <w:rPr>
          <w:rStyle w:val="VerbatimChar"/>
        </w:rPr>
        <w:t xml:space="preserve">1                            Only when patient complains.        28      39.44</w:t>
      </w:r>
      <w:r>
        <w:br/>
      </w:r>
      <w:r>
        <w:rPr>
          <w:rStyle w:val="VerbatimChar"/>
        </w:rPr>
        <w:t xml:space="preserve">2                               Regularly with check-ups.        25      35.21</w:t>
      </w:r>
      <w:r>
        <w:br/>
      </w:r>
      <w:r>
        <w:rPr>
          <w:rStyle w:val="VerbatimChar"/>
        </w:rPr>
        <w:t xml:space="preserve">3 Directly after diagnosis of a congenital heart disease.        14      19.72</w:t>
      </w:r>
      <w:r>
        <w:br/>
      </w:r>
      <w:r>
        <w:rPr>
          <w:rStyle w:val="VerbatimChar"/>
        </w:rPr>
        <w:t xml:space="preserve">4                              I do not check oral health         4       5.63</w:t>
      </w:r>
      <w:r>
        <w:br/>
      </w:r>
      <w:r>
        <w:rPr>
          <w:rStyle w:val="VerbatimChar"/>
        </w:rPr>
        <w:t xml:space="preserve">  cumulative_perc</w:t>
      </w:r>
      <w:r>
        <w:br/>
      </w:r>
      <w:r>
        <w:rPr>
          <w:rStyle w:val="VerbatimChar"/>
        </w:rPr>
        <w:t xml:space="preserve">1           39.44</w:t>
      </w:r>
      <w:r>
        <w:br/>
      </w:r>
      <w:r>
        <w:rPr>
          <w:rStyle w:val="VerbatimChar"/>
        </w:rPr>
        <w:t xml:space="preserve">2           74.65</w:t>
      </w:r>
      <w:r>
        <w:br/>
      </w:r>
      <w:r>
        <w:rPr>
          <w:rStyle w:val="VerbatimChar"/>
        </w:rPr>
        <w:t xml:space="preserve">3           94.37</w:t>
      </w:r>
      <w:r>
        <w:br/>
      </w:r>
      <w:r>
        <w:rPr>
          <w:rStyle w:val="VerbatimChar"/>
        </w:rPr>
        <w:t xml:space="preserve">4          100.00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0.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What.are.the.reason.s..for.not.checking.oral.health.regularly....Multiple.responses.enabled..</w:t>
      </w:r>
      <w:r>
        <w:br/>
      </w:r>
      <w:r>
        <w:rPr>
          <w:rStyle w:val="VerbatimChar"/>
        </w:rPr>
        <w:t xml:space="preserve">1                                                                                          &lt;NA&gt;</w:t>
      </w:r>
      <w:r>
        <w:br/>
      </w:r>
      <w:r>
        <w:rPr>
          <w:rStyle w:val="VerbatimChar"/>
        </w:rPr>
        <w:t xml:space="preserve">2                                           I do not have the skills to do an oral examination.</w:t>
      </w:r>
      <w:r>
        <w:br/>
      </w:r>
      <w:r>
        <w:rPr>
          <w:rStyle w:val="VerbatimChar"/>
        </w:rPr>
        <w:t xml:space="preserve">3             I do not have the skills to do an oral examination., It is not my responsibility.</w:t>
      </w:r>
      <w:r>
        <w:br/>
      </w:r>
      <w:r>
        <w:rPr>
          <w:rStyle w:val="VerbatimChar"/>
        </w:rPr>
        <w:t xml:space="preserve">4                                                                  It is not my responsibility.</w:t>
      </w:r>
      <w:r>
        <w:br/>
      </w:r>
      <w:r>
        <w:rPr>
          <w:rStyle w:val="VerbatimChar"/>
        </w:rPr>
        <w:t xml:space="preserve">  frequency percentage cumulative_perc</w:t>
      </w:r>
      <w:r>
        <w:br/>
      </w:r>
      <w:r>
        <w:rPr>
          <w:rStyle w:val="VerbatimChar"/>
        </w:rPr>
        <w:t xml:space="preserve">1        65      91.55           91.55</w:t>
      </w:r>
      <w:r>
        <w:br/>
      </w:r>
      <w:r>
        <w:rPr>
          <w:rStyle w:val="VerbatimChar"/>
        </w:rPr>
        <w:t xml:space="preserve">2         3       4.23           95.78</w:t>
      </w:r>
      <w:r>
        <w:br/>
      </w:r>
      <w:r>
        <w:rPr>
          <w:rStyle w:val="VerbatimChar"/>
        </w:rPr>
        <w:t xml:space="preserve">3         2       2.82           98.60</w:t>
      </w:r>
      <w:r>
        <w:br/>
      </w:r>
      <w:r>
        <w:rPr>
          <w:rStyle w:val="VerbatimChar"/>
        </w:rPr>
        <w:t xml:space="preserve">4         1       1.41          100.00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When.do.you.usually.REFER.a.child.with.a.congenital.heart.disease.for.oral.health.assessment.by.a.dentist.....Multiple.responses.enabled.</w:t>
      </w:r>
      <w:r>
        <w:br/>
      </w:r>
      <w:r>
        <w:rPr>
          <w:rStyle w:val="VerbatimChar"/>
        </w:rPr>
        <w:t xml:space="preserve">1                                                                                         If the child is at risk of infective endocarditis.</w:t>
      </w:r>
      <w:r>
        <w:br/>
      </w:r>
      <w:r>
        <w:rPr>
          <w:rStyle w:val="VerbatimChar"/>
        </w:rPr>
        <w:t xml:space="preserve">2                                                                                                                    When patient complains.</w:t>
      </w:r>
      <w:r>
        <w:br/>
      </w:r>
      <w:r>
        <w:rPr>
          <w:rStyle w:val="VerbatimChar"/>
        </w:rPr>
        <w:t xml:space="preserve">3                                                                                                                  Before cardiac surgeries.</w:t>
      </w:r>
      <w:r>
        <w:br/>
      </w:r>
      <w:r>
        <w:rPr>
          <w:rStyle w:val="VerbatimChar"/>
        </w:rPr>
        <w:t xml:space="preserve">4                                                                If the child is at risk of infective endocarditis., When patient complains.</w:t>
      </w:r>
      <w:r>
        <w:br/>
      </w:r>
      <w:r>
        <w:rPr>
          <w:rStyle w:val="VerbatimChar"/>
        </w:rPr>
        <w:t xml:space="preserve">5                                                                                    Directly after diagnosis of a congenital heart disease.</w:t>
      </w:r>
      <w:r>
        <w:br/>
      </w:r>
      <w:r>
        <w:rPr>
          <w:rStyle w:val="VerbatimChar"/>
        </w:rPr>
        <w:t xml:space="preserve">6                                Directly after diagnosis of a congenital heart disease., If the child is at risk of infective endocarditis.</w:t>
      </w:r>
      <w:r>
        <w:br/>
      </w:r>
      <w:r>
        <w:rPr>
          <w:rStyle w:val="VerbatimChar"/>
        </w:rPr>
        <w:t xml:space="preserve">7                                                                                         When patient complains., Before cardiac surgeries.</w:t>
      </w:r>
      <w:r>
        <w:br/>
      </w:r>
      <w:r>
        <w:rPr>
          <w:rStyle w:val="VerbatimChar"/>
        </w:rPr>
        <w:t xml:space="preserve">8                                                                                                                             I never refer.</w:t>
      </w:r>
      <w:r>
        <w:br/>
      </w:r>
      <w:r>
        <w:rPr>
          <w:rStyle w:val="VerbatimChar"/>
        </w:rPr>
        <w:t xml:space="preserve">9                                                              If the child is at risk of infective endocarditis., Before cardiac surgeries.</w:t>
      </w:r>
      <w:r>
        <w:br/>
      </w:r>
      <w:r>
        <w:rPr>
          <w:rStyle w:val="VerbatimChar"/>
        </w:rPr>
        <w:t xml:space="preserve">10                                    If the child is at risk of infective endocarditis., When patient complains., Before cardiac surgeries.</w:t>
      </w:r>
      <w:r>
        <w:br/>
      </w:r>
      <w:r>
        <w:rPr>
          <w:rStyle w:val="VerbatimChar"/>
        </w:rPr>
        <w:t xml:space="preserve">11    Directly after diagnosis of a congenital heart disease., If the child is at risk of infective endocarditis., Before cardiac surgeries.</w:t>
      </w:r>
      <w:r>
        <w:br/>
      </w:r>
      <w:r>
        <w:rPr>
          <w:rStyle w:val="VerbatimChar"/>
        </w:rPr>
        <w:t xml:space="preserve">12                                                          Directly after diagnosis of a congenital heart disease., When patient complains.</w:t>
      </w:r>
      <w:r>
        <w:br/>
      </w:r>
      <w:r>
        <w:rPr>
          <w:rStyle w:val="VerbatimChar"/>
        </w:rPr>
        <w:t xml:space="preserve">13                               Directly after diagnosis of a congenital heart disease., When patient complains., Before cardiac surgeries.</w:t>
      </w:r>
      <w:r>
        <w:br/>
      </w:r>
      <w:r>
        <w:rPr>
          <w:rStyle w:val="VerbatimChar"/>
        </w:rPr>
        <w:t xml:space="preserve">   frequency percentage cumulative_perc</w:t>
      </w:r>
      <w:r>
        <w:br/>
      </w:r>
      <w:r>
        <w:rPr>
          <w:rStyle w:val="VerbatimChar"/>
        </w:rPr>
        <w:t xml:space="preserve">1         14      19.72           19.72</w:t>
      </w:r>
      <w:r>
        <w:br/>
      </w:r>
      <w:r>
        <w:rPr>
          <w:rStyle w:val="VerbatimChar"/>
        </w:rPr>
        <w:t xml:space="preserve">2         10      14.08           33.80</w:t>
      </w:r>
      <w:r>
        <w:br/>
      </w:r>
      <w:r>
        <w:rPr>
          <w:rStyle w:val="VerbatimChar"/>
        </w:rPr>
        <w:t xml:space="preserve">3          8      11.27           45.07</w:t>
      </w:r>
      <w:r>
        <w:br/>
      </w:r>
      <w:r>
        <w:rPr>
          <w:rStyle w:val="VerbatimChar"/>
        </w:rPr>
        <w:t xml:space="preserve">4          8      11.27           56.34</w:t>
      </w:r>
      <w:r>
        <w:br/>
      </w:r>
      <w:r>
        <w:rPr>
          <w:rStyle w:val="VerbatimChar"/>
        </w:rPr>
        <w:t xml:space="preserve">5          7       9.86           66.20</w:t>
      </w:r>
      <w:r>
        <w:br/>
      </w:r>
      <w:r>
        <w:rPr>
          <w:rStyle w:val="VerbatimChar"/>
        </w:rPr>
        <w:t xml:space="preserve">6          7       9.86           76.06</w:t>
      </w:r>
      <w:r>
        <w:br/>
      </w:r>
      <w:r>
        <w:rPr>
          <w:rStyle w:val="VerbatimChar"/>
        </w:rPr>
        <w:t xml:space="preserve">7          4       5.63           81.69</w:t>
      </w:r>
      <w:r>
        <w:br/>
      </w:r>
      <w:r>
        <w:rPr>
          <w:rStyle w:val="VerbatimChar"/>
        </w:rPr>
        <w:t xml:space="preserve">8          3       4.23           85.92</w:t>
      </w:r>
      <w:r>
        <w:br/>
      </w:r>
      <w:r>
        <w:rPr>
          <w:rStyle w:val="VerbatimChar"/>
        </w:rPr>
        <w:t xml:space="preserve">9          3       4.23           90.15</w:t>
      </w:r>
      <w:r>
        <w:br/>
      </w:r>
      <w:r>
        <w:rPr>
          <w:rStyle w:val="VerbatimChar"/>
        </w:rPr>
        <w:t xml:space="preserve">10         3       4.23           94.38</w:t>
      </w:r>
      <w:r>
        <w:br/>
      </w:r>
      <w:r>
        <w:rPr>
          <w:rStyle w:val="VerbatimChar"/>
        </w:rPr>
        <w:t xml:space="preserve">11         2       2.82           97.20</w:t>
      </w:r>
      <w:r>
        <w:br/>
      </w:r>
      <w:r>
        <w:rPr>
          <w:rStyle w:val="VerbatimChar"/>
        </w:rPr>
        <w:t xml:space="preserve">12         1       1.41           98.61</w:t>
      </w:r>
      <w:r>
        <w:br/>
      </w:r>
      <w:r>
        <w:rPr>
          <w:rStyle w:val="VerbatimChar"/>
        </w:rPr>
        <w:t xml:space="preserve">13         1       1.41          100.00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What.type.of.dental.specialty.would.your.refer.a.patient.to. frequency</w:t>
      </w:r>
      <w:r>
        <w:br/>
      </w:r>
      <w:r>
        <w:rPr>
          <w:rStyle w:val="VerbatimChar"/>
        </w:rPr>
        <w:t xml:space="preserve">1                                           Pediatric Dentist.        37</w:t>
      </w:r>
      <w:r>
        <w:br/>
      </w:r>
      <w:r>
        <w:rPr>
          <w:rStyle w:val="VerbatimChar"/>
        </w:rPr>
        <w:t xml:space="preserve">2                                 General dental practitioner.        25</w:t>
      </w:r>
      <w:r>
        <w:br/>
      </w:r>
      <w:r>
        <w:rPr>
          <w:rStyle w:val="VerbatimChar"/>
        </w:rPr>
        <w:t xml:space="preserve">3                                               I am not sure.         9</w:t>
      </w:r>
      <w:r>
        <w:br/>
      </w:r>
      <w:r>
        <w:rPr>
          <w:rStyle w:val="VerbatimChar"/>
        </w:rPr>
        <w:t xml:space="preserve">  percentage cumulative_perc</w:t>
      </w:r>
      <w:r>
        <w:br/>
      </w:r>
      <w:r>
        <w:rPr>
          <w:rStyle w:val="VerbatimChar"/>
        </w:rPr>
        <w:t xml:space="preserve">1      52.11           52.11</w:t>
      </w:r>
      <w:r>
        <w:br/>
      </w:r>
      <w:r>
        <w:rPr>
          <w:rStyle w:val="VerbatimChar"/>
        </w:rPr>
        <w:t xml:space="preserve">2      35.21           87.32</w:t>
      </w:r>
      <w:r>
        <w:br/>
      </w:r>
      <w:r>
        <w:rPr>
          <w:rStyle w:val="VerbatimChar"/>
        </w:rPr>
        <w:t xml:space="preserve">3      12.68          100.00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3.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X.In.which.practice.setting.do.you.usually.refer.a.patient.at.risk.of.infective.endocarditis.for.oral.health.assessment.BEFORE.cardiac.surgeries.</w:t>
      </w:r>
      <w:r>
        <w:br/>
      </w:r>
      <w:r>
        <w:rPr>
          <w:rStyle w:val="VerbatimChar"/>
        </w:rPr>
        <w:t xml:space="preserve">1                                                                                                                            In all practice types.</w:t>
      </w:r>
      <w:r>
        <w:br/>
      </w:r>
      <w:r>
        <w:rPr>
          <w:rStyle w:val="VerbatimChar"/>
        </w:rPr>
        <w:t xml:space="preserve">2                                                                                                          I do not refer before cardiac surgeries.</w:t>
      </w:r>
      <w:r>
        <w:br/>
      </w:r>
      <w:r>
        <w:rPr>
          <w:rStyle w:val="VerbatimChar"/>
        </w:rPr>
        <w:t xml:space="preserve">3                                                                                                                    Only in governmental practice.</w:t>
      </w:r>
      <w:r>
        <w:br/>
      </w:r>
      <w:r>
        <w:rPr>
          <w:rStyle w:val="VerbatimChar"/>
        </w:rPr>
        <w:t xml:space="preserve">4                                                                                                                     Only in charity organizations</w:t>
      </w:r>
      <w:r>
        <w:br/>
      </w:r>
      <w:r>
        <w:rPr>
          <w:rStyle w:val="VerbatimChar"/>
        </w:rPr>
        <w:t xml:space="preserve">5                                                                                                      No, i do not refer before cardiac surgeries.</w:t>
      </w:r>
      <w:r>
        <w:br/>
      </w:r>
      <w:r>
        <w:rPr>
          <w:rStyle w:val="VerbatimChar"/>
        </w:rPr>
        <w:t xml:space="preserve">6                                                                                                                         Only in private practice.</w:t>
      </w:r>
      <w:r>
        <w:br/>
      </w:r>
      <w:r>
        <w:rPr>
          <w:rStyle w:val="VerbatimChar"/>
        </w:rPr>
        <w:t xml:space="preserve">  frequency percentage cumulative_perc</w:t>
      </w:r>
      <w:r>
        <w:br/>
      </w:r>
      <w:r>
        <w:rPr>
          <w:rStyle w:val="VerbatimChar"/>
        </w:rPr>
        <w:t xml:space="preserve">1        44      61.97           61.97</w:t>
      </w:r>
      <w:r>
        <w:br/>
      </w:r>
      <w:r>
        <w:rPr>
          <w:rStyle w:val="VerbatimChar"/>
        </w:rPr>
        <w:t xml:space="preserve">2        14      19.72           81.69</w:t>
      </w:r>
      <w:r>
        <w:br/>
      </w:r>
      <w:r>
        <w:rPr>
          <w:rStyle w:val="VerbatimChar"/>
        </w:rPr>
        <w:t xml:space="preserve">3         6       8.45           90.14</w:t>
      </w:r>
      <w:r>
        <w:br/>
      </w:r>
      <w:r>
        <w:rPr>
          <w:rStyle w:val="VerbatimChar"/>
        </w:rPr>
        <w:t xml:space="preserve">4         3       4.23           94.37</w:t>
      </w:r>
      <w:r>
        <w:br/>
      </w:r>
      <w:r>
        <w:rPr>
          <w:rStyle w:val="VerbatimChar"/>
        </w:rPr>
        <w:t xml:space="preserve">5         2       2.82           97.19</w:t>
      </w:r>
      <w:r>
        <w:br/>
      </w:r>
      <w:r>
        <w:rPr>
          <w:rStyle w:val="VerbatimChar"/>
        </w:rPr>
        <w:t xml:space="preserve">6         2       2.82          100.00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4.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When.do.you.usually.refer.a.patient.before.a.cardiac.surgery. frequency</w:t>
      </w:r>
      <w:r>
        <w:br/>
      </w:r>
      <w:r>
        <w:rPr>
          <w:rStyle w:val="VerbatimChar"/>
        </w:rPr>
        <w:t xml:space="preserve">1                                     One month before surgery.        32</w:t>
      </w:r>
      <w:r>
        <w:br/>
      </w:r>
      <w:r>
        <w:rPr>
          <w:rStyle w:val="VerbatimChar"/>
        </w:rPr>
        <w:t xml:space="preserve">2                                                          &lt;NA&gt;        16</w:t>
      </w:r>
      <w:r>
        <w:br/>
      </w:r>
      <w:r>
        <w:rPr>
          <w:rStyle w:val="VerbatimChar"/>
        </w:rPr>
        <w:t xml:space="preserve">3                                      One week before surgery.        14</w:t>
      </w:r>
      <w:r>
        <w:br/>
      </w:r>
      <w:r>
        <w:rPr>
          <w:rStyle w:val="VerbatimChar"/>
        </w:rPr>
        <w:t xml:space="preserve">4                            Less than one week before surgery.         9</w:t>
      </w:r>
      <w:r>
        <w:br/>
      </w:r>
      <w:r>
        <w:rPr>
          <w:rStyle w:val="VerbatimChar"/>
        </w:rPr>
        <w:t xml:space="preserve">  percentage cumulative_perc</w:t>
      </w:r>
      <w:r>
        <w:br/>
      </w:r>
      <w:r>
        <w:rPr>
          <w:rStyle w:val="VerbatimChar"/>
        </w:rPr>
        <w:t xml:space="preserve">1      45.07           45.07</w:t>
      </w:r>
      <w:r>
        <w:br/>
      </w:r>
      <w:r>
        <w:rPr>
          <w:rStyle w:val="VerbatimChar"/>
        </w:rPr>
        <w:t xml:space="preserve">2      22.54           67.61</w:t>
      </w:r>
      <w:r>
        <w:br/>
      </w:r>
      <w:r>
        <w:rPr>
          <w:rStyle w:val="VerbatimChar"/>
        </w:rPr>
        <w:t xml:space="preserve">3      19.72           87.33</w:t>
      </w:r>
      <w:r>
        <w:br/>
      </w:r>
      <w:r>
        <w:rPr>
          <w:rStyle w:val="VerbatimChar"/>
        </w:rPr>
        <w:t xml:space="preserve">4      12.68          100.00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5.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Have.you.ever.had.a.cardiac.surgery.cancelled.postponed.due.to.oral.infection.</w:t>
      </w:r>
      <w:r>
        <w:br/>
      </w:r>
      <w:r>
        <w:rPr>
          <w:rStyle w:val="VerbatimChar"/>
        </w:rPr>
        <w:t xml:space="preserve">1                                                                           Yes.</w:t>
      </w:r>
      <w:r>
        <w:br/>
      </w:r>
      <w:r>
        <w:rPr>
          <w:rStyle w:val="VerbatimChar"/>
        </w:rPr>
        <w:t xml:space="preserve">2                                                                            No.</w:t>
      </w:r>
      <w:r>
        <w:br/>
      </w:r>
      <w:r>
        <w:rPr>
          <w:rStyle w:val="VerbatimChar"/>
        </w:rPr>
        <w:t xml:space="preserve">  frequency percentage cumulative_perc</w:t>
      </w:r>
      <w:r>
        <w:br/>
      </w:r>
      <w:r>
        <w:rPr>
          <w:rStyle w:val="VerbatimChar"/>
        </w:rPr>
        <w:t xml:space="preserve">1        46      64.79           64.79</w:t>
      </w:r>
      <w:r>
        <w:br/>
      </w:r>
      <w:r>
        <w:rPr>
          <w:rStyle w:val="VerbatimChar"/>
        </w:rPr>
        <w:t xml:space="preserve">2        25      35.21          100.00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6.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Have.you.ever.encountered.Infective.endocarditis.from.oral.origin. frequency</w:t>
      </w:r>
      <w:r>
        <w:br/>
      </w:r>
      <w:r>
        <w:rPr>
          <w:rStyle w:val="VerbatimChar"/>
        </w:rPr>
        <w:t xml:space="preserve">1                                                               Yes.        47</w:t>
      </w:r>
      <w:r>
        <w:br/>
      </w:r>
      <w:r>
        <w:rPr>
          <w:rStyle w:val="VerbatimChar"/>
        </w:rPr>
        <w:t xml:space="preserve">2                                                     I am not sure.        19</w:t>
      </w:r>
      <w:r>
        <w:br/>
      </w:r>
      <w:r>
        <w:rPr>
          <w:rStyle w:val="VerbatimChar"/>
        </w:rPr>
        <w:t xml:space="preserve">3                                                                No.         5</w:t>
      </w:r>
      <w:r>
        <w:br/>
      </w:r>
      <w:r>
        <w:rPr>
          <w:rStyle w:val="VerbatimChar"/>
        </w:rPr>
        <w:t xml:space="preserve">  percentage cumulative_perc</w:t>
      </w:r>
      <w:r>
        <w:br/>
      </w:r>
      <w:r>
        <w:rPr>
          <w:rStyle w:val="VerbatimChar"/>
        </w:rPr>
        <w:t xml:space="preserve">1      66.20           66.20</w:t>
      </w:r>
      <w:r>
        <w:br/>
      </w:r>
      <w:r>
        <w:rPr>
          <w:rStyle w:val="VerbatimChar"/>
        </w:rPr>
        <w:t xml:space="preserve">2      26.76           92.96</w:t>
      </w:r>
      <w:r>
        <w:br/>
      </w:r>
      <w:r>
        <w:rPr>
          <w:rStyle w:val="VerbatimChar"/>
        </w:rPr>
        <w:t xml:space="preserve">3       7.04          100.00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7.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What.are.the.oral.health.issues.that.you.usually.discuss.with.your.patients...Multiple.responses.enabled..</w:t>
      </w:r>
      <w:r>
        <w:br/>
      </w:r>
      <w:r>
        <w:rPr>
          <w:rStyle w:val="VerbatimChar"/>
        </w:rPr>
        <w:t xml:space="preserve">1                      Importance of regular dental check-ups., Link between oral health and cardiac health., Necessity of antibiotic intake before dental procedures., Diet and tooth brushing.</w:t>
      </w:r>
      <w:r>
        <w:br/>
      </w:r>
      <w:r>
        <w:rPr>
          <w:rStyle w:val="VerbatimChar"/>
        </w:rPr>
        <w:t xml:space="preserve">2                                                                                                                                       Necessity of antibiotic intake before dental procedures.</w:t>
      </w:r>
      <w:r>
        <w:br/>
      </w:r>
      <w:r>
        <w:rPr>
          <w:rStyle w:val="VerbatimChar"/>
        </w:rPr>
        <w:t xml:space="preserve">3                                                                                                                                                   I do not usually discuss oral health issues.</w:t>
      </w:r>
      <w:r>
        <w:br/>
      </w:r>
      <w:r>
        <w:rPr>
          <w:rStyle w:val="VerbatimChar"/>
        </w:rPr>
        <w:t xml:space="preserve">4                                                                                                                                                   Link between oral health and cardiac health.</w:t>
      </w:r>
      <w:r>
        <w:br/>
      </w:r>
      <w:r>
        <w:rPr>
          <w:rStyle w:val="VerbatimChar"/>
        </w:rPr>
        <w:t xml:space="preserve">5                                                Importance of regular dental check-ups., Link between oral health and cardiac health., Necessity of antibiotic intake before dental procedures.</w:t>
      </w:r>
      <w:r>
        <w:br/>
      </w:r>
      <w:r>
        <w:rPr>
          <w:rStyle w:val="VerbatimChar"/>
        </w:rPr>
        <w:t xml:space="preserve">6                                                                                         Link between oral health and cardiac health., Necessity of antibiotic intake before dental procedures.</w:t>
      </w:r>
      <w:r>
        <w:br/>
      </w:r>
      <w:r>
        <w:rPr>
          <w:rStyle w:val="VerbatimChar"/>
        </w:rPr>
        <w:t xml:space="preserve">7                                                               Link between oral health and cardiac health., Necessity of antibiotic intake before dental procedures., Diet and tooth brushing.</w:t>
      </w:r>
      <w:r>
        <w:br/>
      </w:r>
      <w:r>
        <w:rPr>
          <w:rStyle w:val="VerbatimChar"/>
        </w:rPr>
        <w:t xml:space="preserve">8                                                                    Importance of regular dental check-ups., Necessity of antibiotic intake before dental procedures., Diet and tooth brushing.</w:t>
      </w:r>
      <w:r>
        <w:br/>
      </w:r>
      <w:r>
        <w:rPr>
          <w:rStyle w:val="VerbatimChar"/>
        </w:rPr>
        <w:t xml:space="preserve">9                                                                                         I do not usually discuss oral health issues., Necessity of antibiotic intake before dental procedures.</w:t>
      </w:r>
      <w:r>
        <w:br/>
      </w:r>
      <w:r>
        <w:rPr>
          <w:rStyle w:val="VerbatimChar"/>
        </w:rPr>
        <w:t xml:space="preserve">10                                                                                                                                                       Importance of regular dental check-ups.</w:t>
      </w:r>
      <w:r>
        <w:br/>
      </w:r>
      <w:r>
        <w:rPr>
          <w:rStyle w:val="VerbatimChar"/>
        </w:rPr>
        <w:t xml:space="preserve">11                                                                                                                             Importance of regular dental check-ups., Diet and tooth brushing.</w:t>
      </w:r>
      <w:r>
        <w:br/>
      </w:r>
      <w:r>
        <w:rPr>
          <w:rStyle w:val="VerbatimChar"/>
        </w:rPr>
        <w:t xml:space="preserve">12                                                                                             Importance of regular dental check-ups., Necessity of antibiotic intake before dental procedures.</w:t>
      </w:r>
      <w:r>
        <w:br/>
      </w:r>
      <w:r>
        <w:rPr>
          <w:rStyle w:val="VerbatimChar"/>
        </w:rPr>
        <w:t xml:space="preserve">13 I do not usually discuss oral health issues., Importance of regular dental check-ups., Link between oral health and cardiac health., Necessity of antibiotic intake before dental procedures.</w:t>
      </w:r>
      <w:r>
        <w:br/>
      </w:r>
      <w:r>
        <w:rPr>
          <w:rStyle w:val="VerbatimChar"/>
        </w:rPr>
        <w:t xml:space="preserve">14                                                                                                            Necessity of antibiotic intake before dental procedures., Diet and tooth brushing.</w:t>
      </w:r>
      <w:r>
        <w:br/>
      </w:r>
      <w:r>
        <w:rPr>
          <w:rStyle w:val="VerbatimChar"/>
        </w:rPr>
        <w:t xml:space="preserve">   frequency percentage cumulative_perc</w:t>
      </w:r>
      <w:r>
        <w:br/>
      </w:r>
      <w:r>
        <w:rPr>
          <w:rStyle w:val="VerbatimChar"/>
        </w:rPr>
        <w:t xml:space="preserve">1         18      25.35           25.35</w:t>
      </w:r>
      <w:r>
        <w:br/>
      </w:r>
      <w:r>
        <w:rPr>
          <w:rStyle w:val="VerbatimChar"/>
        </w:rPr>
        <w:t xml:space="preserve">2         12      16.90           42.25</w:t>
      </w:r>
      <w:r>
        <w:br/>
      </w:r>
      <w:r>
        <w:rPr>
          <w:rStyle w:val="VerbatimChar"/>
        </w:rPr>
        <w:t xml:space="preserve">3          8      11.27           53.52</w:t>
      </w:r>
      <w:r>
        <w:br/>
      </w:r>
      <w:r>
        <w:rPr>
          <w:rStyle w:val="VerbatimChar"/>
        </w:rPr>
        <w:t xml:space="preserve">4          6       8.45           61.97</w:t>
      </w:r>
      <w:r>
        <w:br/>
      </w:r>
      <w:r>
        <w:rPr>
          <w:rStyle w:val="VerbatimChar"/>
        </w:rPr>
        <w:t xml:space="preserve">5          5       7.04           69.01</w:t>
      </w:r>
      <w:r>
        <w:br/>
      </w:r>
      <w:r>
        <w:rPr>
          <w:rStyle w:val="VerbatimChar"/>
        </w:rPr>
        <w:t xml:space="preserve">6          5       7.04           76.05</w:t>
      </w:r>
      <w:r>
        <w:br/>
      </w:r>
      <w:r>
        <w:rPr>
          <w:rStyle w:val="VerbatimChar"/>
        </w:rPr>
        <w:t xml:space="preserve">7          4       5.63           81.68</w:t>
      </w:r>
      <w:r>
        <w:br/>
      </w:r>
      <w:r>
        <w:rPr>
          <w:rStyle w:val="VerbatimChar"/>
        </w:rPr>
        <w:t xml:space="preserve">8          3       4.23           85.91</w:t>
      </w:r>
      <w:r>
        <w:br/>
      </w:r>
      <w:r>
        <w:rPr>
          <w:rStyle w:val="VerbatimChar"/>
        </w:rPr>
        <w:t xml:space="preserve">9          2       2.82           88.73</w:t>
      </w:r>
      <w:r>
        <w:br/>
      </w:r>
      <w:r>
        <w:rPr>
          <w:rStyle w:val="VerbatimChar"/>
        </w:rPr>
        <w:t xml:space="preserve">10         2       2.82           91.55</w:t>
      </w:r>
      <w:r>
        <w:br/>
      </w:r>
      <w:r>
        <w:rPr>
          <w:rStyle w:val="VerbatimChar"/>
        </w:rPr>
        <w:t xml:space="preserve">11         2       2.82           94.37</w:t>
      </w:r>
      <w:r>
        <w:br/>
      </w:r>
      <w:r>
        <w:rPr>
          <w:rStyle w:val="VerbatimChar"/>
        </w:rPr>
        <w:t xml:space="preserve">12         2       2.82           97.19</w:t>
      </w:r>
      <w:r>
        <w:br/>
      </w:r>
      <w:r>
        <w:rPr>
          <w:rStyle w:val="VerbatimChar"/>
        </w:rPr>
        <w:t xml:space="preserve">13         1       1.41           98.60</w:t>
      </w:r>
      <w:r>
        <w:br/>
      </w:r>
      <w:r>
        <w:rPr>
          <w:rStyle w:val="VerbatimChar"/>
        </w:rPr>
        <w:t xml:space="preserve">14         1       1.41          100.00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8.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What.guidelines.do.you.follow.for.prevention.of.infective.endocarditis.</w:t>
      </w:r>
      <w:r>
        <w:br/>
      </w:r>
      <w:r>
        <w:rPr>
          <w:rStyle w:val="VerbatimChar"/>
        </w:rPr>
        <w:t xml:space="preserve">1                                   European Society of Cardiology (ESC).</w:t>
      </w:r>
      <w:r>
        <w:br/>
      </w:r>
      <w:r>
        <w:rPr>
          <w:rStyle w:val="VerbatimChar"/>
        </w:rPr>
        <w:t xml:space="preserve">2                                       American Heart Association (AHA).</w:t>
      </w:r>
      <w:r>
        <w:br/>
      </w:r>
      <w:r>
        <w:rPr>
          <w:rStyle w:val="VerbatimChar"/>
        </w:rPr>
        <w:t xml:space="preserve">3               National Institute for Health and Care Excellence (NICE).</w:t>
      </w:r>
      <w:r>
        <w:br/>
      </w:r>
      <w:r>
        <w:rPr>
          <w:rStyle w:val="VerbatimChar"/>
        </w:rPr>
        <w:t xml:space="preserve">4                                                          Expect opinion</w:t>
      </w:r>
      <w:r>
        <w:br/>
      </w:r>
      <w:r>
        <w:rPr>
          <w:rStyle w:val="VerbatimChar"/>
        </w:rPr>
        <w:t xml:space="preserve">  frequency percentage cumulative_perc</w:t>
      </w:r>
      <w:r>
        <w:br/>
      </w:r>
      <w:r>
        <w:rPr>
          <w:rStyle w:val="VerbatimChar"/>
        </w:rPr>
        <w:t xml:space="preserve">1        49      69.01           69.01</w:t>
      </w:r>
      <w:r>
        <w:br/>
      </w:r>
      <w:r>
        <w:rPr>
          <w:rStyle w:val="VerbatimChar"/>
        </w:rPr>
        <w:t xml:space="preserve">2        15      21.13           90.14</w:t>
      </w:r>
      <w:r>
        <w:br/>
      </w:r>
      <w:r>
        <w:rPr>
          <w:rStyle w:val="VerbatimChar"/>
        </w:rPr>
        <w:t xml:space="preserve">3         6       8.45           98.59</w:t>
      </w:r>
      <w:r>
        <w:br/>
      </w:r>
      <w:r>
        <w:rPr>
          <w:rStyle w:val="VerbatimChar"/>
        </w:rPr>
        <w:t xml:space="preserve">4         1       1.41          100.00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19.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What.do.you.think.is.the.risk.of.having.tooth.decay.in.children.with.heart.diseases.compared.to.healthy.children.</w:t>
      </w:r>
      <w:r>
        <w:br/>
      </w:r>
      <w:r>
        <w:rPr>
          <w:rStyle w:val="VerbatimChar"/>
        </w:rPr>
        <w:t xml:space="preserve">1                                                                                                      Higher risk.</w:t>
      </w:r>
      <w:r>
        <w:br/>
      </w:r>
      <w:r>
        <w:rPr>
          <w:rStyle w:val="VerbatimChar"/>
        </w:rPr>
        <w:t xml:space="preserve">2                                                                                                    Not different.</w:t>
      </w:r>
      <w:r>
        <w:br/>
      </w:r>
      <w:r>
        <w:rPr>
          <w:rStyle w:val="VerbatimChar"/>
        </w:rPr>
        <w:t xml:space="preserve">3                                                                                                    I do not know.</w:t>
      </w:r>
      <w:r>
        <w:br/>
      </w:r>
      <w:r>
        <w:rPr>
          <w:rStyle w:val="VerbatimChar"/>
        </w:rPr>
        <w:t xml:space="preserve">4                                                                                                       Lower risk.</w:t>
      </w:r>
      <w:r>
        <w:br/>
      </w:r>
      <w:r>
        <w:rPr>
          <w:rStyle w:val="VerbatimChar"/>
        </w:rPr>
        <w:t xml:space="preserve">  frequency percentage cumulative_perc</w:t>
      </w:r>
      <w:r>
        <w:br/>
      </w:r>
      <w:r>
        <w:rPr>
          <w:rStyle w:val="VerbatimChar"/>
        </w:rPr>
        <w:t xml:space="preserve">1        50      70.42           70.42</w:t>
      </w:r>
      <w:r>
        <w:br/>
      </w:r>
      <w:r>
        <w:rPr>
          <w:rStyle w:val="VerbatimChar"/>
        </w:rPr>
        <w:t xml:space="preserve">2        10      14.08           84.50</w:t>
      </w:r>
      <w:r>
        <w:br/>
      </w:r>
      <w:r>
        <w:rPr>
          <w:rStyle w:val="VerbatimChar"/>
        </w:rPr>
        <w:t xml:space="preserve">3         8      11.27           95.77</w:t>
      </w:r>
      <w:r>
        <w:br/>
      </w:r>
      <w:r>
        <w:rPr>
          <w:rStyle w:val="VerbatimChar"/>
        </w:rPr>
        <w:t xml:space="preserve">4         3       4.23          100.00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0.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How.usually.a.tooth.decay.looks.like...Multiple.responses.enabled.</w:t>
      </w:r>
      <w:r>
        <w:br/>
      </w:r>
      <w:r>
        <w:rPr>
          <w:rStyle w:val="VerbatimChar"/>
        </w:rPr>
        <w:t xml:space="preserve">1                               Brown/black tooth discolorations., Tooth Cavities.</w:t>
      </w:r>
      <w:r>
        <w:br/>
      </w:r>
      <w:r>
        <w:rPr>
          <w:rStyle w:val="VerbatimChar"/>
        </w:rPr>
        <w:t xml:space="preserve">2                                                Brown/black tooth discolorations.</w:t>
      </w:r>
      <w:r>
        <w:br/>
      </w:r>
      <w:r>
        <w:rPr>
          <w:rStyle w:val="VerbatimChar"/>
        </w:rPr>
        <w:t xml:space="preserve">3                                                                  Tooth Cavities.</w:t>
      </w:r>
      <w:r>
        <w:br/>
      </w:r>
      <w:r>
        <w:rPr>
          <w:rStyle w:val="VerbatimChar"/>
        </w:rPr>
        <w:t xml:space="preserve">4                                                                   I am not sure.</w:t>
      </w:r>
      <w:r>
        <w:br/>
      </w:r>
      <w:r>
        <w:rPr>
          <w:rStyle w:val="VerbatimChar"/>
        </w:rPr>
        <w:t xml:space="preserve">5 Brown/black tooth discolorations., Tooth Cavities., Chalky white discolorations.</w:t>
      </w:r>
      <w:r>
        <w:br/>
      </w:r>
      <w:r>
        <w:rPr>
          <w:rStyle w:val="VerbatimChar"/>
        </w:rPr>
        <w:t xml:space="preserve">6                                    Tooth Cavities., Chalky white discolorations.</w:t>
      </w:r>
      <w:r>
        <w:br/>
      </w:r>
      <w:r>
        <w:rPr>
          <w:rStyle w:val="VerbatimChar"/>
        </w:rPr>
        <w:t xml:space="preserve">7                  Brown/black tooth discolorations., Chalky white discolorations.</w:t>
      </w:r>
      <w:r>
        <w:br/>
      </w:r>
      <w:r>
        <w:rPr>
          <w:rStyle w:val="VerbatimChar"/>
        </w:rPr>
        <w:t xml:space="preserve">  frequency percentage cumulative_perc</w:t>
      </w:r>
      <w:r>
        <w:br/>
      </w:r>
      <w:r>
        <w:rPr>
          <w:rStyle w:val="VerbatimChar"/>
        </w:rPr>
        <w:t xml:space="preserve">1        36      50.70           50.70</w:t>
      </w:r>
      <w:r>
        <w:br/>
      </w:r>
      <w:r>
        <w:rPr>
          <w:rStyle w:val="VerbatimChar"/>
        </w:rPr>
        <w:t xml:space="preserve">2        14      19.72           70.42</w:t>
      </w:r>
      <w:r>
        <w:br/>
      </w:r>
      <w:r>
        <w:rPr>
          <w:rStyle w:val="VerbatimChar"/>
        </w:rPr>
        <w:t xml:space="preserve">3         7       9.86           80.28</w:t>
      </w:r>
      <w:r>
        <w:br/>
      </w:r>
      <w:r>
        <w:rPr>
          <w:rStyle w:val="VerbatimChar"/>
        </w:rPr>
        <w:t xml:space="preserve">4         6       8.45           88.73</w:t>
      </w:r>
      <w:r>
        <w:br/>
      </w:r>
      <w:r>
        <w:rPr>
          <w:rStyle w:val="VerbatimChar"/>
        </w:rPr>
        <w:t xml:space="preserve">5         3       4.23           92.96</w:t>
      </w:r>
      <w:r>
        <w:br/>
      </w:r>
      <w:r>
        <w:rPr>
          <w:rStyle w:val="VerbatimChar"/>
        </w:rPr>
        <w:t xml:space="preserve">6         3       4.23           97.19</w:t>
      </w:r>
      <w:r>
        <w:br/>
      </w:r>
      <w:r>
        <w:rPr>
          <w:rStyle w:val="VerbatimChar"/>
        </w:rPr>
        <w:t xml:space="preserve">7         2       2.82          100.00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What.is..are.the.source.s..of.your.oral.health.knowledge...Multiple.responses.enabled..</w:t>
      </w:r>
      <w:r>
        <w:br/>
      </w:r>
      <w:r>
        <w:rPr>
          <w:rStyle w:val="VerbatimChar"/>
        </w:rPr>
        <w:t xml:space="preserve">1                                                                                                                                                    None.</w:t>
      </w:r>
      <w:r>
        <w:br/>
      </w:r>
      <w:r>
        <w:rPr>
          <w:rStyle w:val="VerbatimChar"/>
        </w:rPr>
        <w:t xml:space="preserve">2                                                                                                                                   Postgraduates program.</w:t>
      </w:r>
      <w:r>
        <w:br/>
      </w:r>
      <w:r>
        <w:rPr>
          <w:rStyle w:val="VerbatimChar"/>
        </w:rPr>
        <w:t xml:space="preserve">3                                                                                                                                  Undergraduates program.</w:t>
      </w:r>
      <w:r>
        <w:br/>
      </w:r>
      <w:r>
        <w:rPr>
          <w:rStyle w:val="VerbatimChar"/>
        </w:rPr>
        <w:t xml:space="preserve">4                                                                                                                                        Medical websites.</w:t>
      </w:r>
      <w:r>
        <w:br/>
      </w:r>
      <w:r>
        <w:rPr>
          <w:rStyle w:val="VerbatimChar"/>
        </w:rPr>
        <w:t xml:space="preserve">5                                                                                                                                     Medical conferences.</w:t>
      </w:r>
      <w:r>
        <w:br/>
      </w:r>
      <w:r>
        <w:rPr>
          <w:rStyle w:val="VerbatimChar"/>
        </w:rPr>
        <w:t xml:space="preserve">6                                                                                            Oral health education sessions held at your practice facilty.</w:t>
      </w:r>
      <w:r>
        <w:br/>
      </w:r>
      <w:r>
        <w:rPr>
          <w:rStyle w:val="VerbatimChar"/>
        </w:rPr>
        <w:t xml:space="preserve">7                                                                                                             Postgraduates program., Medical conferences.</w:t>
      </w:r>
      <w:r>
        <w:br/>
      </w:r>
      <w:r>
        <w:rPr>
          <w:rStyle w:val="VerbatimChar"/>
        </w:rPr>
        <w:t xml:space="preserve">8                                                                                                                  Medical conferences., Medical websites.</w:t>
      </w:r>
      <w:r>
        <w:br/>
      </w:r>
      <w:r>
        <w:rPr>
          <w:rStyle w:val="VerbatimChar"/>
        </w:rPr>
        <w:t xml:space="preserve">9                                                                                             Undergraduates program., Medical websites., Dental websites.</w:t>
      </w:r>
      <w:r>
        <w:br/>
      </w:r>
      <w:r>
        <w:rPr>
          <w:rStyle w:val="VerbatimChar"/>
        </w:rPr>
        <w:t xml:space="preserve">10                                                                  Undergraduates program., Oral health education sessions held at your practice facilty.</w:t>
      </w:r>
      <w:r>
        <w:br/>
      </w:r>
      <w:r>
        <w:rPr>
          <w:rStyle w:val="VerbatimChar"/>
        </w:rPr>
        <w:t xml:space="preserve">11                                                                                                         Undergraduates program., Postgraduates program.</w:t>
      </w:r>
      <w:r>
        <w:br/>
      </w:r>
      <w:r>
        <w:rPr>
          <w:rStyle w:val="VerbatimChar"/>
        </w:rPr>
        <w:t xml:space="preserve">12 Undergraduates program., Postgraduates program., Oral health education sessions held at your practice facilty., Medical conferences., Medical websites.</w:t>
      </w:r>
      <w:r>
        <w:br/>
      </w:r>
      <w:r>
        <w:rPr>
          <w:rStyle w:val="VerbatimChar"/>
        </w:rPr>
        <w:t xml:space="preserve">13                                                                                                               Postgraduates program., Medical websites.</w:t>
      </w:r>
      <w:r>
        <w:br/>
      </w:r>
      <w:r>
        <w:rPr>
          <w:rStyle w:val="VerbatimChar"/>
        </w:rPr>
        <w:t xml:space="preserve">14                                                                                                           Undergraduates program., Medical conferences.</w:t>
      </w:r>
      <w:r>
        <w:br/>
      </w:r>
      <w:r>
        <w:rPr>
          <w:rStyle w:val="VerbatimChar"/>
        </w:rPr>
        <w:t xml:space="preserve">15                                                                                                              Undergraduates program., Medical websites.</w:t>
      </w:r>
      <w:r>
        <w:br/>
      </w:r>
      <w:r>
        <w:rPr>
          <w:rStyle w:val="VerbatimChar"/>
        </w:rPr>
        <w:t xml:space="preserve">16                                                                                   Undergraduates program., Postgraduates program., Medical conferences.</w:t>
      </w:r>
      <w:r>
        <w:br/>
      </w:r>
      <w:r>
        <w:rPr>
          <w:rStyle w:val="VerbatimChar"/>
        </w:rPr>
        <w:t xml:space="preserve">17                                          Undergraduates program., Postgraduates program., Oral health education sessions held at your practice facilty.</w:t>
      </w:r>
      <w:r>
        <w:br/>
      </w:r>
      <w:r>
        <w:rPr>
          <w:rStyle w:val="VerbatimChar"/>
        </w:rPr>
        <w:t xml:space="preserve">   frequency percentage cumulative_perc</w:t>
      </w:r>
      <w:r>
        <w:br/>
      </w:r>
      <w:r>
        <w:rPr>
          <w:rStyle w:val="VerbatimChar"/>
        </w:rPr>
        <w:t xml:space="preserve">1         14      19.72           19.72</w:t>
      </w:r>
      <w:r>
        <w:br/>
      </w:r>
      <w:r>
        <w:rPr>
          <w:rStyle w:val="VerbatimChar"/>
        </w:rPr>
        <w:t xml:space="preserve">2         10      14.08           33.80</w:t>
      </w:r>
      <w:r>
        <w:br/>
      </w:r>
      <w:r>
        <w:rPr>
          <w:rStyle w:val="VerbatimChar"/>
        </w:rPr>
        <w:t xml:space="preserve">3         10      14.08           47.88</w:t>
      </w:r>
      <w:r>
        <w:br/>
      </w:r>
      <w:r>
        <w:rPr>
          <w:rStyle w:val="VerbatimChar"/>
        </w:rPr>
        <w:t xml:space="preserve">4          9      12.68           60.56</w:t>
      </w:r>
      <w:r>
        <w:br/>
      </w:r>
      <w:r>
        <w:rPr>
          <w:rStyle w:val="VerbatimChar"/>
        </w:rPr>
        <w:t xml:space="preserve">5          5       7.04           67.60</w:t>
      </w:r>
      <w:r>
        <w:br/>
      </w:r>
      <w:r>
        <w:rPr>
          <w:rStyle w:val="VerbatimChar"/>
        </w:rPr>
        <w:t xml:space="preserve">6          4       5.63           73.23</w:t>
      </w:r>
      <w:r>
        <w:br/>
      </w:r>
      <w:r>
        <w:rPr>
          <w:rStyle w:val="VerbatimChar"/>
        </w:rPr>
        <w:t xml:space="preserve">7          4       5.63           78.86</w:t>
      </w:r>
      <w:r>
        <w:br/>
      </w:r>
      <w:r>
        <w:rPr>
          <w:rStyle w:val="VerbatimChar"/>
        </w:rPr>
        <w:t xml:space="preserve">8          2       2.82           81.68</w:t>
      </w:r>
      <w:r>
        <w:br/>
      </w:r>
      <w:r>
        <w:rPr>
          <w:rStyle w:val="VerbatimChar"/>
        </w:rPr>
        <w:t xml:space="preserve">9          2       2.82           84.50</w:t>
      </w:r>
      <w:r>
        <w:br/>
      </w:r>
      <w:r>
        <w:rPr>
          <w:rStyle w:val="VerbatimChar"/>
        </w:rPr>
        <w:t xml:space="preserve">10         2       2.82           87.32</w:t>
      </w:r>
      <w:r>
        <w:br/>
      </w:r>
      <w:r>
        <w:rPr>
          <w:rStyle w:val="VerbatimChar"/>
        </w:rPr>
        <w:t xml:space="preserve">11         2       2.82           90.14</w:t>
      </w:r>
      <w:r>
        <w:br/>
      </w:r>
      <w:r>
        <w:rPr>
          <w:rStyle w:val="VerbatimChar"/>
        </w:rPr>
        <w:t xml:space="preserve">12         2       2.82           92.96</w:t>
      </w:r>
      <w:r>
        <w:br/>
      </w:r>
      <w:r>
        <w:rPr>
          <w:rStyle w:val="VerbatimChar"/>
        </w:rPr>
        <w:t xml:space="preserve">13         1       1.41           94.37</w:t>
      </w:r>
      <w:r>
        <w:br/>
      </w:r>
      <w:r>
        <w:rPr>
          <w:rStyle w:val="VerbatimChar"/>
        </w:rPr>
        <w:t xml:space="preserve">14         1       1.41           95.78</w:t>
      </w:r>
      <w:r>
        <w:br/>
      </w:r>
      <w:r>
        <w:rPr>
          <w:rStyle w:val="VerbatimChar"/>
        </w:rPr>
        <w:t xml:space="preserve">15         1       1.41           97.19</w:t>
      </w:r>
      <w:r>
        <w:br/>
      </w:r>
      <w:r>
        <w:rPr>
          <w:rStyle w:val="VerbatimChar"/>
        </w:rPr>
        <w:t xml:space="preserve">16         1       1.41           98.60</w:t>
      </w:r>
      <w:r>
        <w:br/>
      </w:r>
      <w:r>
        <w:rPr>
          <w:rStyle w:val="VerbatimChar"/>
        </w:rPr>
        <w:t xml:space="preserve">17         1       1.41          100.00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2.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Do.you.wish.to.be.offered.oral.health.education.related.to.your.field.of.practice.</w:t>
      </w:r>
      <w:r>
        <w:br/>
      </w:r>
      <w:r>
        <w:rPr>
          <w:rStyle w:val="VerbatimChar"/>
        </w:rPr>
        <w:t xml:space="preserve">1                                                                               Yes.</w:t>
      </w:r>
      <w:r>
        <w:br/>
      </w:r>
      <w:r>
        <w:rPr>
          <w:rStyle w:val="VerbatimChar"/>
        </w:rPr>
        <w:t xml:space="preserve">2                                                                                No.</w:t>
      </w:r>
      <w:r>
        <w:br/>
      </w:r>
      <w:r>
        <w:rPr>
          <w:rStyle w:val="VerbatimChar"/>
        </w:rPr>
        <w:t xml:space="preserve">  frequency percentage cumulative_perc</w:t>
      </w:r>
      <w:r>
        <w:br/>
      </w:r>
      <w:r>
        <w:rPr>
          <w:rStyle w:val="VerbatimChar"/>
        </w:rPr>
        <w:t xml:space="preserve">1        63      88.73           88.73</w:t>
      </w:r>
      <w:r>
        <w:br/>
      </w:r>
      <w:r>
        <w:rPr>
          <w:rStyle w:val="VerbatimChar"/>
        </w:rPr>
        <w:t xml:space="preserve">2         8      11.27          100.00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3.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According.to.your.knowledge..Infective.endocarditis.of.oral.origin.can.be.caused.by...Multiple.responses.enabled.</w:t>
      </w:r>
      <w:r>
        <w:br/>
      </w:r>
      <w:r>
        <w:rPr>
          <w:rStyle w:val="VerbatimChar"/>
        </w:rPr>
        <w:t xml:space="preserve">1                                                                                              A decayed tooth., Gingival abscess., Invasive dental treatments ( eg. surgeries)</w:t>
      </w:r>
      <w:r>
        <w:br/>
      </w:r>
      <w:r>
        <w:rPr>
          <w:rStyle w:val="VerbatimChar"/>
        </w:rPr>
        <w:t xml:space="preserve">2                             A decayed tooth., Gingival abscess., Invasive dental treatments ( eg. surgeries), Non invasive dental procedures (eg. local anesthetic injection)</w:t>
      </w:r>
      <w:r>
        <w:br/>
      </w:r>
      <w:r>
        <w:rPr>
          <w:rStyle w:val="VerbatimChar"/>
        </w:rPr>
        <w:t xml:space="preserve">3                                                                                                                Gingival abscess., Invasive dental treatments ( eg. surgeries)</w:t>
      </w:r>
      <w:r>
        <w:br/>
      </w:r>
      <w:r>
        <w:rPr>
          <w:rStyle w:val="VerbatimChar"/>
        </w:rPr>
        <w:t xml:space="preserve">4                                                                             Tooth brushing., A decayed tooth., Gingival abscess., Invasive dental treatments ( eg. surgeries)</w:t>
      </w:r>
      <w:r>
        <w:br/>
      </w:r>
      <w:r>
        <w:rPr>
          <w:rStyle w:val="VerbatimChar"/>
        </w:rPr>
        <w:t xml:space="preserve">5                                                                                                                                   Invasive dental treatments ( eg. surgeries)</w:t>
      </w:r>
      <w:r>
        <w:br/>
      </w:r>
      <w:r>
        <w:rPr>
          <w:rStyle w:val="VerbatimChar"/>
        </w:rPr>
        <w:t xml:space="preserve">6                                                                                                                                                              A decayed tooth.</w:t>
      </w:r>
      <w:r>
        <w:br/>
      </w:r>
      <w:r>
        <w:rPr>
          <w:rStyle w:val="VerbatimChar"/>
        </w:rPr>
        <w:t xml:space="preserve">7                                                                                                                                           A decayed tooth., Gingival abscess.</w:t>
      </w:r>
      <w:r>
        <w:br/>
      </w:r>
      <w:r>
        <w:rPr>
          <w:rStyle w:val="VerbatimChar"/>
        </w:rPr>
        <w:t xml:space="preserve">8                                                                                                                 A decayed tooth., Invasive dental treatments ( eg. surgeries)</w:t>
      </w:r>
      <w:r>
        <w:br/>
      </w:r>
      <w:r>
        <w:rPr>
          <w:rStyle w:val="VerbatimChar"/>
        </w:rPr>
        <w:t xml:space="preserve">9                                                                                                    Chewing., A decayed tooth., Gingival abscess., Invasive dental treatments.</w:t>
      </w:r>
      <w:r>
        <w:br/>
      </w:r>
      <w:r>
        <w:rPr>
          <w:rStyle w:val="VerbatimChar"/>
        </w:rPr>
        <w:t xml:space="preserve">10                              Tooth brushing., A decayed tooth., Invasive dental treatments ( eg. surgeries), Non invasive dental procedures (eg. local anesthetic injection)</w:t>
      </w:r>
      <w:r>
        <w:br/>
      </w:r>
      <w:r>
        <w:rPr>
          <w:rStyle w:val="VerbatimChar"/>
        </w:rPr>
        <w:t xml:space="preserve">11                                                                                              Tooth brushing., Gingival abscess., Invasive dental treatments ( eg. surgeries)</w:t>
      </w:r>
      <w:r>
        <w:br/>
      </w:r>
      <w:r>
        <w:rPr>
          <w:rStyle w:val="VerbatimChar"/>
        </w:rPr>
        <w:t xml:space="preserve">12                                                                                            A decayed tooth., Non invasive dental procedures (eg. local anesthetic injection)</w:t>
      </w:r>
      <w:r>
        <w:br/>
      </w:r>
      <w:r>
        <w:rPr>
          <w:rStyle w:val="VerbatimChar"/>
        </w:rPr>
        <w:t xml:space="preserve">13                                                                                                                                                                     Chewing.</w:t>
      </w:r>
      <w:r>
        <w:br/>
      </w:r>
      <w:r>
        <w:rPr>
          <w:rStyle w:val="VerbatimChar"/>
        </w:rPr>
        <w:t xml:space="preserve">14                                                                                   Chewing., A decayed tooth., Gingival abscess., Invasive dental treatments ( eg. surgeries)</w:t>
      </w:r>
      <w:r>
        <w:br/>
      </w:r>
      <w:r>
        <w:rPr>
          <w:rStyle w:val="VerbatimChar"/>
        </w:rPr>
        <w:t xml:space="preserve">15                                                                  Chewing., Tooth brushing., A decayed tooth., Gingival abscess., Invasive dental treatments ( eg. surgeries)</w:t>
      </w:r>
      <w:r>
        <w:br/>
      </w:r>
      <w:r>
        <w:rPr>
          <w:rStyle w:val="VerbatimChar"/>
        </w:rPr>
        <w:t xml:space="preserve">16 Chewing., Tooth brushing., A decayed tooth., Gingival abscess., Invasive dental treatments ( eg. surgeries), Non invasive dental procedures (eg. local anesthetic injection)</w:t>
      </w:r>
      <w:r>
        <w:br/>
      </w:r>
      <w:r>
        <w:rPr>
          <w:rStyle w:val="VerbatimChar"/>
        </w:rPr>
        <w:t xml:space="preserve">17                                                                                                                                                            Gingival abscess.</w:t>
      </w:r>
      <w:r>
        <w:br/>
      </w:r>
      <w:r>
        <w:rPr>
          <w:rStyle w:val="VerbatimChar"/>
        </w:rPr>
        <w:t xml:space="preserve">18                                              Gingival abscess., Invasive dental treatments ( eg. surgeries), Non invasive dental procedures (eg. local anesthetic injection)</w:t>
      </w:r>
      <w:r>
        <w:br/>
      </w:r>
      <w:r>
        <w:rPr>
          <w:rStyle w:val="VerbatimChar"/>
        </w:rPr>
        <w:t xml:space="preserve">19                                                                 Invasive dental treatments ( eg. surgeries), Non invasive dental procedures (eg. local anesthetic injection)</w:t>
      </w:r>
      <w:r>
        <w:br/>
      </w:r>
      <w:r>
        <w:rPr>
          <w:rStyle w:val="VerbatimChar"/>
        </w:rPr>
        <w:t xml:space="preserve">20                                                                                                                                                              Tooth brushing.</w:t>
      </w:r>
      <w:r>
        <w:br/>
      </w:r>
      <w:r>
        <w:rPr>
          <w:rStyle w:val="VerbatimChar"/>
        </w:rPr>
        <w:t xml:space="preserve">21                                                                                                                                            Tooth brushing., A decayed tooth.</w:t>
      </w:r>
      <w:r>
        <w:br/>
      </w:r>
      <w:r>
        <w:rPr>
          <w:rStyle w:val="VerbatimChar"/>
        </w:rPr>
        <w:t xml:space="preserve">22                                                                                                                         Tooth brushing., A decayed tooth., Gingival abscess.</w:t>
      </w:r>
      <w:r>
        <w:br/>
      </w:r>
      <w:r>
        <w:rPr>
          <w:rStyle w:val="VerbatimChar"/>
        </w:rPr>
        <w:t xml:space="preserve">23                                                                                                                                           Tooth brushing., Gingival abscess.</w:t>
      </w:r>
      <w:r>
        <w:br/>
      </w:r>
      <w:r>
        <w:rPr>
          <w:rStyle w:val="VerbatimChar"/>
        </w:rPr>
        <w:t xml:space="preserve">   frequency percentage cumulative_perc</w:t>
      </w:r>
      <w:r>
        <w:br/>
      </w:r>
      <w:r>
        <w:rPr>
          <w:rStyle w:val="VerbatimChar"/>
        </w:rPr>
        <w:t xml:space="preserve">1         12      16.90           16.90</w:t>
      </w:r>
      <w:r>
        <w:br/>
      </w:r>
      <w:r>
        <w:rPr>
          <w:rStyle w:val="VerbatimChar"/>
        </w:rPr>
        <w:t xml:space="preserve">2         10      14.08           30.98</w:t>
      </w:r>
      <w:r>
        <w:br/>
      </w:r>
      <w:r>
        <w:rPr>
          <w:rStyle w:val="VerbatimChar"/>
        </w:rPr>
        <w:t xml:space="preserve">3          9      12.68           43.66</w:t>
      </w:r>
      <w:r>
        <w:br/>
      </w:r>
      <w:r>
        <w:rPr>
          <w:rStyle w:val="VerbatimChar"/>
        </w:rPr>
        <w:t xml:space="preserve">4          8      11.27           54.93</w:t>
      </w:r>
      <w:r>
        <w:br/>
      </w:r>
      <w:r>
        <w:rPr>
          <w:rStyle w:val="VerbatimChar"/>
        </w:rPr>
        <w:t xml:space="preserve">5          6       8.45           63.38</w:t>
      </w:r>
      <w:r>
        <w:br/>
      </w:r>
      <w:r>
        <w:rPr>
          <w:rStyle w:val="VerbatimChar"/>
        </w:rPr>
        <w:t xml:space="preserve">6          3       4.23           67.61</w:t>
      </w:r>
      <w:r>
        <w:br/>
      </w:r>
      <w:r>
        <w:rPr>
          <w:rStyle w:val="VerbatimChar"/>
        </w:rPr>
        <w:t xml:space="preserve">7          3       4.23           71.84</w:t>
      </w:r>
      <w:r>
        <w:br/>
      </w:r>
      <w:r>
        <w:rPr>
          <w:rStyle w:val="VerbatimChar"/>
        </w:rPr>
        <w:t xml:space="preserve">8          2       2.82           74.66</w:t>
      </w:r>
      <w:r>
        <w:br/>
      </w:r>
      <w:r>
        <w:rPr>
          <w:rStyle w:val="VerbatimChar"/>
        </w:rPr>
        <w:t xml:space="preserve">9          2       2.82           77.48</w:t>
      </w:r>
      <w:r>
        <w:br/>
      </w:r>
      <w:r>
        <w:rPr>
          <w:rStyle w:val="VerbatimChar"/>
        </w:rPr>
        <w:t xml:space="preserve">10         2       2.82           80.30</w:t>
      </w:r>
      <w:r>
        <w:br/>
      </w:r>
      <w:r>
        <w:rPr>
          <w:rStyle w:val="VerbatimChar"/>
        </w:rPr>
        <w:t xml:space="preserve">11         2       2.82           83.12</w:t>
      </w:r>
      <w:r>
        <w:br/>
      </w:r>
      <w:r>
        <w:rPr>
          <w:rStyle w:val="VerbatimChar"/>
        </w:rPr>
        <w:t xml:space="preserve">12         1       1.41           84.53</w:t>
      </w:r>
      <w:r>
        <w:br/>
      </w:r>
      <w:r>
        <w:rPr>
          <w:rStyle w:val="VerbatimChar"/>
        </w:rPr>
        <w:t xml:space="preserve">13         1       1.41           85.94</w:t>
      </w:r>
      <w:r>
        <w:br/>
      </w:r>
      <w:r>
        <w:rPr>
          <w:rStyle w:val="VerbatimChar"/>
        </w:rPr>
        <w:t xml:space="preserve">14         1       1.41           87.35</w:t>
      </w:r>
      <w:r>
        <w:br/>
      </w:r>
      <w:r>
        <w:rPr>
          <w:rStyle w:val="VerbatimChar"/>
        </w:rPr>
        <w:t xml:space="preserve">15         1       1.41           88.76</w:t>
      </w:r>
      <w:r>
        <w:br/>
      </w:r>
      <w:r>
        <w:rPr>
          <w:rStyle w:val="VerbatimChar"/>
        </w:rPr>
        <w:t xml:space="preserve">16         1       1.41           90.17</w:t>
      </w:r>
      <w:r>
        <w:br/>
      </w:r>
      <w:r>
        <w:rPr>
          <w:rStyle w:val="VerbatimChar"/>
        </w:rPr>
        <w:t xml:space="preserve">17         1       1.41           91.58</w:t>
      </w:r>
      <w:r>
        <w:br/>
      </w:r>
      <w:r>
        <w:rPr>
          <w:rStyle w:val="VerbatimChar"/>
        </w:rPr>
        <w:t xml:space="preserve">18         1       1.41           92.99</w:t>
      </w:r>
      <w:r>
        <w:br/>
      </w:r>
      <w:r>
        <w:rPr>
          <w:rStyle w:val="VerbatimChar"/>
        </w:rPr>
        <w:t xml:space="preserve">19         1       1.41           94.40</w:t>
      </w:r>
      <w:r>
        <w:br/>
      </w:r>
      <w:r>
        <w:rPr>
          <w:rStyle w:val="VerbatimChar"/>
        </w:rPr>
        <w:t xml:space="preserve">20         1       1.41           95.81</w:t>
      </w:r>
      <w:r>
        <w:br/>
      </w:r>
      <w:r>
        <w:rPr>
          <w:rStyle w:val="VerbatimChar"/>
        </w:rPr>
        <w:t xml:space="preserve">21         1       1.41           97.22</w:t>
      </w:r>
      <w:r>
        <w:br/>
      </w:r>
      <w:r>
        <w:rPr>
          <w:rStyle w:val="VerbatimChar"/>
        </w:rPr>
        <w:t xml:space="preserve">22         1       1.41           98.63</w:t>
      </w:r>
      <w:r>
        <w:br/>
      </w:r>
      <w:r>
        <w:rPr>
          <w:rStyle w:val="VerbatimChar"/>
        </w:rPr>
        <w:t xml:space="preserve">23         1       1.41          100.00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4.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For.whom.do.you.usually.prescribe.prophylactic.antibiotics.before.invasive.dental.procedures...Multiple.responses.enabled..</w:t>
      </w:r>
      <w:r>
        <w:br/>
      </w:r>
      <w:r>
        <w:rPr>
          <w:rStyle w:val="VerbatimChar"/>
        </w:rPr>
        <w:t xml:space="preserve">1                                                                                                                                                                                                                            Only Children with  Congenital heart diseases that are at risk of infective endocarditis according to guidelines.</w:t>
      </w:r>
      <w:r>
        <w:br/>
      </w:r>
      <w:r>
        <w:rPr>
          <w:rStyle w:val="VerbatimChar"/>
        </w:rPr>
        <w:t xml:space="preserve">2                                                         Only Children with  Congenital heart diseases that are at risk of infective endocarditis according to guidelines., Children at risk of infective endocarditis according to guidelines as well as my clinical judgement., Children with rheumatic fever WITH rheumatic heart disease.</w:t>
      </w:r>
      <w:r>
        <w:br/>
      </w:r>
      <w:r>
        <w:rPr>
          <w:rStyle w:val="VerbatimChar"/>
        </w:rPr>
        <w:t xml:space="preserve">3                                                                                                                                                               Only Children with  Congenital heart diseases that are at risk of infective endocarditis according to guidelines., Children with rheumatic fever WITH rheumatic heart disease.</w:t>
      </w:r>
      <w:r>
        <w:br/>
      </w:r>
      <w:r>
        <w:rPr>
          <w:rStyle w:val="VerbatimChar"/>
        </w:rPr>
        <w:t xml:space="preserve">4                                                                                                                                                                                                                                         Children at risk of infective endocarditis according to guidelines as well as my clinical judgement.</w:t>
      </w:r>
      <w:r>
        <w:br/>
      </w:r>
      <w:r>
        <w:rPr>
          <w:rStyle w:val="VerbatimChar"/>
        </w:rPr>
        <w:t xml:space="preserve">5                                                                                                                                                                                                                                                                                        Children with all types of congenital heart diseases.</w:t>
      </w:r>
      <w:r>
        <w:br/>
      </w:r>
      <w:r>
        <w:rPr>
          <w:rStyle w:val="VerbatimChar"/>
        </w:rPr>
        <w:t xml:space="preserve">6                                                                                                                     Children with all types of congenital heart diseases., Children at risk of infective endocarditis according to guidelines as well as my clinical judgement., Children with rheumatic fever WITH rheumatic heart disease.</w:t>
      </w:r>
      <w:r>
        <w:br/>
      </w:r>
      <w:r>
        <w:rPr>
          <w:rStyle w:val="VerbatimChar"/>
        </w:rPr>
        <w:t xml:space="preserve">7                                                                                                                                                                            Children at risk of infective endocarditis according to guidelines as well as my clinical judgement., Children with rheumatic fever WITH rheumatic heart disease.</w:t>
      </w:r>
      <w:r>
        <w:br/>
      </w:r>
      <w:r>
        <w:rPr>
          <w:rStyle w:val="VerbatimChar"/>
        </w:rPr>
        <w:t xml:space="preserve">8                                                                                                                      Only Children with  Congenital heart diseases that are at risk of infective endocarditis according to guidelines., Children at risk of infective endocarditis according to guidelines as well as my clinical judgement.</w:t>
      </w:r>
      <w:r>
        <w:br/>
      </w:r>
      <w:r>
        <w:rPr>
          <w:rStyle w:val="VerbatimChar"/>
        </w:rPr>
        <w:t xml:space="preserve">9                                                                                                                                                                         Children at risk of infective endocarditis according to guidelines as well as my clinical judgement., Children with rheumatic fever WITHOUT rheumatic heart disease.</w:t>
      </w:r>
      <w:r>
        <w:br/>
      </w:r>
      <w:r>
        <w:rPr>
          <w:rStyle w:val="VerbatimChar"/>
        </w:rPr>
        <w:t xml:space="preserve">10                                                                                                                                                                                                                          Children with all types of congenital heart diseases., Children with rheumatic fever WITH rheumatic heart disease.</w:t>
      </w:r>
      <w:r>
        <w:br/>
      </w:r>
      <w:r>
        <w:rPr>
          <w:rStyle w:val="VerbatimChar"/>
        </w:rPr>
        <w:t xml:space="preserve">11                                                                                                                                                                                     Only Children with  Congenital heart diseases who are  at risk of infective endocarditis ., Children with rheumatic fever WITH rheumatic heart disease.</w:t>
      </w:r>
      <w:r>
        <w:br/>
      </w:r>
      <w:r>
        <w:rPr>
          <w:rStyle w:val="VerbatimChar"/>
        </w:rPr>
        <w:t xml:space="preserve">12                                                                                                                                                                                                                                                                                                                 Antibiotics are not needed.</w:t>
      </w:r>
      <w:r>
        <w:br/>
      </w:r>
      <w:r>
        <w:rPr>
          <w:rStyle w:val="VerbatimChar"/>
        </w:rPr>
        <w:t xml:space="preserve">13                                                                                                                                                                                 Children with all types of congenital heart diseases., Children at risk of infective endocarditis according to guidelines as well as my clinical judgement.</w:t>
      </w:r>
      <w:r>
        <w:br/>
      </w:r>
      <w:r>
        <w:rPr>
          <w:rStyle w:val="VerbatimChar"/>
        </w:rPr>
        <w:t xml:space="preserve">14                                                    Children with all types of congenital heart diseases., Children at risk of infective endocarditis according to guidelines as well as my clinical judgement., Children with rheumatic fever WITHOUT rheumatic heart disease., Children with rheumatic fever WITH rheumatic heart disease.</w:t>
      </w:r>
      <w:r>
        <w:br/>
      </w:r>
      <w:r>
        <w:rPr>
          <w:rStyle w:val="VerbatimChar"/>
        </w:rPr>
        <w:t xml:space="preserve">15 Children with all types of congenital heart diseases., Only Children with  Congenital heart diseases that are at risk of infective endocarditis according to guidelines., Children at risk of infective endocarditis according to guidelines as well as my clinical judgement., Children with rheumatic fever WITH rheumatic heart disease.</w:t>
      </w:r>
      <w:r>
        <w:br/>
      </w:r>
      <w:r>
        <w:rPr>
          <w:rStyle w:val="VerbatimChar"/>
        </w:rPr>
        <w:t xml:space="preserve">16                                                                                                       Children with all types of congenital heart diseases., Only Children with  Congenital heart diseases that are at risk of infective endocarditis according to guidelines., Children with rheumatic fever WITH rheumatic heart disease.</w:t>
      </w:r>
      <w:r>
        <w:br/>
      </w:r>
      <w:r>
        <w:rPr>
          <w:rStyle w:val="VerbatimChar"/>
        </w:rPr>
        <w:t xml:space="preserve">17                                                                                                                                                                                                                                                                                 Children with rheumatic fever WITH rheumatic heart disease.</w:t>
      </w:r>
      <w:r>
        <w:br/>
      </w:r>
      <w:r>
        <w:rPr>
          <w:rStyle w:val="VerbatimChar"/>
        </w:rPr>
        <w:t xml:space="preserve">   frequency percentage cumulative_perc</w:t>
      </w:r>
      <w:r>
        <w:br/>
      </w:r>
      <w:r>
        <w:rPr>
          <w:rStyle w:val="VerbatimChar"/>
        </w:rPr>
        <w:t xml:space="preserve">1         11      15.49           15.49</w:t>
      </w:r>
      <w:r>
        <w:br/>
      </w:r>
      <w:r>
        <w:rPr>
          <w:rStyle w:val="VerbatimChar"/>
        </w:rPr>
        <w:t xml:space="preserve">2          9      12.68           28.17</w:t>
      </w:r>
      <w:r>
        <w:br/>
      </w:r>
      <w:r>
        <w:rPr>
          <w:rStyle w:val="VerbatimChar"/>
        </w:rPr>
        <w:t xml:space="preserve">3          8      11.27           39.44</w:t>
      </w:r>
      <w:r>
        <w:br/>
      </w:r>
      <w:r>
        <w:rPr>
          <w:rStyle w:val="VerbatimChar"/>
        </w:rPr>
        <w:t xml:space="preserve">4          7       9.86           49.30</w:t>
      </w:r>
      <w:r>
        <w:br/>
      </w:r>
      <w:r>
        <w:rPr>
          <w:rStyle w:val="VerbatimChar"/>
        </w:rPr>
        <w:t xml:space="preserve">5          7       9.86           59.16</w:t>
      </w:r>
      <w:r>
        <w:br/>
      </w:r>
      <w:r>
        <w:rPr>
          <w:rStyle w:val="VerbatimChar"/>
        </w:rPr>
        <w:t xml:space="preserve">6          6       8.45           67.61</w:t>
      </w:r>
      <w:r>
        <w:br/>
      </w:r>
      <w:r>
        <w:rPr>
          <w:rStyle w:val="VerbatimChar"/>
        </w:rPr>
        <w:t xml:space="preserve">7          5       7.04           74.65</w:t>
      </w:r>
      <w:r>
        <w:br/>
      </w:r>
      <w:r>
        <w:rPr>
          <w:rStyle w:val="VerbatimChar"/>
        </w:rPr>
        <w:t xml:space="preserve">8          5       7.04           81.69</w:t>
      </w:r>
      <w:r>
        <w:br/>
      </w:r>
      <w:r>
        <w:rPr>
          <w:rStyle w:val="VerbatimChar"/>
        </w:rPr>
        <w:t xml:space="preserve">9          3       4.23           85.92</w:t>
      </w:r>
      <w:r>
        <w:br/>
      </w:r>
      <w:r>
        <w:rPr>
          <w:rStyle w:val="VerbatimChar"/>
        </w:rPr>
        <w:t xml:space="preserve">10         2       2.82           88.74</w:t>
      </w:r>
      <w:r>
        <w:br/>
      </w:r>
      <w:r>
        <w:rPr>
          <w:rStyle w:val="VerbatimChar"/>
        </w:rPr>
        <w:t xml:space="preserve">11         2       2.82           91.56</w:t>
      </w:r>
      <w:r>
        <w:br/>
      </w:r>
      <w:r>
        <w:rPr>
          <w:rStyle w:val="VerbatimChar"/>
        </w:rPr>
        <w:t xml:space="preserve">12         1       1.41           92.97</w:t>
      </w:r>
      <w:r>
        <w:br/>
      </w:r>
      <w:r>
        <w:rPr>
          <w:rStyle w:val="VerbatimChar"/>
        </w:rPr>
        <w:t xml:space="preserve">13         1       1.41           94.38</w:t>
      </w:r>
      <w:r>
        <w:br/>
      </w:r>
      <w:r>
        <w:rPr>
          <w:rStyle w:val="VerbatimChar"/>
        </w:rPr>
        <w:t xml:space="preserve">14         1       1.41           95.79</w:t>
      </w:r>
      <w:r>
        <w:br/>
      </w:r>
      <w:r>
        <w:rPr>
          <w:rStyle w:val="VerbatimChar"/>
        </w:rPr>
        <w:t xml:space="preserve">15         1       1.41           97.20</w:t>
      </w:r>
      <w:r>
        <w:br/>
      </w:r>
      <w:r>
        <w:rPr>
          <w:rStyle w:val="VerbatimChar"/>
        </w:rPr>
        <w:t xml:space="preserve">16         1       1.41           98.61</w:t>
      </w:r>
      <w:r>
        <w:br/>
      </w:r>
      <w:r>
        <w:rPr>
          <w:rStyle w:val="VerbatimChar"/>
        </w:rPr>
        <w:t xml:space="preserve">17         1       1.41          100.00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5.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How.do.you.usually.prescribe.an.antibiotic.prophylaxis.before.invasive..dental.procedures.</w:t>
      </w:r>
      <w:r>
        <w:br/>
      </w:r>
      <w:r>
        <w:rPr>
          <w:rStyle w:val="VerbatimChar"/>
        </w:rPr>
        <w:t xml:space="preserve">1   A single dose before dental procedure and another single dose right after the procedure.</w:t>
      </w:r>
      <w:r>
        <w:br/>
      </w:r>
      <w:r>
        <w:rPr>
          <w:rStyle w:val="VerbatimChar"/>
        </w:rPr>
        <w:t xml:space="preserve">2                                      A single dose 30-60 minutes before dental procedures.</w:t>
      </w:r>
      <w:r>
        <w:br/>
      </w:r>
      <w:r>
        <w:rPr>
          <w:rStyle w:val="VerbatimChar"/>
        </w:rPr>
        <w:t xml:space="preserve">3                                                             According to type of procedure</w:t>
      </w:r>
      <w:r>
        <w:br/>
      </w:r>
      <w:r>
        <w:rPr>
          <w:rStyle w:val="VerbatimChar"/>
        </w:rPr>
        <w:t xml:space="preserve">  frequency percentage cumulative_perc</w:t>
      </w:r>
      <w:r>
        <w:br/>
      </w:r>
      <w:r>
        <w:rPr>
          <w:rStyle w:val="VerbatimChar"/>
        </w:rPr>
        <w:t xml:space="preserve">1        43      60.56           60.56</w:t>
      </w:r>
      <w:r>
        <w:br/>
      </w:r>
      <w:r>
        <w:rPr>
          <w:rStyle w:val="VerbatimChar"/>
        </w:rPr>
        <w:t xml:space="preserve">2        27      38.03           98.59</w:t>
      </w:r>
      <w:r>
        <w:br/>
      </w:r>
      <w:r>
        <w:rPr>
          <w:rStyle w:val="VerbatimChar"/>
        </w:rPr>
        <w:t xml:space="preserve">3         1       1.41          100.00</w:t>
      </w:r>
    </w:p>
    <w:p>
      <w:pPr>
        <w:pStyle w:val="FirstParagraph"/>
      </w:pPr>
      <w:r>
        <w:drawing>
          <wp:inline>
            <wp:extent cx="5334000" cy="5334000"/>
            <wp:effectExtent b="0" l="0" r="0" t="0"/>
            <wp:docPr descr="" title="" id="1" name="Picture"/>
            <a:graphic>
              <a:graphicData uri="http://schemas.openxmlformats.org/drawingml/2006/picture">
                <pic:pic>
                  <pic:nvPicPr>
                    <pic:cNvPr descr="ped_card_files/figure-docx/unnamed-chunk-1-26.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What.is.your.antibiotic.s..of.choice.</w:t>
      </w:r>
      <w:r>
        <w:br/>
      </w:r>
      <w:r>
        <w:rPr>
          <w:rStyle w:val="VerbatimChar"/>
        </w:rPr>
        <w:t xml:space="preserve">1                                                           Amoxicillin</w:t>
      </w:r>
      <w:r>
        <w:br/>
      </w:r>
      <w:r>
        <w:rPr>
          <w:rStyle w:val="VerbatimChar"/>
        </w:rPr>
        <w:t xml:space="preserve">2                                                           Ceftriaxone</w:t>
      </w:r>
      <w:r>
        <w:br/>
      </w:r>
      <w:r>
        <w:rPr>
          <w:rStyle w:val="VerbatimChar"/>
        </w:rPr>
        <w:t xml:space="preserve">3                                                             Augmentin</w:t>
      </w:r>
      <w:r>
        <w:br/>
      </w:r>
      <w:r>
        <w:rPr>
          <w:rStyle w:val="VerbatimChar"/>
        </w:rPr>
        <w:t xml:space="preserve">4                                                           Penicillins</w:t>
      </w:r>
      <w:r>
        <w:br/>
      </w:r>
      <w:r>
        <w:rPr>
          <w:rStyle w:val="VerbatimChar"/>
        </w:rPr>
        <w:t xml:space="preserve">5                                                           Amoxacillin</w:t>
      </w:r>
      <w:r>
        <w:br/>
      </w:r>
      <w:r>
        <w:rPr>
          <w:rStyle w:val="VerbatimChar"/>
        </w:rPr>
        <w:t xml:space="preserve">6                                                            Ampicillin</w:t>
      </w:r>
      <w:r>
        <w:br/>
      </w:r>
      <w:r>
        <w:rPr>
          <w:rStyle w:val="VerbatimChar"/>
        </w:rPr>
        <w:t xml:space="preserve">7                              Covering gram positive and gram negative</w:t>
      </w:r>
      <w:r>
        <w:br/>
      </w:r>
      <w:r>
        <w:rPr>
          <w:rStyle w:val="VerbatimChar"/>
        </w:rPr>
        <w:t xml:space="preserve">8                                                           amoxacillin</w:t>
      </w:r>
      <w:r>
        <w:br/>
      </w:r>
      <w:r>
        <w:rPr>
          <w:rStyle w:val="VerbatimChar"/>
        </w:rPr>
        <w:t xml:space="preserve">9                                             amoxicilin 50 mg/kg  oral</w:t>
      </w:r>
      <w:r>
        <w:br/>
      </w:r>
      <w:r>
        <w:rPr>
          <w:rStyle w:val="VerbatimChar"/>
        </w:rPr>
        <w:t xml:space="preserve">10 Amoxicillin or clindamycin if the patient is allergic to penicillins</w:t>
      </w:r>
      <w:r>
        <w:br/>
      </w:r>
      <w:r>
        <w:rPr>
          <w:rStyle w:val="VerbatimChar"/>
        </w:rPr>
        <w:t xml:space="preserve">11             Augmentin ,  ceftriaxon and metronidazole. In some cases</w:t>
      </w:r>
      <w:r>
        <w:br/>
      </w:r>
      <w:r>
        <w:rPr>
          <w:rStyle w:val="VerbatimChar"/>
        </w:rPr>
        <w:t xml:space="preserve">12                                                           Penicillin</w:t>
      </w:r>
      <w:r>
        <w:br/>
      </w:r>
      <w:r>
        <w:rPr>
          <w:rStyle w:val="VerbatimChar"/>
        </w:rPr>
        <w:t xml:space="preserve">13          3rd generation cephalosporin or amoxicillin clavulenic acid</w:t>
      </w:r>
      <w:r>
        <w:br/>
      </w:r>
      <w:r>
        <w:rPr>
          <w:rStyle w:val="VerbatimChar"/>
        </w:rPr>
        <w:t xml:space="preserve">14                                        3rd generation cephalosporins</w:t>
      </w:r>
      <w:r>
        <w:br/>
      </w:r>
      <w:r>
        <w:rPr>
          <w:rStyle w:val="VerbatimChar"/>
        </w:rPr>
        <w:t xml:space="preserve">15                                                          Amixicillin</w:t>
      </w:r>
      <w:r>
        <w:br/>
      </w:r>
      <w:r>
        <w:rPr>
          <w:rStyle w:val="VerbatimChar"/>
        </w:rPr>
        <w:t xml:space="preserve">16                 Amoxacillin, clavulinic acid combination (Augmentin)</w:t>
      </w:r>
      <w:r>
        <w:br/>
      </w:r>
      <w:r>
        <w:rPr>
          <w:rStyle w:val="VerbatimChar"/>
        </w:rPr>
        <w:t xml:space="preserve">17                                         Amoxacillin/ clavulinic acid</w:t>
      </w:r>
      <w:r>
        <w:br/>
      </w:r>
      <w:r>
        <w:rPr>
          <w:rStyle w:val="VerbatimChar"/>
        </w:rPr>
        <w:t xml:space="preserve">18                                                           Amoxicilin</w:t>
      </w:r>
      <w:r>
        <w:br/>
      </w:r>
      <w:r>
        <w:rPr>
          <w:rStyle w:val="VerbatimChar"/>
        </w:rPr>
        <w:t xml:space="preserve">19                                                          Amoxiciline</w:t>
      </w:r>
      <w:r>
        <w:br/>
      </w:r>
      <w:r>
        <w:rPr>
          <w:rStyle w:val="VerbatimChar"/>
        </w:rPr>
        <w:t xml:space="preserve">20                                         Amoxicillin clauvulenic acid</w:t>
      </w:r>
      <w:r>
        <w:br/>
      </w:r>
      <w:r>
        <w:rPr>
          <w:rStyle w:val="VerbatimChar"/>
        </w:rPr>
        <w:t xml:space="preserve">21                        Amoxicillin clavulolinic acid or erythromycin</w:t>
      </w:r>
      <w:r>
        <w:br/>
      </w:r>
      <w:r>
        <w:rPr>
          <w:rStyle w:val="VerbatimChar"/>
        </w:rPr>
        <w:t xml:space="preserve">22                                            amoxicillin dicloxacillin</w:t>
      </w:r>
      <w:r>
        <w:br/>
      </w:r>
      <w:r>
        <w:rPr>
          <w:rStyle w:val="VerbatimChar"/>
        </w:rPr>
        <w:t xml:space="preserve">23                                                          Amoxycillin</w:t>
      </w:r>
      <w:r>
        <w:br/>
      </w:r>
      <w:r>
        <w:rPr>
          <w:rStyle w:val="VerbatimChar"/>
        </w:rPr>
        <w:t xml:space="preserve">24                                                            Ampcillin</w:t>
      </w:r>
      <w:r>
        <w:br/>
      </w:r>
      <w:r>
        <w:rPr>
          <w:rStyle w:val="VerbatimChar"/>
        </w:rPr>
        <w:t xml:space="preserve">25                                               Ampicillin  gentamycin</w:t>
      </w:r>
      <w:r>
        <w:br/>
      </w:r>
      <w:r>
        <w:rPr>
          <w:rStyle w:val="VerbatimChar"/>
        </w:rPr>
        <w:t xml:space="preserve">26                                              Ampicillin and amikacin</w:t>
      </w:r>
      <w:r>
        <w:br/>
      </w:r>
      <w:r>
        <w:rPr>
          <w:rStyle w:val="VerbatimChar"/>
        </w:rPr>
        <w:t xml:space="preserve">27                                                            augmentin</w:t>
      </w:r>
      <w:r>
        <w:br/>
      </w:r>
      <w:r>
        <w:rPr>
          <w:rStyle w:val="VerbatimChar"/>
        </w:rPr>
        <w:t xml:space="preserve">28                                Ceftriaxone, or ampicillin+gentamicin</w:t>
      </w:r>
      <w:r>
        <w:br/>
      </w:r>
      <w:r>
        <w:rPr>
          <w:rStyle w:val="VerbatimChar"/>
        </w:rPr>
        <w:t xml:space="preserve">29                                           Cephalosporins cephalozine</w:t>
      </w:r>
      <w:r>
        <w:br/>
      </w:r>
      <w:r>
        <w:rPr>
          <w:rStyle w:val="VerbatimChar"/>
        </w:rPr>
        <w:t xml:space="preserve">30                                                         Cephalosprin</w:t>
      </w:r>
      <w:r>
        <w:br/>
      </w:r>
      <w:r>
        <w:rPr>
          <w:rStyle w:val="VerbatimChar"/>
        </w:rPr>
        <w:t xml:space="preserve">31                                      clavulanic acid and amoxicillin</w:t>
      </w:r>
      <w:r>
        <w:br/>
      </w:r>
      <w:r>
        <w:rPr>
          <w:rStyle w:val="VerbatimChar"/>
        </w:rPr>
        <w:t xml:space="preserve">32                                             Clindamycin, amoxycillin</w:t>
      </w:r>
      <w:r>
        <w:br/>
      </w:r>
      <w:r>
        <w:rPr>
          <w:rStyle w:val="VerbatimChar"/>
        </w:rPr>
        <w:t xml:space="preserve">33                                                         Clindamycine</w:t>
      </w:r>
      <w:r>
        <w:br/>
      </w:r>
      <w:r>
        <w:rPr>
          <w:rStyle w:val="VerbatimChar"/>
        </w:rPr>
        <w:t xml:space="preserve">34                                                       flucloxacillin</w:t>
      </w:r>
      <w:r>
        <w:br/>
      </w:r>
      <w:r>
        <w:rPr>
          <w:rStyle w:val="VerbatimChar"/>
        </w:rPr>
        <w:t xml:space="preserve">35                                                  Flummox &amp; garamycin</w:t>
      </w:r>
      <w:r>
        <w:br/>
      </w:r>
      <w:r>
        <w:rPr>
          <w:rStyle w:val="VerbatimChar"/>
        </w:rPr>
        <w:t xml:space="preserve">36                                                penicillin calvulonic</w:t>
      </w:r>
      <w:r>
        <w:br/>
      </w:r>
      <w:r>
        <w:rPr>
          <w:rStyle w:val="VerbatimChar"/>
        </w:rPr>
        <w:t xml:space="preserve">37                                                               Unasyn</w:t>
      </w:r>
      <w:r>
        <w:br/>
      </w:r>
      <w:r>
        <w:rPr>
          <w:rStyle w:val="VerbatimChar"/>
        </w:rPr>
        <w:t xml:space="preserve">38                                                               Unysun</w:t>
      </w:r>
      <w:r>
        <w:br/>
      </w:r>
      <w:r>
        <w:rPr>
          <w:rStyle w:val="VerbatimChar"/>
        </w:rPr>
        <w:t xml:space="preserve">   frequency percentage cumulative_perc</w:t>
      </w:r>
      <w:r>
        <w:br/>
      </w:r>
      <w:r>
        <w:rPr>
          <w:rStyle w:val="VerbatimChar"/>
        </w:rPr>
        <w:t xml:space="preserve">1          9      12.68           12.68</w:t>
      </w:r>
      <w:r>
        <w:br/>
      </w:r>
      <w:r>
        <w:rPr>
          <w:rStyle w:val="VerbatimChar"/>
        </w:rPr>
        <w:t xml:space="preserve">2          6       8.45           21.13</w:t>
      </w:r>
      <w:r>
        <w:br/>
      </w:r>
      <w:r>
        <w:rPr>
          <w:rStyle w:val="VerbatimChar"/>
        </w:rPr>
        <w:t xml:space="preserve">3          5       7.04           28.17</w:t>
      </w:r>
      <w:r>
        <w:br/>
      </w:r>
      <w:r>
        <w:rPr>
          <w:rStyle w:val="VerbatimChar"/>
        </w:rPr>
        <w:t xml:space="preserve">4          5       7.04           35.21</w:t>
      </w:r>
      <w:r>
        <w:br/>
      </w:r>
      <w:r>
        <w:rPr>
          <w:rStyle w:val="VerbatimChar"/>
        </w:rPr>
        <w:t xml:space="preserve">5          4       5.63           40.84</w:t>
      </w:r>
      <w:r>
        <w:br/>
      </w:r>
      <w:r>
        <w:rPr>
          <w:rStyle w:val="VerbatimChar"/>
        </w:rPr>
        <w:t xml:space="preserve">6          3       4.23           45.07</w:t>
      </w:r>
      <w:r>
        <w:br/>
      </w:r>
      <w:r>
        <w:rPr>
          <w:rStyle w:val="VerbatimChar"/>
        </w:rPr>
        <w:t xml:space="preserve">7          3       4.23           49.30</w:t>
      </w:r>
      <w:r>
        <w:br/>
      </w:r>
      <w:r>
        <w:rPr>
          <w:rStyle w:val="VerbatimChar"/>
        </w:rPr>
        <w:t xml:space="preserve">8          2       2.82           52.12</w:t>
      </w:r>
      <w:r>
        <w:br/>
      </w:r>
      <w:r>
        <w:rPr>
          <w:rStyle w:val="VerbatimChar"/>
        </w:rPr>
        <w:t xml:space="preserve">9          2       2.82           54.94</w:t>
      </w:r>
      <w:r>
        <w:br/>
      </w:r>
      <w:r>
        <w:rPr>
          <w:rStyle w:val="VerbatimChar"/>
        </w:rPr>
        <w:t xml:space="preserve">10         2       2.82           57.76</w:t>
      </w:r>
      <w:r>
        <w:br/>
      </w:r>
      <w:r>
        <w:rPr>
          <w:rStyle w:val="VerbatimChar"/>
        </w:rPr>
        <w:t xml:space="preserve">11         2       2.82           60.58</w:t>
      </w:r>
      <w:r>
        <w:br/>
      </w:r>
      <w:r>
        <w:rPr>
          <w:rStyle w:val="VerbatimChar"/>
        </w:rPr>
        <w:t xml:space="preserve">12         2       2.82           63.40</w:t>
      </w:r>
      <w:r>
        <w:br/>
      </w:r>
      <w:r>
        <w:rPr>
          <w:rStyle w:val="VerbatimChar"/>
        </w:rPr>
        <w:t xml:space="preserve">13         1       1.41           64.81</w:t>
      </w:r>
      <w:r>
        <w:br/>
      </w:r>
      <w:r>
        <w:rPr>
          <w:rStyle w:val="VerbatimChar"/>
        </w:rPr>
        <w:t xml:space="preserve">14         1       1.41           66.22</w:t>
      </w:r>
      <w:r>
        <w:br/>
      </w:r>
      <w:r>
        <w:rPr>
          <w:rStyle w:val="VerbatimChar"/>
        </w:rPr>
        <w:t xml:space="preserve">15         1       1.41           67.63</w:t>
      </w:r>
      <w:r>
        <w:br/>
      </w:r>
      <w:r>
        <w:rPr>
          <w:rStyle w:val="VerbatimChar"/>
        </w:rPr>
        <w:t xml:space="preserve">16         1       1.41           69.04</w:t>
      </w:r>
      <w:r>
        <w:br/>
      </w:r>
      <w:r>
        <w:rPr>
          <w:rStyle w:val="VerbatimChar"/>
        </w:rPr>
        <w:t xml:space="preserve">17         1       1.41           70.45</w:t>
      </w:r>
      <w:r>
        <w:br/>
      </w:r>
      <w:r>
        <w:rPr>
          <w:rStyle w:val="VerbatimChar"/>
        </w:rPr>
        <w:t xml:space="preserve">18         1       1.41           71.86</w:t>
      </w:r>
      <w:r>
        <w:br/>
      </w:r>
      <w:r>
        <w:rPr>
          <w:rStyle w:val="VerbatimChar"/>
        </w:rPr>
        <w:t xml:space="preserve">19         1       1.41           73.27</w:t>
      </w:r>
      <w:r>
        <w:br/>
      </w:r>
      <w:r>
        <w:rPr>
          <w:rStyle w:val="VerbatimChar"/>
        </w:rPr>
        <w:t xml:space="preserve">20         1       1.41           74.68</w:t>
      </w:r>
      <w:r>
        <w:br/>
      </w:r>
      <w:r>
        <w:rPr>
          <w:rStyle w:val="VerbatimChar"/>
        </w:rPr>
        <w:t xml:space="preserve">21         1       1.41           76.09</w:t>
      </w:r>
      <w:r>
        <w:br/>
      </w:r>
      <w:r>
        <w:rPr>
          <w:rStyle w:val="VerbatimChar"/>
        </w:rPr>
        <w:t xml:space="preserve">22         1       1.41           77.50</w:t>
      </w:r>
      <w:r>
        <w:br/>
      </w:r>
      <w:r>
        <w:rPr>
          <w:rStyle w:val="VerbatimChar"/>
        </w:rPr>
        <w:t xml:space="preserve">23         1       1.41           78.91</w:t>
      </w:r>
      <w:r>
        <w:br/>
      </w:r>
      <w:r>
        <w:rPr>
          <w:rStyle w:val="VerbatimChar"/>
        </w:rPr>
        <w:t xml:space="preserve">24         1       1.41           80.32</w:t>
      </w:r>
      <w:r>
        <w:br/>
      </w:r>
      <w:r>
        <w:rPr>
          <w:rStyle w:val="VerbatimChar"/>
        </w:rPr>
        <w:t xml:space="preserve">25         1       1.41           81.73</w:t>
      </w:r>
      <w:r>
        <w:br/>
      </w:r>
      <w:r>
        <w:rPr>
          <w:rStyle w:val="VerbatimChar"/>
        </w:rPr>
        <w:t xml:space="preserve">26         1       1.41           83.14</w:t>
      </w:r>
      <w:r>
        <w:br/>
      </w:r>
      <w:r>
        <w:rPr>
          <w:rStyle w:val="VerbatimChar"/>
        </w:rPr>
        <w:t xml:space="preserve">27         1       1.41           84.55</w:t>
      </w:r>
      <w:r>
        <w:br/>
      </w:r>
      <w:r>
        <w:rPr>
          <w:rStyle w:val="VerbatimChar"/>
        </w:rPr>
        <w:t xml:space="preserve">28         1       1.41           85.96</w:t>
      </w:r>
      <w:r>
        <w:br/>
      </w:r>
      <w:r>
        <w:rPr>
          <w:rStyle w:val="VerbatimChar"/>
        </w:rPr>
        <w:t xml:space="preserve">29         1       1.41           87.37</w:t>
      </w:r>
      <w:r>
        <w:br/>
      </w:r>
      <w:r>
        <w:rPr>
          <w:rStyle w:val="VerbatimChar"/>
        </w:rPr>
        <w:t xml:space="preserve">30         1       1.41           88.78</w:t>
      </w:r>
      <w:r>
        <w:br/>
      </w:r>
      <w:r>
        <w:rPr>
          <w:rStyle w:val="VerbatimChar"/>
        </w:rPr>
        <w:t xml:space="preserve">31         1       1.41           90.19</w:t>
      </w:r>
      <w:r>
        <w:br/>
      </w:r>
      <w:r>
        <w:rPr>
          <w:rStyle w:val="VerbatimChar"/>
        </w:rPr>
        <w:t xml:space="preserve">32         1       1.41           91.60</w:t>
      </w:r>
      <w:r>
        <w:br/>
      </w:r>
      <w:r>
        <w:rPr>
          <w:rStyle w:val="VerbatimChar"/>
        </w:rPr>
        <w:t xml:space="preserve">33         1       1.41           93.01</w:t>
      </w:r>
      <w:r>
        <w:br/>
      </w:r>
      <w:r>
        <w:rPr>
          <w:rStyle w:val="VerbatimChar"/>
        </w:rPr>
        <w:t xml:space="preserve">34         1       1.41           94.42</w:t>
      </w:r>
      <w:r>
        <w:br/>
      </w:r>
      <w:r>
        <w:rPr>
          <w:rStyle w:val="VerbatimChar"/>
        </w:rPr>
        <w:t xml:space="preserve">35         1       1.41           95.83</w:t>
      </w:r>
      <w:r>
        <w:br/>
      </w:r>
      <w:r>
        <w:rPr>
          <w:rStyle w:val="VerbatimChar"/>
        </w:rPr>
        <w:t xml:space="preserve">36         1       1.41           97.24</w:t>
      </w:r>
      <w:r>
        <w:br/>
      </w:r>
      <w:r>
        <w:rPr>
          <w:rStyle w:val="VerbatimChar"/>
        </w:rPr>
        <w:t xml:space="preserve">37         1       1.41           98.65</w:t>
      </w:r>
      <w:r>
        <w:br/>
      </w:r>
      <w:r>
        <w:rPr>
          <w:rStyle w:val="VerbatimChar"/>
        </w:rPr>
        <w:t xml:space="preserve">38         1       1.41          100.00</w:t>
      </w:r>
    </w:p>
    <w:p>
      <w:pPr>
        <w:pStyle w:val="SourceCode"/>
      </w:pPr>
      <w:r>
        <w:rPr>
          <w:rStyle w:val="VerbatimChar"/>
        </w:rPr>
        <w:t xml:space="preserve">[1] "Variables processed: Age., Gender., Job.Title., Specialty., Highest.degree.attained...If.you.choose..other...please.specify., Years.of.experience.in.Pediatric.Cardiology...Cardiac.Surgery., Country.of.Practice...Multiple.responses.enabled., Type.of.Medical.practice...Multiple.responses.enabled., X.When.do.you.usually.ASSESS.oral.health., What.are.the.reason.s..for.not.checking.oral.health.regularly....Multiple.responses.enabled.., When.do.you.usually.REFER.a.child.with.a.congenital.heart.disease.for.oral.health.assessment.by.a.dentist.....Multiple.responses.enabled., What.type.of.dental.specialty.would.your.refer.a.patient.to., X.In.which.practice.setting.do.you.usually.refer.a.patient.at.risk.of.infective.endocarditis.for.oral.health.assessment.BEFORE.cardiac.surgeries., When.do.you.usually.refer.a.patient.before.a.cardiac.surgery., Have.you.ever.had.a.cardiac.surgery.cancelled.postponed.due.to.oral.infection., Have.you.ever.encountered.Infective.endocarditis.from.oral.origin., What.are.the.oral.health.issues.that.you.usually.discuss.with.your.patients...Multiple.responses.enabled.., What.guidelines.do.you.follow.for.prevention.of.infective.endocarditis., What.do.you.think.is.the.risk.of.having.tooth.decay.in.children.with.heart.diseases.compared.to.healthy.children., How.usually.a.tooth.decay.looks.like...Multiple.responses.enabled., What.is..are.the.source.s..of.your.oral.health.knowledge...Multiple.responses.enabled.., Do.you.wish.to.be.offered.oral.health.education.related.to.your.field.of.practice., According.to.your.knowledge..Infective.endocarditis.of.oral.origin.can.be.caused.by...Multiple.responses.enabled., For.whom.do.you.usually.prescribe.prophylactic.antibiotics.before.invasive.dental.procedures...Multiple.responses.enabled.., How.do.you.usually.prescribe.an.antibiotic.prophylaxis.before.invasive..dental.procedures., What.is.your.antibiotic.s..of.choice."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cardiologists</dc:title>
  <dc:creator/>
  <cp:keywords/>
  <dcterms:created xsi:type="dcterms:W3CDTF">2020-12-25T12:09:42Z</dcterms:created>
  <dcterms:modified xsi:type="dcterms:W3CDTF">2020-12-25T12:09:42Z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25, 2020</vt:lpwstr>
  </property>
  <property fmtid="{D5CDD505-2E9C-101B-9397-08002B2CF9AE}" pid="3" name="editor_options">
    <vt:lpwstr/>
  </property>
  <property fmtid="{D5CDD505-2E9C-101B-9397-08002B2CF9AE}" pid="4" name="output">
    <vt:lpwstr>word_document</vt:lpwstr>
  </property>
</Properties>
</file>