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Complex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real, im;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Complex()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real=0;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im=0;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Complex(int r, int i)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real = 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im = i;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Complex operator+(const Complex&amp; c) {  // Use const reference to avoid unnecessary copying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Complex obj;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obj.real = real + c.real;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obj.im = im + c.im;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obj;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friend istream&amp; operator&gt;&gt;(istream&amp; in, Complex&amp; obj);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friend ostream&amp; operator&lt;&lt;(ostream&amp; out, const Complex&amp; obj);  // Pass by const reference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istream&amp; operator&gt;&gt;(istream&amp; in, Complex&amp; obj)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 &lt;&lt; "Enter the real part: 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 &gt;&gt; obj.real;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cout &lt;&lt; "Enter the imaginary part: 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 &gt;&gt; obj.im;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in;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ostream&amp; operator&lt;&lt;(ostream&amp; out, const Complex&amp; obj) {  // Use const reference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out &lt;&lt; obj.real &lt;&lt; " + " &lt;&lt; obj.im &lt;&lt; "i";  // Fixed typo: changed img to im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Complex c1, c2, c3;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cin &gt;&gt; c1;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cin &gt;&gt; c2;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c3 = c1 + c2;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cout &lt;&lt; "Sum is: " &lt;&lt; c3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