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Pr>
          <w:b w:val="1"/>
          <w:bCs w:val="1"/>
          <w:color w:val="1f4e79"/>
          <w:sz w:val="72"/>
          <w:szCs w:val="72"/>
          <w:rtl w:val="0"/>
        </w:rPr>
        <w:t xml:space="preserve">PRD</w:t>
      </w:r>
      <w:r>
        <w:rPr>
          <w:rtl w:val="0"/>
        </w:rPr>
      </w:r>
      <w:r>
        <w:drawing>
          <wp:anchor allowOverlap="1" behindDoc="1" distB="0" distT="0" distL="0" distR="0" hidden="0" layoutInCell="1" locked="0" relativeHeight="0" simplePos="0">
            <wp:simplePos x="0" y="0"/>
            <wp:positionH relativeFrom="column">
              <wp:posOffset>2330021</wp:posOffset>
            </wp:positionH>
            <wp:positionV relativeFrom="paragraph">
              <wp:posOffset>0</wp:posOffset>
            </wp:positionV>
            <wp:extent cx="1391696" cy="456199"/>
            <wp:effectExtent b="0" l="0" r="0" t="0"/>
            <wp:wrapNone/>
            <wp:docPr descr="The image displays the logo of PT Telecom, featuring a stylized, multicolored design with the company's initials.  AI-generated content may be incorrect." id="23" name="image1.png"/>
            <a:graphic>
              <a:graphicData uri="http://schemas.openxmlformats.org/drawingml/2006/picture">
                <pic:pic>
                  <pic:nvPicPr>
                    <pic:cNvPr descr="The image displays the logo of PT Telecom, featuring a stylized, multicolored design with the company's initials.  AI-generated content may be incorrect." id="0" name="image1.png"/>
                    <pic:cNvPicPr preferRelativeResize="0"/>
                  </pic:nvPicPr>
                  <pic:blipFill>
                    <a:blip r:embed="rId6"/>
                    <a:srcRect b="0" l="0" r="0" t="0"/>
                    <a:stretch>
                      <a:fillRect/>
                    </a:stretch>
                  </pic:blipFill>
                  <pic:spPr>
                    <a:xfrm>
                      <a:off x="0" y="0"/>
                      <a:ext cx="1391696" cy="456199"/>
                    </a:xfrm>
                    <a:prstGeom prst="rect"/>
                    <a:ln/>
                  </pic:spPr>
                </pic:pic>
              </a:graphicData>
            </a:graphic>
          </wp:anchor>
        </w:drawing>
      </w:r>
    </w:p>
    <w:p w:rsidR="00000000" w:rsidDel="00000000" w:rsidP="00000000" w:rsidRDefault="00000000" w:rsidRPr="00000000" w14:paraId="00000002">
      <w:pPr>
        <w:spacing w:after="300" w:lineRule="auto"/>
        <w:jc w:val="center"/>
        <w:rPr/>
      </w:pPr>
      <w:r>
        <w:rPr>
          <w:b w:val="1"/>
          <w:bCs w:val="1"/>
          <w:sz w:val="32"/>
          <w:szCs w:val="32"/>
          <w:rtl w:val="0"/>
        </w:rPr>
        <w:t xml:space="preserve">Product Requirements Document</w:t>
      </w:r>
      <w:r>
        <w:rPr>
          <w:rtl w:val="0"/>
        </w:rPr>
      </w:r>
    </w:p>
    <w:p w:rsidR="00000000" w:rsidDel="00000000" w:rsidP="00000000" w:rsidRDefault="00000000" w:rsidRPr="00000000" w14:paraId="00000003">
      <w:pPr>
        <w:spacing w:after="600" w:lineRule="auto"/>
        <w:jc w:val="center"/>
        <w:rPr/>
      </w:pPr>
      <w:r>
        <w:rPr>
          <w:color w:val="6b7280"/>
          <w:rtl w:val="0"/>
        </w:rPr>
        <w:t xml:space="preserve">Business Context  ·   Scope &amp; Requirements  ·  Stakeholders &amp; Adoption  ·  Governance</w:t>
      </w:r>
      <w:r>
        <w:rPr>
          <w:rtl w:val="0"/>
        </w:rPr>
      </w:r>
    </w:p>
    <w:tbl>
      <w:tblPr>
        <w:tblStyle w:val="Table1"/>
        <w:tblW w:w="9360.0" w:type="dxa"/>
        <w:jc w:val="left"/>
        <w:tblInd w:w="-16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00"/>
      </w:tblPr>
      <w:tblGrid>
        <w:gridCol w:w="9360"/>
      </w:tblGrid>
      <w:tr>
        <w:trPr>
          <w:cantSplit w:val="0"/>
          <w:tblHeader w:val="0"/>
        </w:trPr>
        <w:tc>
          <w:tcPr>
            <w:shd w:fill="deeaf1" w:val="clear"/>
            <w:tcMar>
              <w:top w:w="120.0" w:type="dxa"/>
              <w:left w:w="160.0" w:type="dxa"/>
              <w:bottom w:w="120.0" w:type="dxa"/>
              <w:right w:w="160.0" w:type="dxa"/>
            </w:tcMar>
          </w:tcPr>
          <w:p w:rsidR="00000000" w:rsidDel="00000000" w:rsidP="00000000" w:rsidRDefault="00000000" w:rsidRPr="00000000" w14:paraId="00000004">
            <w:pPr>
              <w:spacing w:after="0" w:lineRule="auto"/>
              <w:jc w:val="center"/>
              <w:rPr/>
            </w:pPr>
            <w:r>
              <w:rPr>
                <w:color w:val="1f4e79"/>
                <w:sz w:val="22"/>
                <w:szCs w:val="22"/>
                <w:rtl w:val="0"/>
              </w:rPr>
              <w:t xml:space="preserve">PRD đặc tả sản phẩm: vì sao làm (Why), làm cái gì (What), và sản phẩm vận hành ở mức nghiệp vụ ra sao (How chức năng — non-technical). Thiết kế kỹ thuật (kiến trúc, dữ liệu, API, thuật toán) không thuộc PRD mà nằm ở SDD.</w:t>
            </w:r>
            <w:r>
              <w:rPr>
                <w:rtl w:val="0"/>
              </w:rPr>
            </w:r>
          </w:p>
        </w:tc>
      </w:tr>
    </w:tbl>
    <w:p w:rsidR="00000000" w:rsidDel="00000000" w:rsidP="00000000" w:rsidRDefault="00000000" w:rsidRPr="00000000" w14:paraId="00000005">
      <w:pPr>
        <w:spacing w:after="160" w:lineRule="auto"/>
        <w:rPr/>
      </w:pPr>
      <w:r>
        <w:rPr>
          <w:rtl w:val="0"/>
        </w:rPr>
        <w:t xml:space="preserve"> </w:t>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5790"/>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6">
            <w:pPr>
              <w:spacing w:after="40" w:lineRule="auto"/>
              <w:jc w:val="center"/>
              <w:rPr/>
            </w:pPr>
            <w:r>
              <w:rPr>
                <w:b w:val="1"/>
                <w:bCs w:val="1"/>
                <w:color w:val="1f4e79"/>
                <w:rtl w:val="0"/>
              </w:rPr>
              <w:t xml:space="preserve">Trường</w:t>
            </w:r>
            <w:r>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7">
            <w:pPr>
              <w:spacing w:after="40" w:lineRule="auto"/>
              <w:jc w:val="center"/>
              <w:rPr/>
            </w:pPr>
            <w:r>
              <w:rPr>
                <w:b w:val="1"/>
                <w:bCs w:val="1"/>
                <w:color w:val="1f4e79"/>
                <w:rtl w:val="0"/>
              </w:rPr>
              <w:t xml:space="preserve">Nội dung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8">
            <w:pPr>
              <w:spacing w:after="0" w:lineRule="auto"/>
              <w:rPr/>
            </w:pPr>
            <w:r>
              <w:rPr>
                <w:b w:val="1"/>
                <w:bCs w:val="1"/>
                <w:color w:val="000000"/>
                <w:rtl w:val="0"/>
              </w:rPr>
              <w:t xml:space="preserve">Project</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Pr>
                <w:color w:val="000000"/>
                <w:rtl w:val="0"/>
              </w:rPr>
              <w:t>QMS Governance Portal (QGP) — Nền tảng Quản trị Quy trình &amp; Chất lượng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A">
            <w:pPr>
              <w:spacing w:after="0" w:lineRule="auto"/>
              <w:rPr/>
            </w:pPr>
            <w:r>
              <w:rPr>
                <w:b w:val="1"/>
                <w:bCs w:val="1"/>
                <w:color w:val="000000"/>
                <w:rtl w:val="0"/>
              </w:rPr>
              <w:t xml:space="preserve">Project </w:t>
            </w:r>
            <w:r>
              <w:rPr>
                <w:b w:val="1"/>
                <w:bCs w:val="1"/>
                <w:rtl w:val="0"/>
              </w:rPr>
              <w:t xml:space="preserve">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Pr>
                <w:color w:val="000000"/>
                <w:rtl w:val="0"/>
              </w:rPr>
              <w:t>P1 (MVP)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C">
            <w:pPr>
              <w:spacing w:after="0" w:lineRule="auto"/>
              <w:rPr/>
            </w:pPr>
            <w:r>
              <w:rPr>
                <w:b w:val="1"/>
                <w:bCs w:val="1"/>
                <w:color w:val="000000"/>
                <w:rtl w:val="0"/>
              </w:rPr>
              <w:t xml:space="preserve">Doc ID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Pr>
                <w:color w:val="000000"/>
                <w:rtl w:val="0"/>
              </w:rPr>
              <w:t>PRD-QMS-001</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E">
            <w:pPr>
              <w:spacing w:after="0" w:lineRule="auto"/>
              <w:rPr/>
            </w:pPr>
            <w:r>
              <w:rPr>
                <w:b w:val="1"/>
                <w:bCs w:val="1"/>
                <w:color w:val="000000"/>
                <w:rtl w:val="0"/>
              </w:rPr>
              <w:t xml:space="preserve">PRD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Pr>
                <w:color w:val="000000"/>
                <w:rtl w:val="0"/>
              </w:rPr>
              <w:t>0.1</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0">
            <w:pPr>
              <w:spacing w:after="0" w:lineRule="auto"/>
              <w:rPr/>
            </w:pPr>
            <w:r>
              <w:rPr>
                <w:b w:val="1"/>
                <w:bCs w:val="1"/>
                <w:color w:val="000000"/>
                <w:rtl w:val="0"/>
              </w:rPr>
              <w:t xml:space="preserve">Template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Pr>
                <w:rtl w:val="0"/>
              </w:rPr>
              <w:t>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2">
            <w:pPr>
              <w:spacing w:after="0" w:lineRule="auto"/>
              <w:rPr/>
            </w:pPr>
            <w:r>
              <w:rPr>
                <w:b w:val="1"/>
                <w:bCs w:val="1"/>
                <w:color w:val="000000"/>
                <w:rtl w:val="0"/>
              </w:rPr>
              <w:t xml:space="preserve">Status</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Pr>
                <w:color w:val="000000"/>
                <w:rtl w:val="0"/>
              </w:rPr>
              <w:t>Draft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4">
            <w:pPr>
              <w:spacing w:after="0" w:lineRule="auto"/>
              <w:rPr/>
            </w:pPr>
            <w:r>
              <w:rPr>
                <w:b w:val="1"/>
                <w:bCs w:val="1"/>
                <w:color w:val="000000"/>
                <w:rtl w:val="0"/>
              </w:rPr>
              <w:t xml:space="preserve">Business author (BA)</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Pr>
                <w:color w:val="000000"/>
                <w:rtl w:val="0"/>
              </w:rPr>
              <w:t>PhucDN7 — QA / Process Governance (DRI soạn PRD)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6">
            <w:pPr>
              <w:spacing w:after="0" w:lineRule="auto"/>
              <w:rPr/>
            </w:pPr>
            <w:r>
              <w:rPr>
                <w:b w:val="1"/>
                <w:bCs w:val="1"/>
                <w:color w:val="000000"/>
                <w:rtl w:val="0"/>
              </w:rPr>
              <w:t xml:space="preserve">Product DRI (PM)</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Pr>
                <w:color w:val="000000"/>
                <w:rtl w:val="0"/>
              </w:rPr>
              <w:t>[Chờ phân công 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8">
            <w:pPr>
              <w:spacing w:after="0" w:lineRule="auto"/>
              <w:rPr/>
            </w:pPr>
            <w:r>
              <w:rPr>
                <w:b w:val="1"/>
                <w:bCs w:val="1"/>
                <w:color w:val="000000"/>
                <w:rtl w:val="0"/>
              </w:rPr>
              <w:t xml:space="preserve">Engineering DRI (SA / TL)</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Pr>
                <w:color w:val="000000"/>
                <w:rtl w:val="0"/>
              </w:rPr>
              <w:t>[Chờ phân công SA/TL — DRI cho SDD]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A">
            <w:pPr>
              <w:spacing w:after="0" w:lineRule="auto"/>
              <w:rPr/>
            </w:pPr>
            <w:r>
              <w:rPr>
                <w:b w:val="1"/>
                <w:bCs w:val="1"/>
                <w:color w:val="000000"/>
                <w:rtl w:val="0"/>
              </w:rPr>
              <w:t xml:space="preserve">Approver (Client / PO)</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Pr>
                <w:color w:val="000000"/>
                <w:rtl w:val="0"/>
              </w:rPr>
              <w:t>PO / QA Governance Lead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C">
            <w:pPr>
              <w:spacing w:after="0" w:lineRule="auto"/>
              <w:rPr/>
            </w:pPr>
            <w:r>
              <w:rPr>
                <w:b w:val="1"/>
                <w:bCs w:val="1"/>
                <w:color w:val="000000"/>
                <w:rtl w:val="0"/>
              </w:rPr>
              <w:t xml:space="preserve">Created / Last updated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Pr>
                <w:color w:val="000000"/>
                <w:rtl w:val="0"/>
              </w:rPr>
              <w:t>2026-07-10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E">
            <w:pPr>
              <w:spacing w:after="0" w:lineRule="auto"/>
              <w:rPr/>
            </w:pPr>
            <w:r>
              <w:rPr>
                <w:b w:val="1"/>
                <w:bCs w:val="1"/>
                <w:color w:val="000000"/>
                <w:rtl w:val="0"/>
              </w:rPr>
              <w:t xml:space="preserve">Linked SDD (downstream design)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Pr>
                <w:color w:val="000000"/>
                <w:rtl w:val="0"/>
              </w:rPr>
              <w:t>&lt;chưa có — bắt buộc trước khi build&gt;</w:t>
            </w:r>
            <w:r>
              <w:rPr>
                <w:rtl w:val="0"/>
              </w:rPr>
            </w:r>
          </w:p>
        </w:tc>
      </w:tr>
    </w:tbl>
    <w:p w:rsidR="00000000" w:rsidDel="00000000" w:rsidP="00000000" w:rsidRDefault="00000000" w:rsidRPr="00000000" w14:paraId="00000020">
      <w:pPr>
        <w:rPr/>
      </w:pPr>
      <w:r>
        <w:br w:type="page"/>
      </w:r>
      <w:r>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240" w:line="259" w:lineRule="auto"/>
        <w:rPr>
          <w:color w:val="366091"/>
          <w:sz w:val="32"/>
          <w:szCs w:val="32"/>
        </w:rPr>
      </w:pPr>
      <w:r>
        <w:rPr>
          <w:color w:val="366091"/>
          <w:sz w:val="32"/>
          <w:szCs w:val="32"/>
          <w:rtl w:val="0"/>
        </w:rPr>
        <w:t xml:space="preserve">Table of Contents</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b9z0ikm97mya" w:id="0"/>
      <w:bookmarkEnd w:id="0"/>
      <w:r>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777251385"/>
        <w:docPartObj>
          <w:docPartGallery w:val="Table of Contents"/>
          <w:docPartUnique w:val="1"/>
        </w:docPartObj>
      </w:sdtPr>
      <w:sdtContent>
        <w:p w:rsidR="00000000" w:rsidDel="00000000" w:rsidP="00000000" w:rsidRDefault="00000000" w:rsidRPr="00000000" w14:paraId="00000023">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n7pv3tevdmkc">
            <w:r>
              <w:rPr>
                <w:rFonts w:ascii="Arial" w:cs="Arial" w:eastAsia="Arial" w:hAnsi="Arial"/>
                <w:b w:val="0"/>
                <w:bCs w:val="0"/>
                <w:i w:val="0"/>
                <w:iCs w:val="0"/>
                <w:smallCaps w:val="0"/>
                <w:strike w:val="0"/>
                <w:color w:val="000000"/>
                <w:sz w:val="20"/>
                <w:szCs w:val="20"/>
                <w:u w:val="none"/>
                <w:shd w:fill="auto" w:val="clear"/>
                <w:vertAlign w:val="baseline"/>
                <w:rtl w:val="0"/>
              </w:rPr>
              <w:t xml:space="preserve">Product Requirements Document (PRD)</w:t>
              <w:tab/>
              <w:t xml:space="preserve">3</w:t>
            </w:r>
          </w:hyperlink>
          <w:r>
            <w:rPr>
              <w:rtl w:val="0"/>
            </w:rPr>
          </w:r>
        </w:p>
        <w:p w:rsidR="00000000" w:rsidDel="00000000" w:rsidP="00000000" w:rsidRDefault="00000000" w:rsidRPr="00000000" w14:paraId="0000002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baqetiyc3q">
            <w:r>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Structure</w:t>
              <w:tab/>
              <w:t xml:space="preserve">4</w:t>
            </w:r>
          </w:hyperlink>
          <w:r>
            <w:rPr>
              <w:rtl w:val="0"/>
            </w:rPr>
          </w:r>
        </w:p>
        <w:p w:rsidR="00000000" w:rsidDel="00000000" w:rsidP="00000000" w:rsidRDefault="00000000" w:rsidRPr="00000000" w14:paraId="0000002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afwqx9cakt">
            <w:r>
              <w:rPr>
                <w:rFonts w:ascii="Arial" w:cs="Arial" w:eastAsia="Arial" w:hAnsi="Arial"/>
                <w:b w:val="0"/>
                <w:bCs w:val="0"/>
                <w:i w:val="0"/>
                <w:iCs w:val="0"/>
                <w:smallCaps w:val="0"/>
                <w:strike w:val="0"/>
                <w:color w:val="000000"/>
                <w:sz w:val="20"/>
                <w:szCs w:val="20"/>
                <w:u w:val="none"/>
                <w:shd w:fill="auto" w:val="clear"/>
                <w:vertAlign w:val="baseline"/>
                <w:rtl w:val="0"/>
              </w:rPr>
              <w:t xml:space="preserve">0. Document Information &amp; History</w:t>
              <w:tab/>
              <w:t xml:space="preserve">4</w:t>
            </w:r>
          </w:hyperlink>
          <w:r>
            <w:rPr>
              <w:rtl w:val="0"/>
            </w:rPr>
          </w:r>
        </w:p>
        <w:p w:rsidR="00000000" w:rsidDel="00000000" w:rsidP="00000000" w:rsidRDefault="00000000" w:rsidRPr="00000000" w14:paraId="0000002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f3rsuffxxe">
            <w:r>
              <w:rPr>
                <w:rFonts w:ascii="Arial" w:cs="Arial" w:eastAsia="Arial" w:hAnsi="Arial"/>
                <w:b w:val="0"/>
                <w:bCs w:val="0"/>
                <w:i w:val="0"/>
                <w:iCs w:val="0"/>
                <w:smallCaps w:val="0"/>
                <w:strike w:val="0"/>
                <w:color w:val="000000"/>
                <w:sz w:val="20"/>
                <w:szCs w:val="20"/>
                <w:u w:val="none"/>
                <w:shd w:fill="auto" w:val="clear"/>
                <w:vertAlign w:val="baseline"/>
                <w:rtl w:val="0"/>
              </w:rPr>
              <w:t xml:space="preserve">0.1 Document Information</w:t>
              <w:tab/>
              <w:t xml:space="preserve">4</w:t>
            </w:r>
          </w:hyperlink>
          <w:r>
            <w:rPr>
              <w:rtl w:val="0"/>
            </w:rPr>
          </w:r>
        </w:p>
        <w:p w:rsidR="00000000" w:rsidDel="00000000" w:rsidP="00000000" w:rsidRDefault="00000000" w:rsidRPr="00000000" w14:paraId="0000002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mhbr2z2weq">
            <w:r>
              <w:rPr>
                <w:rFonts w:ascii="Arial" w:cs="Arial" w:eastAsia="Arial" w:hAnsi="Arial"/>
                <w:b w:val="0"/>
                <w:bCs w:val="0"/>
                <w:i w:val="0"/>
                <w:iCs w:val="0"/>
                <w:smallCaps w:val="0"/>
                <w:strike w:val="0"/>
                <w:color w:val="000000"/>
                <w:sz w:val="20"/>
                <w:szCs w:val="20"/>
                <w:u w:val="none"/>
                <w:shd w:fill="auto" w:val="clear"/>
                <w:vertAlign w:val="baseline"/>
                <w:rtl w:val="0"/>
              </w:rPr>
              <w:t xml:space="preserve">0.2 Document History</w:t>
              <w:tab/>
              <w:t xml:space="preserve">5</w:t>
            </w:r>
          </w:hyperlink>
          <w:r>
            <w:rPr>
              <w:rtl w:val="0"/>
            </w:rPr>
          </w:r>
        </w:p>
        <w:p w:rsidR="00000000" w:rsidDel="00000000" w:rsidP="00000000" w:rsidRDefault="00000000" w:rsidRPr="00000000" w14:paraId="00000028">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w2wrne9omv">
            <w:r>
              <w:rPr>
                <w:rFonts w:ascii="Arial" w:cs="Arial" w:eastAsia="Arial" w:hAnsi="Arial"/>
                <w:b w:val="0"/>
                <w:bCs w:val="0"/>
                <w:i w:val="0"/>
                <w:iCs w:val="0"/>
                <w:smallCaps w:val="0"/>
                <w:strike w:val="0"/>
                <w:color w:val="000000"/>
                <w:sz w:val="20"/>
                <w:szCs w:val="20"/>
                <w:u w:val="none"/>
                <w:shd w:fill="auto" w:val="clear"/>
                <w:vertAlign w:val="baseline"/>
                <w:rtl w:val="0"/>
              </w:rPr>
              <w:t xml:space="preserve">PART A — BUSINESS CONTEXT &amp; RATIONALE</w:t>
              <w:tab/>
              <w:t xml:space="preserve">5</w:t>
            </w:r>
          </w:hyperlink>
          <w:r>
            <w:rPr>
              <w:rtl w:val="0"/>
            </w:rPr>
          </w:r>
        </w:p>
        <w:p w:rsidR="00000000" w:rsidDel="00000000" w:rsidP="00000000" w:rsidRDefault="00000000" w:rsidRPr="00000000" w14:paraId="00000029">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u6jnwrorbr">
            <w:r>
              <w:rPr>
                <w:rFonts w:ascii="Arial" w:cs="Arial" w:eastAsia="Arial" w:hAnsi="Arial"/>
                <w:b w:val="0"/>
                <w:bCs w:val="0"/>
                <w:i w:val="0"/>
                <w:iCs w:val="0"/>
                <w:smallCaps w:val="0"/>
                <w:strike w:val="0"/>
                <w:color w:val="000000"/>
                <w:sz w:val="20"/>
                <w:szCs w:val="20"/>
                <w:u w:val="none"/>
                <w:shd w:fill="auto" w:val="clear"/>
                <w:vertAlign w:val="baseline"/>
                <w:rtl w:val="0"/>
              </w:rPr>
              <w:t xml:space="preserve">1. Executive Summary</w:t>
              <w:tab/>
              <w:t xml:space="preserve">5</w:t>
            </w:r>
          </w:hyperlink>
          <w:r>
            <w:rPr>
              <w:rtl w:val="0"/>
            </w:rPr>
          </w:r>
        </w:p>
        <w:p w:rsidR="00000000" w:rsidDel="00000000" w:rsidP="00000000" w:rsidRDefault="00000000" w:rsidRPr="00000000" w14:paraId="0000002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uw8dz152fg">
            <w:r>
              <w:rPr>
                <w:rFonts w:ascii="Arial" w:cs="Arial" w:eastAsia="Arial" w:hAnsi="Arial"/>
                <w:b w:val="0"/>
                <w:bCs w:val="0"/>
                <w:i w:val="0"/>
                <w:iCs w:val="0"/>
                <w:smallCaps w:val="0"/>
                <w:strike w:val="0"/>
                <w:color w:val="000000"/>
                <w:sz w:val="20"/>
                <w:szCs w:val="20"/>
                <w:u w:val="none"/>
                <w:shd w:fill="auto" w:val="clear"/>
                <w:vertAlign w:val="baseline"/>
                <w:rtl w:val="0"/>
              </w:rPr>
              <w:t xml:space="preserve">2. Problem &amp; Opportunity</w:t>
              <w:tab/>
              <w:t xml:space="preserve">5</w:t>
            </w:r>
          </w:hyperlink>
          <w:r>
            <w:rPr>
              <w:rtl w:val="0"/>
            </w:rPr>
          </w:r>
        </w:p>
        <w:p w:rsidR="00000000" w:rsidDel="00000000" w:rsidP="00000000" w:rsidRDefault="00000000" w:rsidRPr="00000000" w14:paraId="0000002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tlnod6bpc">
            <w:r>
              <w:rPr>
                <w:rFonts w:ascii="Arial" w:cs="Arial" w:eastAsia="Arial" w:hAnsi="Arial"/>
                <w:b w:val="0"/>
                <w:bCs w:val="0"/>
                <w:i w:val="0"/>
                <w:iCs w:val="0"/>
                <w:smallCaps w:val="0"/>
                <w:strike w:val="0"/>
                <w:color w:val="000000"/>
                <w:sz w:val="20"/>
                <w:szCs w:val="20"/>
                <w:u w:val="none"/>
                <w:shd w:fill="auto" w:val="clear"/>
                <w:vertAlign w:val="baseline"/>
                <w:rtl w:val="0"/>
              </w:rPr>
              <w:t xml:space="preserve">2.1 Background</w:t>
              <w:tab/>
              <w:t xml:space="preserve">5</w:t>
            </w:r>
          </w:hyperlink>
          <w:r>
            <w:rPr>
              <w:rtl w:val="0"/>
            </w:rPr>
          </w:r>
        </w:p>
        <w:p w:rsidR="00000000" w:rsidDel="00000000" w:rsidP="00000000" w:rsidRDefault="00000000" w:rsidRPr="00000000" w14:paraId="0000002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v0tho6xvjt">
            <w:r>
              <w:rPr>
                <w:rFonts w:ascii="Arial" w:cs="Arial" w:eastAsia="Arial" w:hAnsi="Arial"/>
                <w:b w:val="0"/>
                <w:bCs w:val="0"/>
                <w:i w:val="0"/>
                <w:iCs w:val="0"/>
                <w:smallCaps w:val="0"/>
                <w:strike w:val="0"/>
                <w:color w:val="000000"/>
                <w:sz w:val="20"/>
                <w:szCs w:val="20"/>
                <w:u w:val="none"/>
                <w:shd w:fill="auto" w:val="clear"/>
                <w:vertAlign w:val="baseline"/>
                <w:rtl w:val="0"/>
              </w:rPr>
              <w:t xml:space="preserve">2.2 Pain points &amp; Evidence</w:t>
              <w:tab/>
              <w:t xml:space="preserve">6</w:t>
            </w:r>
          </w:hyperlink>
          <w:r>
            <w:rPr>
              <w:rtl w:val="0"/>
            </w:rPr>
          </w:r>
        </w:p>
        <w:p w:rsidR="00000000" w:rsidDel="00000000" w:rsidP="00000000" w:rsidRDefault="00000000" w:rsidRPr="00000000" w14:paraId="0000002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4h6akxovhm">
            <w:r>
              <w:rPr>
                <w:rFonts w:ascii="Arial" w:cs="Arial" w:eastAsia="Arial" w:hAnsi="Arial"/>
                <w:b w:val="0"/>
                <w:bCs w:val="0"/>
                <w:i w:val="0"/>
                <w:iCs w:val="0"/>
                <w:smallCaps w:val="0"/>
                <w:strike w:val="0"/>
                <w:color w:val="000000"/>
                <w:sz w:val="20"/>
                <w:szCs w:val="20"/>
                <w:u w:val="none"/>
                <w:shd w:fill="auto" w:val="clear"/>
                <w:vertAlign w:val="baseline"/>
                <w:rtl w:val="0"/>
              </w:rPr>
              <w:t xml:space="preserve">2.3 Opportunity sizing</w:t>
              <w:tab/>
              <w:t xml:space="preserve">6</w:t>
            </w:r>
          </w:hyperlink>
          <w:r>
            <w:rPr>
              <w:rtl w:val="0"/>
            </w:rPr>
          </w:r>
        </w:p>
        <w:p w:rsidR="00000000" w:rsidDel="00000000" w:rsidP="00000000" w:rsidRDefault="00000000" w:rsidRPr="00000000" w14:paraId="0000002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xa889bdecn">
            <w:r>
              <w:rPr>
                <w:rFonts w:ascii="Arial" w:cs="Arial" w:eastAsia="Arial" w:hAnsi="Arial"/>
                <w:b w:val="0"/>
                <w:bCs w:val="0"/>
                <w:i w:val="0"/>
                <w:iCs w:val="0"/>
                <w:smallCaps w:val="0"/>
                <w:strike w:val="0"/>
                <w:color w:val="000000"/>
                <w:sz w:val="20"/>
                <w:szCs w:val="20"/>
                <w:u w:val="none"/>
                <w:shd w:fill="auto" w:val="clear"/>
                <w:vertAlign w:val="baseline"/>
                <w:rtl w:val="0"/>
              </w:rPr>
              <w:t xml:space="preserve">2.4 Strategic alignment</w:t>
              <w:tab/>
              <w:t xml:space="preserve">6</w:t>
            </w:r>
          </w:hyperlink>
          <w:r>
            <w:rPr>
              <w:rtl w:val="0"/>
            </w:rPr>
          </w:r>
        </w:p>
        <w:p w:rsidR="00000000" w:rsidDel="00000000" w:rsidP="00000000" w:rsidRDefault="00000000" w:rsidRPr="00000000" w14:paraId="0000002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bsr2fc9kql">
            <w:r>
              <w:rPr>
                <w:rFonts w:ascii="Arial" w:cs="Arial" w:eastAsia="Arial" w:hAnsi="Arial"/>
                <w:b w:val="0"/>
                <w:bCs w:val="0"/>
                <w:i w:val="0"/>
                <w:iCs w:val="0"/>
                <w:smallCaps w:val="0"/>
                <w:strike w:val="0"/>
                <w:color w:val="000000"/>
                <w:sz w:val="20"/>
                <w:szCs w:val="20"/>
                <w:u w:val="none"/>
                <w:shd w:fill="auto" w:val="clear"/>
                <w:vertAlign w:val="baseline"/>
                <w:rtl w:val="0"/>
              </w:rPr>
              <w:t xml:space="preserve">3. Solution Options &amp; Recommendation</w:t>
              <w:tab/>
              <w:t xml:space="preserve">6</w:t>
            </w:r>
          </w:hyperlink>
          <w:r>
            <w:rPr>
              <w:rtl w:val="0"/>
            </w:rPr>
          </w:r>
        </w:p>
        <w:p w:rsidR="00000000" w:rsidDel="00000000" w:rsidP="00000000" w:rsidRDefault="00000000" w:rsidRPr="00000000" w14:paraId="0000003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sp56tc9175">
            <w:r>
              <w:rPr>
                <w:rFonts w:ascii="Arial" w:cs="Arial" w:eastAsia="Arial" w:hAnsi="Arial"/>
                <w:b w:val="0"/>
                <w:bCs w:val="0"/>
                <w:i w:val="0"/>
                <w:iCs w:val="0"/>
                <w:smallCaps w:val="0"/>
                <w:strike w:val="0"/>
                <w:color w:val="000000"/>
                <w:sz w:val="20"/>
                <w:szCs w:val="20"/>
                <w:u w:val="none"/>
                <w:shd w:fill="auto" w:val="clear"/>
                <w:vertAlign w:val="baseline"/>
                <w:rtl w:val="0"/>
              </w:rPr>
              <w:t xml:space="preserve">3.1 Options comparison</w:t>
              <w:tab/>
              <w:t xml:space="preserve">6</w:t>
            </w:r>
          </w:hyperlink>
          <w:r>
            <w:rPr>
              <w:rtl w:val="0"/>
            </w:rPr>
          </w:r>
        </w:p>
        <w:p w:rsidR="00000000" w:rsidDel="00000000" w:rsidP="00000000" w:rsidRDefault="00000000" w:rsidRPr="00000000" w14:paraId="0000003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sklcd414dv">
            <w:r>
              <w:rPr>
                <w:rFonts w:ascii="Arial" w:cs="Arial" w:eastAsia="Arial" w:hAnsi="Arial"/>
                <w:b w:val="0"/>
                <w:bCs w:val="0"/>
                <w:i w:val="0"/>
                <w:iCs w:val="0"/>
                <w:smallCaps w:val="0"/>
                <w:strike w:val="0"/>
                <w:color w:val="000000"/>
                <w:sz w:val="20"/>
                <w:szCs w:val="20"/>
                <w:u w:val="none"/>
                <w:shd w:fill="auto" w:val="clear"/>
                <w:vertAlign w:val="baseline"/>
                <w:rtl w:val="0"/>
              </w:rPr>
              <w:t xml:space="preserve">3.2 Recommended option &amp; rationale</w:t>
              <w:tab/>
              <w:t xml:space="preserve">7</w:t>
            </w:r>
          </w:hyperlink>
          <w:r>
            <w:rPr>
              <w:rtl w:val="0"/>
            </w:rPr>
          </w:r>
        </w:p>
        <w:p w:rsidR="00000000" w:rsidDel="00000000" w:rsidP="00000000" w:rsidRDefault="00000000" w:rsidRPr="00000000" w14:paraId="00000032">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zpp0xp7wls">
            <w:r>
              <w:rPr>
                <w:rFonts w:ascii="Arial" w:cs="Arial" w:eastAsia="Arial" w:hAnsi="Arial"/>
                <w:b w:val="0"/>
                <w:bCs w:val="0"/>
                <w:i w:val="0"/>
                <w:iCs w:val="0"/>
                <w:smallCaps w:val="0"/>
                <w:strike w:val="0"/>
                <w:color w:val="000000"/>
                <w:sz w:val="20"/>
                <w:szCs w:val="20"/>
                <w:u w:val="none"/>
                <w:shd w:fill="auto" w:val="clear"/>
                <w:vertAlign w:val="baseline"/>
                <w:rtl w:val="0"/>
              </w:rPr>
              <w:t xml:space="preserve">4. Goals, Objectives &amp; Success Metrics</w:t>
              <w:tab/>
              <w:t xml:space="preserve">7</w:t>
            </w:r>
          </w:hyperlink>
          <w:r>
            <w:rPr>
              <w:rtl w:val="0"/>
            </w:rPr>
          </w:r>
        </w:p>
        <w:p w:rsidR="00000000" w:rsidDel="00000000" w:rsidP="00000000" w:rsidRDefault="00000000" w:rsidRPr="00000000" w14:paraId="0000003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grw9t86ffs">
            <w:r>
              <w:rPr>
                <w:rFonts w:ascii="Arial" w:cs="Arial" w:eastAsia="Arial" w:hAnsi="Arial"/>
                <w:b w:val="0"/>
                <w:bCs w:val="0"/>
                <w:i w:val="0"/>
                <w:iCs w:val="0"/>
                <w:smallCaps w:val="0"/>
                <w:strike w:val="0"/>
                <w:color w:val="000000"/>
                <w:sz w:val="20"/>
                <w:szCs w:val="20"/>
                <w:u w:val="none"/>
                <w:shd w:fill="auto" w:val="clear"/>
                <w:vertAlign w:val="baseline"/>
                <w:rtl w:val="0"/>
              </w:rPr>
              <w:t xml:space="preserve">4.1 Goals &amp; Objectives</w:t>
              <w:tab/>
              <w:t xml:space="preserve">7</w:t>
            </w:r>
          </w:hyperlink>
          <w:r>
            <w:rPr>
              <w:rtl w:val="0"/>
            </w:rPr>
          </w:r>
        </w:p>
        <w:p w:rsidR="00000000" w:rsidDel="00000000" w:rsidP="00000000" w:rsidRDefault="00000000" w:rsidRPr="00000000" w14:paraId="0000003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yoy4qs6dmo">
            <w:r>
              <w:rPr>
                <w:rFonts w:ascii="Arial" w:cs="Arial" w:eastAsia="Arial" w:hAnsi="Arial"/>
                <w:b w:val="0"/>
                <w:bCs w:val="0"/>
                <w:i w:val="0"/>
                <w:iCs w:val="0"/>
                <w:smallCaps w:val="0"/>
                <w:strike w:val="0"/>
                <w:color w:val="000000"/>
                <w:sz w:val="20"/>
                <w:szCs w:val="20"/>
                <w:u w:val="none"/>
                <w:shd w:fill="auto" w:val="clear"/>
                <w:vertAlign w:val="baseline"/>
                <w:rtl w:val="0"/>
              </w:rPr>
              <w:t xml:space="preserve">4.2 Success metrics</w:t>
              <w:tab/>
              <w:t xml:space="preserve">7</w:t>
            </w:r>
          </w:hyperlink>
          <w:r>
            <w:rPr>
              <w:rtl w:val="0"/>
            </w:rPr>
          </w:r>
        </w:p>
        <w:p w:rsidR="00000000" w:rsidDel="00000000" w:rsidP="00000000" w:rsidRDefault="00000000" w:rsidRPr="00000000" w14:paraId="0000003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91iv8lrn3">
            <w:r>
              <w:rPr>
                <w:rFonts w:ascii="Arial" w:cs="Arial" w:eastAsia="Arial" w:hAnsi="Arial"/>
                <w:b w:val="0"/>
                <w:bCs w:val="0"/>
                <w:i w:val="0"/>
                <w:iCs w:val="0"/>
                <w:smallCaps w:val="0"/>
                <w:strike w:val="0"/>
                <w:color w:val="000000"/>
                <w:sz w:val="20"/>
                <w:szCs w:val="20"/>
                <w:u w:val="none"/>
                <w:shd w:fill="auto" w:val="clear"/>
                <w:vertAlign w:val="baseline"/>
                <w:rtl w:val="0"/>
              </w:rPr>
              <w:t xml:space="preserve">4.3 Decision rule</w:t>
              <w:tab/>
              <w:t xml:space="preserve">7</w:t>
            </w:r>
          </w:hyperlink>
          <w:r>
            <w:rPr>
              <w:rtl w:val="0"/>
            </w:rPr>
          </w:r>
        </w:p>
        <w:p w:rsidR="00000000" w:rsidDel="00000000" w:rsidP="00000000" w:rsidRDefault="00000000" w:rsidRPr="00000000" w14:paraId="0000003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g5ib43roww">
            <w:r>
              <w:rPr>
                <w:rFonts w:ascii="Arial" w:cs="Arial" w:eastAsia="Arial" w:hAnsi="Arial"/>
                <w:b w:val="0"/>
                <w:bCs w:val="0"/>
                <w:i w:val="0"/>
                <w:iCs w:val="0"/>
                <w:smallCaps w:val="0"/>
                <w:strike w:val="0"/>
                <w:color w:val="000000"/>
                <w:sz w:val="20"/>
                <w:szCs w:val="20"/>
                <w:u w:val="none"/>
                <w:shd w:fill="auto" w:val="clear"/>
                <w:vertAlign w:val="baseline"/>
                <w:rtl w:val="0"/>
              </w:rPr>
              <w:t xml:space="preserve">5. Business Capabilities</w:t>
              <w:tab/>
              <w:t xml:space="preserve">8</w:t>
            </w:r>
          </w:hyperlink>
          <w:r>
            <w:rPr>
              <w:rtl w:val="0"/>
            </w:rPr>
          </w:r>
        </w:p>
        <w:p w:rsidR="00000000" w:rsidDel="00000000" w:rsidP="00000000" w:rsidRDefault="00000000" w:rsidRPr="00000000" w14:paraId="00000037">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mt5f0k6dcn9">
            <w:r>
              <w:rPr>
                <w:rFonts w:ascii="Arial" w:cs="Arial" w:eastAsia="Arial" w:hAnsi="Arial"/>
                <w:b w:val="0"/>
                <w:bCs w:val="0"/>
                <w:i w:val="0"/>
                <w:iCs w:val="0"/>
                <w:smallCaps w:val="0"/>
                <w:strike w:val="0"/>
                <w:color w:val="000000"/>
                <w:sz w:val="20"/>
                <w:szCs w:val="20"/>
                <w:u w:val="none"/>
                <w:shd w:fill="auto" w:val="clear"/>
                <w:vertAlign w:val="baseline"/>
                <w:rtl w:val="0"/>
              </w:rPr>
              <w:t xml:space="preserve">PART B — USERS, SCOPE &amp; REQUIREMENTS</w:t>
              <w:tab/>
              <w:t xml:space="preserve">8</w:t>
            </w:r>
          </w:hyperlink>
          <w:r>
            <w:rPr>
              <w:rtl w:val="0"/>
            </w:rPr>
          </w:r>
        </w:p>
        <w:p w:rsidR="00000000" w:rsidDel="00000000" w:rsidP="00000000" w:rsidRDefault="00000000" w:rsidRPr="00000000" w14:paraId="0000003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9z04ca08ni">
            <w:r>
              <w:rPr>
                <w:rFonts w:ascii="Arial" w:cs="Arial" w:eastAsia="Arial" w:hAnsi="Arial"/>
                <w:b w:val="0"/>
                <w:bCs w:val="0"/>
                <w:i w:val="0"/>
                <w:iCs w:val="0"/>
                <w:smallCaps w:val="0"/>
                <w:strike w:val="0"/>
                <w:color w:val="000000"/>
                <w:sz w:val="20"/>
                <w:szCs w:val="20"/>
                <w:u w:val="none"/>
                <w:shd w:fill="auto" w:val="clear"/>
                <w:vertAlign w:val="baseline"/>
                <w:rtl w:val="0"/>
              </w:rPr>
              <w:t xml:space="preserve">6. Target Users</w:t>
              <w:tab/>
              <w:t xml:space="preserve">8</w:t>
            </w:r>
          </w:hyperlink>
          <w:r>
            <w:rPr>
              <w:rtl w:val="0"/>
            </w:rPr>
          </w:r>
        </w:p>
        <w:p w:rsidR="00000000" w:rsidDel="00000000" w:rsidP="00000000" w:rsidRDefault="00000000" w:rsidRPr="00000000" w14:paraId="0000003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azqwcf419b">
            <w:r>
              <w:rPr>
                <w:rFonts w:ascii="Arial" w:cs="Arial" w:eastAsia="Arial" w:hAnsi="Arial"/>
                <w:b w:val="0"/>
                <w:bCs w:val="0"/>
                <w:i w:val="0"/>
                <w:iCs w:val="0"/>
                <w:smallCaps w:val="0"/>
                <w:strike w:val="0"/>
                <w:color w:val="000000"/>
                <w:sz w:val="20"/>
                <w:szCs w:val="20"/>
                <w:u w:val="none"/>
                <w:shd w:fill="auto" w:val="clear"/>
                <w:vertAlign w:val="baseline"/>
                <w:rtl w:val="0"/>
              </w:rPr>
              <w:t xml:space="preserve">6.1 Primary persona</w:t>
              <w:tab/>
              <w:t xml:space="preserve">8</w:t>
            </w:r>
          </w:hyperlink>
          <w:r>
            <w:rPr>
              <w:rtl w:val="0"/>
            </w:rPr>
          </w:r>
        </w:p>
        <w:p w:rsidR="00000000" w:rsidDel="00000000" w:rsidP="00000000" w:rsidRDefault="00000000" w:rsidRPr="00000000" w14:paraId="0000003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bypvxqxfkz">
            <w:r>
              <w:rPr>
                <w:rFonts w:ascii="Arial" w:cs="Arial" w:eastAsia="Arial" w:hAnsi="Arial"/>
                <w:b w:val="0"/>
                <w:bCs w:val="0"/>
                <w:i w:val="0"/>
                <w:iCs w:val="0"/>
                <w:smallCaps w:val="0"/>
                <w:strike w:val="0"/>
                <w:color w:val="000000"/>
                <w:sz w:val="20"/>
                <w:szCs w:val="20"/>
                <w:u w:val="none"/>
                <w:shd w:fill="auto" w:val="clear"/>
                <w:vertAlign w:val="baseline"/>
                <w:rtl w:val="0"/>
              </w:rPr>
              <w:t xml:space="preserve">6.2 Secondary persona(s)</w:t>
              <w:tab/>
              <w:t xml:space="preserve">8</w:t>
            </w:r>
          </w:hyperlink>
          <w:r>
            <w:rPr>
              <w:rtl w:val="0"/>
            </w:rPr>
          </w:r>
        </w:p>
        <w:p w:rsidR="00000000" w:rsidDel="00000000" w:rsidP="00000000" w:rsidRDefault="00000000" w:rsidRPr="00000000" w14:paraId="0000003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wm3t5aihh">
            <w:r>
              <w:rPr>
                <w:rFonts w:ascii="Arial" w:cs="Arial" w:eastAsia="Arial" w:hAnsi="Arial"/>
                <w:b w:val="0"/>
                <w:bCs w:val="0"/>
                <w:i w:val="0"/>
                <w:iCs w:val="0"/>
                <w:smallCaps w:val="0"/>
                <w:strike w:val="0"/>
                <w:color w:val="000000"/>
                <w:sz w:val="20"/>
                <w:szCs w:val="20"/>
                <w:u w:val="none"/>
                <w:shd w:fill="auto" w:val="clear"/>
                <w:vertAlign w:val="baseline"/>
                <w:rtl w:val="0"/>
              </w:rPr>
              <w:t xml:space="preserve">6.3 Anti-persona (out of scope)</w:t>
              <w:tab/>
              <w:t xml:space="preserve">8</w:t>
            </w:r>
          </w:hyperlink>
          <w:r>
            <w:rPr>
              <w:rtl w:val="0"/>
            </w:rPr>
          </w:r>
        </w:p>
        <w:p w:rsidR="00000000" w:rsidDel="00000000" w:rsidP="00000000" w:rsidRDefault="00000000" w:rsidRPr="00000000" w14:paraId="0000003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y0dvnq1pn6">
            <w:r>
              <w:rPr>
                <w:rFonts w:ascii="Arimo" w:cs="Arimo" w:eastAsia="Arimo" w:hAnsi="Arimo"/>
                <w:b w:val="0"/>
                <w:bCs w:val="0"/>
                <w:i w:val="0"/>
                <w:iCs w:val="0"/>
                <w:smallCaps w:val="0"/>
                <w:strike w:val="0"/>
                <w:color w:val="000000"/>
                <w:sz w:val="20"/>
                <w:szCs w:val="20"/>
                <w:u w:val="none"/>
                <w:shd w:fill="auto" w:val="clear"/>
                <w:vertAlign w:val="baseline"/>
                <w:rtl w:val="0"/>
              </w:rPr>
              <w:t xml:space="preserve">7. Business Processes (As-is → To-be)</w:t>
              <w:tab/>
              <w:t xml:space="preserve">8</w:t>
            </w:r>
          </w:hyperlink>
          <w:r>
            <w:rPr>
              <w:rtl w:val="0"/>
            </w:rPr>
          </w:r>
        </w:p>
        <w:p w:rsidR="00000000" w:rsidDel="00000000" w:rsidP="00000000" w:rsidRDefault="00000000" w:rsidRPr="00000000" w14:paraId="0000003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3dht6kp6jh">
            <w:r>
              <w:rPr>
                <w:rFonts w:ascii="Arimo" w:cs="Arimo" w:eastAsia="Arimo" w:hAnsi="Arimo"/>
                <w:b w:val="0"/>
                <w:bCs w:val="0"/>
                <w:i w:val="0"/>
                <w:iCs w:val="0"/>
                <w:smallCaps w:val="0"/>
                <w:strike w:val="0"/>
                <w:color w:val="000000"/>
                <w:sz w:val="20"/>
                <w:szCs w:val="20"/>
                <w:u w:val="none"/>
                <w:shd w:fill="auto" w:val="clear"/>
                <w:vertAlign w:val="baseline"/>
                <w:rtl w:val="0"/>
              </w:rPr>
              <w:t xml:space="preserve">7.1 As-is → To-be</w:t>
              <w:tab/>
              <w:t xml:space="preserve">8</w:t>
            </w:r>
          </w:hyperlink>
          <w:r>
            <w:rPr>
              <w:rtl w:val="0"/>
            </w:rPr>
          </w:r>
        </w:p>
        <w:p w:rsidR="00000000" w:rsidDel="00000000" w:rsidP="00000000" w:rsidRDefault="00000000" w:rsidRPr="00000000" w14:paraId="0000003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syxfveil25">
            <w:r>
              <w:rPr>
                <w:rFonts w:ascii="Arimo" w:cs="Arimo" w:eastAsia="Arimo" w:hAnsi="Arimo"/>
                <w:b w:val="0"/>
                <w:bCs w:val="0"/>
                <w:i w:val="0"/>
                <w:iCs w:val="0"/>
                <w:smallCaps w:val="0"/>
                <w:strike w:val="0"/>
                <w:color w:val="000000"/>
                <w:sz w:val="20"/>
                <w:szCs w:val="20"/>
                <w:u w:val="none"/>
                <w:shd w:fill="auto" w:val="clear"/>
                <w:vertAlign w:val="baseline"/>
                <w:rtl w:val="0"/>
              </w:rPr>
              <w:t xml:space="preserve">7.2 Gap analysis (As-is → To-be)</w:t>
              <w:tab/>
              <w:t xml:space="preserve">9</w:t>
            </w:r>
          </w:hyperlink>
          <w:r>
            <w:rPr>
              <w:rtl w:val="0"/>
            </w:rPr>
          </w:r>
        </w:p>
        <w:p w:rsidR="00000000" w:rsidDel="00000000" w:rsidP="00000000" w:rsidRDefault="00000000" w:rsidRPr="00000000" w14:paraId="0000003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7t7lrihx5k">
            <w:r>
              <w:rPr>
                <w:rFonts w:ascii="Arial" w:cs="Arial" w:eastAsia="Arial" w:hAnsi="Arial"/>
                <w:b w:val="0"/>
                <w:bCs w:val="0"/>
                <w:i w:val="0"/>
                <w:iCs w:val="0"/>
                <w:smallCaps w:val="0"/>
                <w:strike w:val="0"/>
                <w:color w:val="000000"/>
                <w:sz w:val="20"/>
                <w:szCs w:val="20"/>
                <w:u w:val="none"/>
                <w:shd w:fill="auto" w:val="clear"/>
                <w:vertAlign w:val="baseline"/>
                <w:rtl w:val="0"/>
              </w:rPr>
              <w:t xml:space="preserve">8. Scope</w:t>
              <w:tab/>
              <w:t xml:space="preserve">9</w:t>
            </w:r>
          </w:hyperlink>
          <w:r>
            <w:rPr>
              <w:rtl w:val="0"/>
            </w:rPr>
          </w:r>
        </w:p>
        <w:p w:rsidR="00000000" w:rsidDel="00000000" w:rsidP="00000000" w:rsidRDefault="00000000" w:rsidRPr="00000000" w14:paraId="0000004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0rktyb7tk">
            <w:r>
              <w:rPr>
                <w:rFonts w:ascii="Arial" w:cs="Arial" w:eastAsia="Arial" w:hAnsi="Arial"/>
                <w:b w:val="0"/>
                <w:bCs w:val="0"/>
                <w:i w:val="0"/>
                <w:iCs w:val="0"/>
                <w:smallCaps w:val="0"/>
                <w:strike w:val="0"/>
                <w:color w:val="000000"/>
                <w:sz w:val="20"/>
                <w:szCs w:val="20"/>
                <w:u w:val="none"/>
                <w:shd w:fill="auto" w:val="clear"/>
                <w:vertAlign w:val="baseline"/>
                <w:rtl w:val="0"/>
              </w:rPr>
              <w:t xml:space="preserve">8.1 In-scope (business processes &amp; capabilities)</w:t>
              <w:tab/>
              <w:t xml:space="preserve">9</w:t>
            </w:r>
          </w:hyperlink>
          <w:r>
            <w:rPr>
              <w:rtl w:val="0"/>
            </w:rPr>
          </w:r>
        </w:p>
        <w:p w:rsidR="00000000" w:rsidDel="00000000" w:rsidP="00000000" w:rsidRDefault="00000000" w:rsidRPr="00000000" w14:paraId="0000004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n966gedwz5">
            <w:r>
              <w:rPr>
                <w:rFonts w:ascii="Arial" w:cs="Arial" w:eastAsia="Arial" w:hAnsi="Arial"/>
                <w:b w:val="0"/>
                <w:bCs w:val="0"/>
                <w:i w:val="0"/>
                <w:iCs w:val="0"/>
                <w:smallCaps w:val="0"/>
                <w:strike w:val="0"/>
                <w:color w:val="000000"/>
                <w:sz w:val="20"/>
                <w:szCs w:val="20"/>
                <w:u w:val="none"/>
                <w:shd w:fill="auto" w:val="clear"/>
                <w:vertAlign w:val="baseline"/>
                <w:rtl w:val="0"/>
              </w:rPr>
              <w:t xml:space="preserve">8.2 Out-of-scope</w:t>
              <w:tab/>
              <w:t xml:space="preserve">9</w:t>
            </w:r>
          </w:hyperlink>
          <w:r>
            <w:rPr>
              <w:rtl w:val="0"/>
            </w:rPr>
          </w:r>
        </w:p>
        <w:p w:rsidR="00000000" w:rsidDel="00000000" w:rsidP="00000000" w:rsidRDefault="00000000" w:rsidRPr="00000000" w14:paraId="0000004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1wqvs0wytw">
            <w:r>
              <w:rPr>
                <w:rFonts w:ascii="Arial" w:cs="Arial" w:eastAsia="Arial" w:hAnsi="Arial"/>
                <w:b w:val="0"/>
                <w:bCs w:val="0"/>
                <w:i w:val="0"/>
                <w:iCs w:val="0"/>
                <w:smallCaps w:val="0"/>
                <w:strike w:val="0"/>
                <w:color w:val="000000"/>
                <w:sz w:val="20"/>
                <w:szCs w:val="20"/>
                <w:u w:val="none"/>
                <w:shd w:fill="auto" w:val="clear"/>
                <w:vertAlign w:val="baseline"/>
                <w:rtl w:val="0"/>
              </w:rPr>
              <w:t xml:space="preserve">8.3 Assumptions</w:t>
              <w:tab/>
              <w:t xml:space="preserve">9</w:t>
            </w:r>
          </w:hyperlink>
          <w:r>
            <w:rPr>
              <w:rtl w:val="0"/>
            </w:rPr>
          </w:r>
        </w:p>
        <w:p w:rsidR="00000000" w:rsidDel="00000000" w:rsidP="00000000" w:rsidRDefault="00000000" w:rsidRPr="00000000" w14:paraId="0000004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sci6gjzik">
            <w:r>
              <w:rPr>
                <w:rFonts w:ascii="Arial" w:cs="Arial" w:eastAsia="Arial" w:hAnsi="Arial"/>
                <w:b w:val="0"/>
                <w:bCs w:val="0"/>
                <w:i w:val="0"/>
                <w:iCs w:val="0"/>
                <w:smallCaps w:val="0"/>
                <w:strike w:val="0"/>
                <w:color w:val="000000"/>
                <w:sz w:val="20"/>
                <w:szCs w:val="20"/>
                <w:u w:val="none"/>
                <w:shd w:fill="auto" w:val="clear"/>
                <w:vertAlign w:val="baseline"/>
                <w:rtl w:val="0"/>
              </w:rPr>
              <w:t xml:space="preserve">8.4 Dependencies</w:t>
              <w:tab/>
              <w:t xml:space="preserve">9</w:t>
            </w:r>
          </w:hyperlink>
          <w:r>
            <w:rPr>
              <w:rtl w:val="0"/>
            </w:rPr>
          </w:r>
        </w:p>
        <w:p w:rsidR="00000000" w:rsidDel="00000000" w:rsidP="00000000" w:rsidRDefault="00000000" w:rsidRPr="00000000" w14:paraId="0000004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xi0ae1fp4y">
            <w:r>
              <w:rPr>
                <w:rFonts w:ascii="Arial" w:cs="Arial" w:eastAsia="Arial" w:hAnsi="Arial"/>
                <w:b w:val="0"/>
                <w:bCs w:val="0"/>
                <w:i w:val="0"/>
                <w:iCs w:val="0"/>
                <w:smallCaps w:val="0"/>
                <w:strike w:val="0"/>
                <w:color w:val="000000"/>
                <w:sz w:val="20"/>
                <w:szCs w:val="20"/>
                <w:u w:val="none"/>
                <w:shd w:fill="auto" w:val="clear"/>
                <w:vertAlign w:val="baseline"/>
                <w:rtl w:val="0"/>
              </w:rPr>
              <w:t xml:space="preserve">9. User Stories &amp; Use Cases</w:t>
              <w:tab/>
              <w:t xml:space="preserve">10</w:t>
            </w:r>
          </w:hyperlink>
          <w:r>
            <w:rPr>
              <w:rtl w:val="0"/>
            </w:rPr>
          </w:r>
        </w:p>
        <w:p w:rsidR="00000000" w:rsidDel="00000000" w:rsidP="00000000" w:rsidRDefault="00000000" w:rsidRPr="00000000" w14:paraId="0000004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u49t1h39">
            <w:r>
              <w:rPr>
                <w:rFonts w:ascii="Arial" w:cs="Arial" w:eastAsia="Arial" w:hAnsi="Arial"/>
                <w:b w:val="0"/>
                <w:bCs w:val="0"/>
                <w:i w:val="0"/>
                <w:iCs w:val="0"/>
                <w:smallCaps w:val="0"/>
                <w:strike w:val="0"/>
                <w:color w:val="000000"/>
                <w:sz w:val="20"/>
                <w:szCs w:val="20"/>
                <w:u w:val="none"/>
                <w:shd w:fill="auto" w:val="clear"/>
                <w:vertAlign w:val="baseline"/>
                <w:rtl w:val="0"/>
              </w:rPr>
              <w:t xml:space="preserve">9.1 Primary user stories</w:t>
              <w:tab/>
              <w:t xml:space="preserve">10</w:t>
            </w:r>
          </w:hyperlink>
          <w:r>
            <w:rPr>
              <w:rtl w:val="0"/>
            </w:rPr>
          </w:r>
        </w:p>
        <w:p w:rsidR="00000000" w:rsidDel="00000000" w:rsidP="00000000" w:rsidRDefault="00000000" w:rsidRPr="00000000" w14:paraId="0000004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64z9iazry1">
            <w:r>
              <w:rPr>
                <w:rFonts w:ascii="Arial" w:cs="Arial" w:eastAsia="Arial" w:hAnsi="Arial"/>
                <w:b w:val="0"/>
                <w:bCs w:val="0"/>
                <w:i w:val="0"/>
                <w:iCs w:val="0"/>
                <w:smallCaps w:val="0"/>
                <w:strike w:val="0"/>
                <w:color w:val="000000"/>
                <w:sz w:val="20"/>
                <w:szCs w:val="20"/>
                <w:u w:val="none"/>
                <w:shd w:fill="auto" w:val="clear"/>
                <w:vertAlign w:val="baseline"/>
                <w:rtl w:val="0"/>
              </w:rPr>
              <w:t xml:space="preserve">9.2 Acceptance criteria (Gherkin-style)</w:t>
              <w:tab/>
              <w:t xml:space="preserve">10</w:t>
            </w:r>
          </w:hyperlink>
          <w:r>
            <w:rPr>
              <w:rtl w:val="0"/>
            </w:rPr>
          </w:r>
        </w:p>
        <w:p w:rsidR="00000000" w:rsidDel="00000000" w:rsidP="00000000" w:rsidRDefault="00000000" w:rsidRPr="00000000" w14:paraId="0000004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owwrd4q1n">
            <w:r>
              <w:rPr>
                <w:rFonts w:ascii="Arial" w:cs="Arial" w:eastAsia="Arial" w:hAnsi="Arial"/>
                <w:b w:val="0"/>
                <w:bCs w:val="0"/>
                <w:i w:val="0"/>
                <w:iCs w:val="0"/>
                <w:smallCaps w:val="0"/>
                <w:strike w:val="0"/>
                <w:color w:val="000000"/>
                <w:sz w:val="20"/>
                <w:szCs w:val="20"/>
                <w:u w:val="none"/>
                <w:shd w:fill="auto" w:val="clear"/>
                <w:vertAlign w:val="baseline"/>
                <w:rtl w:val="0"/>
              </w:rPr>
              <w:t xml:space="preserve">9.3 Use case scenarios</w:t>
              <w:tab/>
              <w:t xml:space="preserve">10</w:t>
            </w:r>
          </w:hyperlink>
          <w:r>
            <w:rPr>
              <w:rtl w:val="0"/>
            </w:rPr>
          </w:r>
        </w:p>
        <w:p w:rsidR="00000000" w:rsidDel="00000000" w:rsidP="00000000" w:rsidRDefault="00000000" w:rsidRPr="00000000" w14:paraId="0000004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b1oqe3giuf">
            <w:r>
              <w:rPr>
                <w:rFonts w:ascii="Arial" w:cs="Arial" w:eastAsia="Arial" w:hAnsi="Arial"/>
                <w:b w:val="0"/>
                <w:bCs w:val="0"/>
                <w:i w:val="0"/>
                <w:iCs w:val="0"/>
                <w:smallCaps w:val="0"/>
                <w:strike w:val="0"/>
                <w:color w:val="000000"/>
                <w:sz w:val="20"/>
                <w:szCs w:val="20"/>
                <w:u w:val="none"/>
                <w:shd w:fill="auto" w:val="clear"/>
                <w:vertAlign w:val="baseline"/>
                <w:rtl w:val="0"/>
              </w:rPr>
              <w:t xml:space="preserve">10. Functional Requirements</w:t>
              <w:tab/>
              <w:t xml:space="preserve">11</w:t>
            </w:r>
          </w:hyperlink>
          <w:r>
            <w:rPr>
              <w:rtl w:val="0"/>
            </w:rPr>
          </w:r>
        </w:p>
        <w:p w:rsidR="00000000" w:rsidDel="00000000" w:rsidP="00000000" w:rsidRDefault="00000000" w:rsidRPr="00000000" w14:paraId="0000004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9s1xtqgt53">
            <w:r>
              <w:rPr>
                <w:rFonts w:ascii="Arial" w:cs="Arial" w:eastAsia="Arial" w:hAnsi="Arial"/>
                <w:b w:val="0"/>
                <w:bCs w:val="0"/>
                <w:i w:val="0"/>
                <w:iCs w:val="0"/>
                <w:smallCaps w:val="0"/>
                <w:strike w:val="0"/>
                <w:color w:val="000000"/>
                <w:sz w:val="20"/>
                <w:szCs w:val="20"/>
                <w:u w:val="none"/>
                <w:shd w:fill="auto" w:val="clear"/>
                <w:vertAlign w:val="baseline"/>
                <w:rtl w:val="0"/>
              </w:rPr>
              <w:t xml:space="preserve">10.1 Traceability matrix (two-way)</w:t>
              <w:tab/>
              <w:t xml:space="preserve">11</w:t>
            </w:r>
          </w:hyperlink>
          <w:r>
            <w:rPr>
              <w:rtl w:val="0"/>
            </w:rPr>
          </w:r>
        </w:p>
        <w:p w:rsidR="00000000" w:rsidDel="00000000" w:rsidP="00000000" w:rsidRDefault="00000000" w:rsidRPr="00000000" w14:paraId="0000004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k38zn19tsn">
            <w:r>
              <w:rPr>
                <w:rFonts w:ascii="Arial" w:cs="Arial" w:eastAsia="Arial" w:hAnsi="Arial"/>
                <w:b w:val="0"/>
                <w:bCs w:val="0"/>
                <w:i w:val="0"/>
                <w:iCs w:val="0"/>
                <w:smallCaps w:val="0"/>
                <w:strike w:val="0"/>
                <w:color w:val="000000"/>
                <w:sz w:val="20"/>
                <w:szCs w:val="20"/>
                <w:u w:val="none"/>
                <w:shd w:fill="auto" w:val="clear"/>
                <w:vertAlign w:val="baseline"/>
                <w:rtl w:val="0"/>
              </w:rPr>
              <w:t xml:space="preserve">11. Non-Functional Requirements</w:t>
              <w:tab/>
              <w:t xml:space="preserve">11</w:t>
            </w:r>
          </w:hyperlink>
          <w:r>
            <w:rPr>
              <w:rtl w:val="0"/>
            </w:rPr>
          </w:r>
        </w:p>
        <w:p w:rsidR="00000000" w:rsidDel="00000000" w:rsidP="00000000" w:rsidRDefault="00000000" w:rsidRPr="00000000" w14:paraId="0000004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ntqbe0d835">
            <w:r>
              <w:rPr>
                <w:rFonts w:ascii="Arimo" w:cs="Arimo" w:eastAsia="Arimo" w:hAnsi="Arimo"/>
                <w:b w:val="0"/>
                <w:bCs w:val="0"/>
                <w:i w:val="0"/>
                <w:iCs w:val="0"/>
                <w:smallCaps w:val="0"/>
                <w:strike w:val="0"/>
                <w:color w:val="000000"/>
                <w:sz w:val="20"/>
                <w:szCs w:val="20"/>
                <w:u w:val="none"/>
                <w:shd w:fill="auto" w:val="clear"/>
                <w:vertAlign w:val="baseline"/>
                <w:rtl w:val="0"/>
              </w:rPr>
              <w:t xml:space="preserve">11.0 NFR → business driver (traceability)</w:t>
              <w:tab/>
              <w:t xml:space="preserve">11</w:t>
            </w:r>
          </w:hyperlink>
          <w:r>
            <w:rPr>
              <w:rtl w:val="0"/>
            </w:rPr>
          </w:r>
        </w:p>
        <w:p w:rsidR="00000000" w:rsidDel="00000000" w:rsidP="00000000" w:rsidRDefault="00000000" w:rsidRPr="00000000" w14:paraId="0000004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sy1qbznhpk">
            <w:r>
              <w:rPr>
                <w:rFonts w:ascii="Arial" w:cs="Arial" w:eastAsia="Arial" w:hAnsi="Arial"/>
                <w:b w:val="0"/>
                <w:bCs w:val="0"/>
                <w:i w:val="0"/>
                <w:iCs w:val="0"/>
                <w:smallCaps w:val="0"/>
                <w:strike w:val="0"/>
                <w:color w:val="000000"/>
                <w:sz w:val="20"/>
                <w:szCs w:val="20"/>
                <w:u w:val="none"/>
                <w:shd w:fill="auto" w:val="clear"/>
                <w:vertAlign w:val="baseline"/>
                <w:rtl w:val="0"/>
              </w:rPr>
              <w:t xml:space="preserve">11.1 Performance targets</w:t>
              <w:tab/>
              <w:t xml:space="preserve">11</w:t>
            </w:r>
          </w:hyperlink>
          <w:r>
            <w:rPr>
              <w:rtl w:val="0"/>
            </w:rPr>
          </w:r>
        </w:p>
        <w:p w:rsidR="00000000" w:rsidDel="00000000" w:rsidP="00000000" w:rsidRDefault="00000000" w:rsidRPr="00000000" w14:paraId="0000004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chpu5yoqx">
            <w:r>
              <w:rPr>
                <w:rFonts w:ascii="Arial" w:cs="Arial" w:eastAsia="Arial" w:hAnsi="Arial"/>
                <w:b w:val="0"/>
                <w:bCs w:val="0"/>
                <w:i w:val="0"/>
                <w:iCs w:val="0"/>
                <w:smallCaps w:val="0"/>
                <w:strike w:val="0"/>
                <w:color w:val="000000"/>
                <w:sz w:val="20"/>
                <w:szCs w:val="20"/>
                <w:u w:val="none"/>
                <w:shd w:fill="auto" w:val="clear"/>
                <w:vertAlign w:val="baseline"/>
                <w:rtl w:val="0"/>
              </w:rPr>
              <w:t xml:space="preserve">11.2 Scale &amp; capacity</w:t>
              <w:tab/>
              <w:t xml:space="preserve">12</w:t>
            </w:r>
          </w:hyperlink>
          <w:r>
            <w:rPr>
              <w:rtl w:val="0"/>
            </w:rPr>
          </w:r>
        </w:p>
        <w:p w:rsidR="00000000" w:rsidDel="00000000" w:rsidP="00000000" w:rsidRDefault="00000000" w:rsidRPr="00000000" w14:paraId="0000004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whj8xkkyv8">
            <w:r>
              <w:rPr>
                <w:rFonts w:ascii="Arial" w:cs="Arial" w:eastAsia="Arial" w:hAnsi="Arial"/>
                <w:b w:val="0"/>
                <w:bCs w:val="0"/>
                <w:i w:val="0"/>
                <w:iCs w:val="0"/>
                <w:smallCaps w:val="0"/>
                <w:strike w:val="0"/>
                <w:color w:val="000000"/>
                <w:sz w:val="20"/>
                <w:szCs w:val="20"/>
                <w:u w:val="none"/>
                <w:shd w:fill="auto" w:val="clear"/>
                <w:vertAlign w:val="baseline"/>
                <w:rtl w:val="0"/>
              </w:rPr>
              <w:t xml:space="preserve">11.3 Availability</w:t>
              <w:tab/>
              <w:t xml:space="preserve">12</w:t>
            </w:r>
          </w:hyperlink>
          <w:r>
            <w:rPr>
              <w:rtl w:val="0"/>
            </w:rPr>
          </w:r>
        </w:p>
        <w:p w:rsidR="00000000" w:rsidDel="00000000" w:rsidP="00000000" w:rsidRDefault="00000000" w:rsidRPr="00000000" w14:paraId="0000004F">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f74dcuh3h5">
            <w:r>
              <w:rPr>
                <w:rFonts w:ascii="Arial" w:cs="Arial" w:eastAsia="Arial" w:hAnsi="Arial"/>
                <w:b w:val="0"/>
                <w:bCs w:val="0"/>
                <w:i w:val="0"/>
                <w:iCs w:val="0"/>
                <w:smallCaps w:val="0"/>
                <w:strike w:val="0"/>
                <w:color w:val="000000"/>
                <w:sz w:val="20"/>
                <w:szCs w:val="20"/>
                <w:u w:val="none"/>
                <w:shd w:fill="auto" w:val="clear"/>
                <w:vertAlign w:val="baseline"/>
                <w:rtl w:val="0"/>
              </w:rPr>
              <w:t xml:space="preserve">11.4 Security &amp; privacy (high-level)</w:t>
              <w:tab/>
              <w:t xml:space="preserve">12</w:t>
            </w:r>
          </w:hyperlink>
          <w:r>
            <w:rPr>
              <w:rtl w:val="0"/>
            </w:rPr>
          </w:r>
        </w:p>
        <w:p w:rsidR="00000000" w:rsidDel="00000000" w:rsidP="00000000" w:rsidRDefault="00000000" w:rsidRPr="00000000" w14:paraId="0000005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kcadb6dfmj">
            <w:r>
              <w:rPr>
                <w:rFonts w:ascii="Arial" w:cs="Arial" w:eastAsia="Arial" w:hAnsi="Arial"/>
                <w:b w:val="0"/>
                <w:bCs w:val="0"/>
                <w:i w:val="0"/>
                <w:iCs w:val="0"/>
                <w:smallCaps w:val="0"/>
                <w:strike w:val="0"/>
                <w:color w:val="000000"/>
                <w:sz w:val="20"/>
                <w:szCs w:val="20"/>
                <w:u w:val="none"/>
                <w:shd w:fill="auto" w:val="clear"/>
                <w:vertAlign w:val="baseline"/>
                <w:rtl w:val="0"/>
              </w:rPr>
              <w:t xml:space="preserve">11.5 Accessibility</w:t>
              <w:tab/>
              <w:t xml:space="preserve">12</w:t>
            </w:r>
          </w:hyperlink>
          <w:r>
            <w:rPr>
              <w:rtl w:val="0"/>
            </w:rPr>
          </w:r>
        </w:p>
        <w:p w:rsidR="00000000" w:rsidDel="00000000" w:rsidP="00000000" w:rsidRDefault="00000000" w:rsidRPr="00000000" w14:paraId="0000005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8pr9zbhuv">
            <w:r>
              <w:rPr>
                <w:rFonts w:ascii="Arial" w:cs="Arial" w:eastAsia="Arial" w:hAnsi="Arial"/>
                <w:b w:val="0"/>
                <w:bCs w:val="0"/>
                <w:i w:val="0"/>
                <w:iCs w:val="0"/>
                <w:smallCaps w:val="0"/>
                <w:strike w:val="0"/>
                <w:color w:val="000000"/>
                <w:sz w:val="20"/>
                <w:szCs w:val="20"/>
                <w:u w:val="none"/>
                <w:shd w:fill="auto" w:val="clear"/>
                <w:vertAlign w:val="baseline"/>
                <w:rtl w:val="0"/>
              </w:rPr>
              <w:t xml:space="preserve">11.6 Internationalization &amp; localization</w:t>
              <w:tab/>
              <w:t xml:space="preserve">12</w:t>
            </w:r>
          </w:hyperlink>
          <w:r>
            <w:rPr>
              <w:rtl w:val="0"/>
            </w:rPr>
          </w:r>
        </w:p>
        <w:p w:rsidR="00000000" w:rsidDel="00000000" w:rsidP="00000000" w:rsidRDefault="00000000" w:rsidRPr="00000000" w14:paraId="0000005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vi6xaz7gl0">
            <w:r>
              <w:rPr>
                <w:rFonts w:ascii="Arial" w:cs="Arial" w:eastAsia="Arial" w:hAnsi="Arial"/>
                <w:b w:val="0"/>
                <w:bCs w:val="0"/>
                <w:i w:val="0"/>
                <w:iCs w:val="0"/>
                <w:smallCaps w:val="0"/>
                <w:strike w:val="0"/>
                <w:color w:val="000000"/>
                <w:sz w:val="20"/>
                <w:szCs w:val="20"/>
                <w:u w:val="none"/>
                <w:shd w:fill="auto" w:val="clear"/>
                <w:vertAlign w:val="baseline"/>
                <w:rtl w:val="0"/>
              </w:rPr>
              <w:t xml:space="preserve">11.7 Browser / device / OS support</w:t>
              <w:tab/>
              <w:t xml:space="preserve">13</w:t>
            </w:r>
          </w:hyperlink>
          <w:r>
            <w:rPr>
              <w:rtl w:val="0"/>
            </w:rPr>
          </w:r>
        </w:p>
        <w:p w:rsidR="00000000" w:rsidDel="00000000" w:rsidP="00000000" w:rsidRDefault="00000000" w:rsidRPr="00000000" w14:paraId="00000053">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gblqo4nhb9">
            <w:r>
              <w:rPr>
                <w:rFonts w:ascii="Arial" w:cs="Arial" w:eastAsia="Arial" w:hAnsi="Arial"/>
                <w:b w:val="0"/>
                <w:bCs w:val="0"/>
                <w:i w:val="0"/>
                <w:iCs w:val="0"/>
                <w:smallCaps w:val="0"/>
                <w:strike w:val="0"/>
                <w:color w:val="000000"/>
                <w:sz w:val="20"/>
                <w:szCs w:val="20"/>
                <w:u w:val="none"/>
                <w:shd w:fill="auto" w:val="clear"/>
                <w:vertAlign w:val="baseline"/>
                <w:rtl w:val="0"/>
              </w:rPr>
              <w:t xml:space="preserve">12. UX &amp; Design</w:t>
              <w:tab/>
              <w:t xml:space="preserve">13</w:t>
            </w:r>
          </w:hyperlink>
          <w:r>
            <w:rPr>
              <w:rtl w:val="0"/>
            </w:rPr>
          </w:r>
        </w:p>
        <w:p w:rsidR="00000000" w:rsidDel="00000000" w:rsidP="00000000" w:rsidRDefault="00000000" w:rsidRPr="00000000" w14:paraId="0000005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we6ar39ona">
            <w:r>
              <w:rPr>
                <w:rFonts w:ascii="Arial" w:cs="Arial" w:eastAsia="Arial" w:hAnsi="Arial"/>
                <w:b w:val="0"/>
                <w:bCs w:val="0"/>
                <w:i w:val="0"/>
                <w:iCs w:val="0"/>
                <w:smallCaps w:val="0"/>
                <w:strike w:val="0"/>
                <w:color w:val="000000"/>
                <w:sz w:val="20"/>
                <w:szCs w:val="20"/>
                <w:u w:val="none"/>
                <w:shd w:fill="auto" w:val="clear"/>
                <w:vertAlign w:val="baseline"/>
                <w:rtl w:val="0"/>
              </w:rPr>
              <w:t xml:space="preserve">12.1 Key flows</w:t>
              <w:tab/>
              <w:t xml:space="preserve">13</w:t>
            </w:r>
          </w:hyperlink>
          <w:r>
            <w:rPr>
              <w:rtl w:val="0"/>
            </w:rPr>
          </w:r>
        </w:p>
        <w:p w:rsidR="00000000" w:rsidDel="00000000" w:rsidP="00000000" w:rsidRDefault="00000000" w:rsidRPr="00000000" w14:paraId="0000005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6gaodxpv78">
            <w:r>
              <w:rPr>
                <w:rFonts w:ascii="Arial" w:cs="Arial" w:eastAsia="Arial" w:hAnsi="Arial"/>
                <w:b w:val="0"/>
                <w:bCs w:val="0"/>
                <w:i w:val="0"/>
                <w:iCs w:val="0"/>
                <w:smallCaps w:val="0"/>
                <w:strike w:val="0"/>
                <w:color w:val="000000"/>
                <w:sz w:val="20"/>
                <w:szCs w:val="20"/>
                <w:u w:val="none"/>
                <w:shd w:fill="auto" w:val="clear"/>
                <w:vertAlign w:val="baseline"/>
                <w:rtl w:val="0"/>
              </w:rPr>
              <w:t xml:space="preserve">12.2 Design principles for this feature</w:t>
              <w:tab/>
              <w:t xml:space="preserve">13</w:t>
            </w:r>
          </w:hyperlink>
          <w:r>
            <w:rPr>
              <w:rtl w:val="0"/>
            </w:rPr>
          </w:r>
        </w:p>
        <w:p w:rsidR="00000000" w:rsidDel="00000000" w:rsidP="00000000" w:rsidRDefault="00000000" w:rsidRPr="00000000" w14:paraId="0000005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c3m694jjw6">
            <w:r>
              <w:rPr>
                <w:rFonts w:ascii="Arial" w:cs="Arial" w:eastAsia="Arial" w:hAnsi="Arial"/>
                <w:b w:val="0"/>
                <w:bCs w:val="0"/>
                <w:i w:val="0"/>
                <w:iCs w:val="0"/>
                <w:smallCaps w:val="0"/>
                <w:strike w:val="0"/>
                <w:color w:val="000000"/>
                <w:sz w:val="20"/>
                <w:szCs w:val="20"/>
                <w:u w:val="none"/>
                <w:shd w:fill="auto" w:val="clear"/>
                <w:vertAlign w:val="baseline"/>
                <w:rtl w:val="0"/>
              </w:rPr>
              <w:t xml:space="preserve">12.3 Content / copy</w:t>
              <w:tab/>
              <w:t xml:space="preserve">13</w:t>
            </w:r>
          </w:hyperlink>
          <w:r>
            <w:rPr>
              <w:rtl w:val="0"/>
            </w:rPr>
          </w:r>
        </w:p>
        <w:p w:rsidR="00000000" w:rsidDel="00000000" w:rsidP="00000000" w:rsidRDefault="00000000" w:rsidRPr="00000000" w14:paraId="0000005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l2a5l9721u">
            <w:r>
              <w:rPr>
                <w:rFonts w:ascii="Arial" w:cs="Arial" w:eastAsia="Arial" w:hAnsi="Arial"/>
                <w:b w:val="0"/>
                <w:bCs w:val="0"/>
                <w:i w:val="0"/>
                <w:iCs w:val="0"/>
                <w:smallCaps w:val="0"/>
                <w:strike w:val="0"/>
                <w:color w:val="000000"/>
                <w:sz w:val="20"/>
                <w:szCs w:val="20"/>
                <w:u w:val="none"/>
                <w:shd w:fill="auto" w:val="clear"/>
                <w:vertAlign w:val="baseline"/>
                <w:rtl w:val="0"/>
              </w:rPr>
              <w:t xml:space="preserve">12.4 Open design questions</w:t>
              <w:tab/>
              <w:t xml:space="preserve">13</w:t>
            </w:r>
          </w:hyperlink>
          <w:r>
            <w:rPr>
              <w:rtl w:val="0"/>
            </w:rPr>
          </w:r>
        </w:p>
        <w:p w:rsidR="00000000" w:rsidDel="00000000" w:rsidP="00000000" w:rsidRDefault="00000000" w:rsidRPr="00000000" w14:paraId="00000058">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omkits9lmh">
            <w:r>
              <w:rPr>
                <w:rFonts w:ascii="Arial" w:cs="Arial" w:eastAsia="Arial" w:hAnsi="Arial"/>
                <w:b w:val="0"/>
                <w:bCs w:val="0"/>
                <w:i w:val="0"/>
                <w:iCs w:val="0"/>
                <w:smallCaps w:val="0"/>
                <w:strike w:val="0"/>
                <w:color w:val="000000"/>
                <w:sz w:val="20"/>
                <w:szCs w:val="20"/>
                <w:u w:val="none"/>
                <w:shd w:fill="auto" w:val="clear"/>
                <w:vertAlign w:val="baseline"/>
                <w:rtl w:val="0"/>
              </w:rPr>
              <w:t xml:space="preserve">12.5 Artifact references</w:t>
              <w:tab/>
              <w:t xml:space="preserve">13</w:t>
            </w:r>
          </w:hyperlink>
          <w:r>
            <w:rPr>
              <w:rtl w:val="0"/>
            </w:rPr>
          </w:r>
        </w:p>
        <w:p w:rsidR="00000000" w:rsidDel="00000000" w:rsidP="00000000" w:rsidRDefault="00000000" w:rsidRPr="00000000" w14:paraId="00000059">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2ejd3mjadh">
            <w:r>
              <w:rPr>
                <w:rFonts w:ascii="Arial" w:cs="Arial" w:eastAsia="Arial" w:hAnsi="Arial"/>
                <w:b w:val="0"/>
                <w:bCs w:val="0"/>
                <w:i w:val="0"/>
                <w:iCs w:val="0"/>
                <w:smallCaps w:val="0"/>
                <w:strike w:val="0"/>
                <w:color w:val="000000"/>
                <w:sz w:val="20"/>
                <w:szCs w:val="20"/>
                <w:u w:val="none"/>
                <w:shd w:fill="auto" w:val="clear"/>
                <w:vertAlign w:val="baseline"/>
                <w:rtl w:val="0"/>
              </w:rPr>
              <w:t xml:space="preserve">PART C — STAKEHOLDERS, CONSTRAINTS &amp; ADOPTION</w:t>
              <w:tab/>
              <w:t xml:space="preserve">14</w:t>
            </w:r>
          </w:hyperlink>
          <w:r>
            <w:rPr>
              <w:rtl w:val="0"/>
            </w:rPr>
          </w:r>
        </w:p>
        <w:p w:rsidR="00000000" w:rsidDel="00000000" w:rsidP="00000000" w:rsidRDefault="00000000" w:rsidRPr="00000000" w14:paraId="0000005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mdw3hcc8m">
            <w:r>
              <w:rPr>
                <w:rFonts w:ascii="Arial" w:cs="Arial" w:eastAsia="Arial" w:hAnsi="Arial"/>
                <w:b w:val="0"/>
                <w:bCs w:val="0"/>
                <w:i w:val="0"/>
                <w:iCs w:val="0"/>
                <w:smallCaps w:val="0"/>
                <w:strike w:val="0"/>
                <w:color w:val="000000"/>
                <w:sz w:val="20"/>
                <w:szCs w:val="20"/>
                <w:u w:val="none"/>
                <w:shd w:fill="auto" w:val="clear"/>
                <w:vertAlign w:val="baseline"/>
                <w:rtl w:val="0"/>
              </w:rPr>
              <w:t xml:space="preserve">13. Stakeholders</w:t>
              <w:tab/>
              <w:t xml:space="preserve">14</w:t>
            </w:r>
          </w:hyperlink>
          <w:r>
            <w:rPr>
              <w:rtl w:val="0"/>
            </w:rPr>
          </w:r>
        </w:p>
        <w:p w:rsidR="00000000" w:rsidDel="00000000" w:rsidP="00000000" w:rsidRDefault="00000000" w:rsidRPr="00000000" w14:paraId="0000005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vt2mqhf3ju">
            <w:r>
              <w:rPr>
                <w:rFonts w:ascii="Arial" w:cs="Arial" w:eastAsia="Arial" w:hAnsi="Arial"/>
                <w:b w:val="0"/>
                <w:bCs w:val="0"/>
                <w:i w:val="0"/>
                <w:iCs w:val="0"/>
                <w:smallCaps w:val="0"/>
                <w:strike w:val="0"/>
                <w:color w:val="000000"/>
                <w:sz w:val="20"/>
                <w:szCs w:val="20"/>
                <w:u w:val="none"/>
                <w:shd w:fill="auto" w:val="clear"/>
                <w:vertAlign w:val="baseline"/>
                <w:rtl w:val="0"/>
              </w:rPr>
              <w:t xml:space="preserve">14. Constraints</w:t>
              <w:tab/>
              <w:t xml:space="preserve">14</w:t>
            </w:r>
          </w:hyperlink>
          <w:r>
            <w:rPr>
              <w:rtl w:val="0"/>
            </w:rPr>
          </w:r>
        </w:p>
        <w:p w:rsidR="00000000" w:rsidDel="00000000" w:rsidP="00000000" w:rsidRDefault="00000000" w:rsidRPr="00000000" w14:paraId="0000005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taxww9z0rf">
            <w:r>
              <w:rPr>
                <w:rFonts w:ascii="Arial" w:cs="Arial" w:eastAsia="Arial" w:hAnsi="Arial"/>
                <w:b w:val="0"/>
                <w:bCs w:val="0"/>
                <w:i w:val="0"/>
                <w:iCs w:val="0"/>
                <w:smallCaps w:val="0"/>
                <w:strike w:val="0"/>
                <w:color w:val="000000"/>
                <w:sz w:val="20"/>
                <w:szCs w:val="20"/>
                <w:u w:val="none"/>
                <w:shd w:fill="auto" w:val="clear"/>
                <w:vertAlign w:val="baseline"/>
                <w:rtl w:val="0"/>
              </w:rPr>
              <w:t xml:space="preserve">14.1 Business &amp; Organizational constraints</w:t>
              <w:tab/>
              <w:t xml:space="preserve">14</w:t>
            </w:r>
          </w:hyperlink>
          <w:r>
            <w:rPr>
              <w:rtl w:val="0"/>
            </w:rPr>
          </w:r>
        </w:p>
        <w:p w:rsidR="00000000" w:rsidDel="00000000" w:rsidP="00000000" w:rsidRDefault="00000000" w:rsidRPr="00000000" w14:paraId="0000005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0bd7mg89nv">
            <w:r>
              <w:rPr>
                <w:rFonts w:ascii="Arial" w:cs="Arial" w:eastAsia="Arial" w:hAnsi="Arial"/>
                <w:b w:val="0"/>
                <w:bCs w:val="0"/>
                <w:i w:val="0"/>
                <w:iCs w:val="0"/>
                <w:smallCaps w:val="0"/>
                <w:strike w:val="0"/>
                <w:color w:val="000000"/>
                <w:sz w:val="20"/>
                <w:szCs w:val="20"/>
                <w:u w:val="none"/>
                <w:shd w:fill="auto" w:val="clear"/>
                <w:vertAlign w:val="baseline"/>
                <w:rtl w:val="0"/>
              </w:rPr>
              <w:t xml:space="preserve">14.2 Product &amp; Technical constraints</w:t>
              <w:tab/>
              <w:t xml:space="preserve">14</w:t>
            </w:r>
          </w:hyperlink>
          <w:r>
            <w:rPr>
              <w:rtl w:val="0"/>
            </w:rPr>
          </w:r>
        </w:p>
        <w:p w:rsidR="00000000" w:rsidDel="00000000" w:rsidP="00000000" w:rsidRDefault="00000000" w:rsidRPr="00000000" w14:paraId="0000005E">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uyay2lvfa2">
            <w:r>
              <w:rPr>
                <w:rFonts w:ascii="Arial" w:cs="Arial" w:eastAsia="Arial" w:hAnsi="Arial"/>
                <w:b w:val="0"/>
                <w:bCs w:val="0"/>
                <w:i w:val="0"/>
                <w:iCs w:val="0"/>
                <w:smallCaps w:val="0"/>
                <w:strike w:val="0"/>
                <w:color w:val="000000"/>
                <w:sz w:val="20"/>
                <w:szCs w:val="20"/>
                <w:u w:val="none"/>
                <w:shd w:fill="auto" w:val="clear"/>
                <w:vertAlign w:val="baseline"/>
                <w:rtl w:val="0"/>
              </w:rPr>
              <w:t xml:space="preserve">15. Compliance &amp; Regulatory</w:t>
              <w:tab/>
              <w:t xml:space="preserve">15</w:t>
            </w:r>
          </w:hyperlink>
          <w:r>
            <w:rPr>
              <w:rtl w:val="0"/>
            </w:rPr>
          </w:r>
        </w:p>
        <w:p w:rsidR="00000000" w:rsidDel="00000000" w:rsidP="00000000" w:rsidRDefault="00000000" w:rsidRPr="00000000" w14:paraId="0000005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tcl1lzafwg">
            <w:r>
              <w:rPr>
                <w:rFonts w:ascii="Arial" w:cs="Arial" w:eastAsia="Arial" w:hAnsi="Arial"/>
                <w:b w:val="0"/>
                <w:bCs w:val="0"/>
                <w:i w:val="0"/>
                <w:iCs w:val="0"/>
                <w:smallCaps w:val="0"/>
                <w:strike w:val="0"/>
                <w:color w:val="000000"/>
                <w:sz w:val="20"/>
                <w:szCs w:val="20"/>
                <w:u w:val="none"/>
                <w:shd w:fill="auto" w:val="clear"/>
                <w:vertAlign w:val="baseline"/>
                <w:rtl w:val="0"/>
              </w:rPr>
              <w:t xml:space="preserve">16. Risks &amp; Mitigations</w:t>
              <w:tab/>
              <w:t xml:space="preserve">15</w:t>
            </w:r>
          </w:hyperlink>
          <w:r>
            <w:rPr>
              <w:rtl w:val="0"/>
            </w:rPr>
          </w:r>
        </w:p>
        <w:p w:rsidR="00000000" w:rsidDel="00000000" w:rsidP="00000000" w:rsidRDefault="00000000" w:rsidRPr="00000000" w14:paraId="00000060">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5lj0varotb">
            <w:r>
              <w:rPr>
                <w:rFonts w:ascii="Arial" w:cs="Arial" w:eastAsia="Arial" w:hAnsi="Arial"/>
                <w:b w:val="0"/>
                <w:bCs w:val="0"/>
                <w:i w:val="0"/>
                <w:iCs w:val="0"/>
                <w:smallCaps w:val="0"/>
                <w:strike w:val="0"/>
                <w:color w:val="000000"/>
                <w:sz w:val="20"/>
                <w:szCs w:val="20"/>
                <w:u w:val="none"/>
                <w:shd w:fill="auto" w:val="clear"/>
                <w:vertAlign w:val="baseline"/>
                <w:rtl w:val="0"/>
              </w:rPr>
              <w:t xml:space="preserve">17. Change Management &amp; Adoption</w:t>
              <w:tab/>
              <w:t xml:space="preserve">15</w:t>
            </w:r>
          </w:hyperlink>
          <w:r>
            <w:rPr>
              <w:rtl w:val="0"/>
            </w:rPr>
          </w:r>
        </w:p>
        <w:p w:rsidR="00000000" w:rsidDel="00000000" w:rsidP="00000000" w:rsidRDefault="00000000" w:rsidRPr="00000000" w14:paraId="0000006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oqeu5ckw9w">
            <w:r>
              <w:rPr>
                <w:rFonts w:ascii="Arial" w:cs="Arial" w:eastAsia="Arial" w:hAnsi="Arial"/>
                <w:b w:val="0"/>
                <w:bCs w:val="0"/>
                <w:i w:val="0"/>
                <w:iCs w:val="0"/>
                <w:smallCaps w:val="0"/>
                <w:strike w:val="0"/>
                <w:color w:val="000000"/>
                <w:sz w:val="20"/>
                <w:szCs w:val="20"/>
                <w:u w:val="none"/>
                <w:shd w:fill="auto" w:val="clear"/>
                <w:vertAlign w:val="baseline"/>
                <w:rtl w:val="0"/>
              </w:rPr>
              <w:t xml:space="preserve">17.1 People &amp; organizational impact</w:t>
              <w:tab/>
              <w:t xml:space="preserve">15</w:t>
            </w:r>
          </w:hyperlink>
          <w:r>
            <w:rPr>
              <w:rtl w:val="0"/>
            </w:rPr>
          </w:r>
        </w:p>
        <w:p w:rsidR="00000000" w:rsidDel="00000000" w:rsidP="00000000" w:rsidRDefault="00000000" w:rsidRPr="00000000" w14:paraId="0000006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p9a1ieo6ra">
            <w:r>
              <w:rPr>
                <w:rFonts w:ascii="Arial" w:cs="Arial" w:eastAsia="Arial" w:hAnsi="Arial"/>
                <w:b w:val="0"/>
                <w:bCs w:val="0"/>
                <w:i w:val="0"/>
                <w:iCs w:val="0"/>
                <w:smallCaps w:val="0"/>
                <w:strike w:val="0"/>
                <w:color w:val="000000"/>
                <w:sz w:val="20"/>
                <w:szCs w:val="20"/>
                <w:u w:val="none"/>
                <w:shd w:fill="auto" w:val="clear"/>
                <w:vertAlign w:val="baseline"/>
                <w:rtl w:val="0"/>
              </w:rPr>
              <w:t xml:space="preserve">17.2 Adoption plan</w:t>
              <w:tab/>
              <w:t xml:space="preserve">15</w:t>
            </w:r>
          </w:hyperlink>
          <w:r>
            <w:rPr>
              <w:rtl w:val="0"/>
            </w:rPr>
          </w:r>
        </w:p>
        <w:p w:rsidR="00000000" w:rsidDel="00000000" w:rsidP="00000000" w:rsidRDefault="00000000" w:rsidRPr="00000000" w14:paraId="0000006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cuukfo9tin">
            <w:r>
              <w:rPr>
                <w:rFonts w:ascii="Arial" w:cs="Arial" w:eastAsia="Arial" w:hAnsi="Arial"/>
                <w:b w:val="0"/>
                <w:bCs w:val="0"/>
                <w:i w:val="0"/>
                <w:iCs w:val="0"/>
                <w:smallCaps w:val="0"/>
                <w:strike w:val="0"/>
                <w:color w:val="000000"/>
                <w:sz w:val="20"/>
                <w:szCs w:val="20"/>
                <w:u w:val="none"/>
                <w:shd w:fill="auto" w:val="clear"/>
                <w:vertAlign w:val="baseline"/>
                <w:rtl w:val="0"/>
              </w:rPr>
              <w:t xml:space="preserve">17.3 Adoption metrics</w:t>
              <w:tab/>
              <w:t xml:space="preserve">15</w:t>
            </w:r>
          </w:hyperlink>
          <w:r>
            <w:rPr>
              <w:rtl w:val="0"/>
            </w:rPr>
          </w:r>
        </w:p>
        <w:p w:rsidR="00000000" w:rsidDel="00000000" w:rsidP="00000000" w:rsidRDefault="00000000" w:rsidRPr="00000000" w14:paraId="00000064">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tyf11ujqg3">
            <w:r>
              <w:rPr>
                <w:rFonts w:ascii="Arial" w:cs="Arial" w:eastAsia="Arial" w:hAnsi="Arial"/>
                <w:b w:val="0"/>
                <w:bCs w:val="0"/>
                <w:i w:val="0"/>
                <w:iCs w:val="0"/>
                <w:smallCaps w:val="0"/>
                <w:strike w:val="0"/>
                <w:color w:val="000000"/>
                <w:sz w:val="20"/>
                <w:szCs w:val="20"/>
                <w:u w:val="none"/>
                <w:shd w:fill="auto" w:val="clear"/>
                <w:vertAlign w:val="baseline"/>
                <w:rtl w:val="0"/>
              </w:rPr>
              <w:t xml:space="preserve">PART D — GOVERNANCE</w:t>
              <w:tab/>
              <w:t xml:space="preserve">16</w:t>
            </w:r>
          </w:hyperlink>
          <w:r>
            <w:rPr>
              <w:rtl w:val="0"/>
            </w:rPr>
          </w:r>
        </w:p>
        <w:p w:rsidR="00000000" w:rsidDel="00000000" w:rsidP="00000000" w:rsidRDefault="00000000" w:rsidRPr="00000000" w14:paraId="0000006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0g9jo0ynxh">
            <w:r>
              <w:rPr>
                <w:rFonts w:ascii="Arial" w:cs="Arial" w:eastAsia="Arial" w:hAnsi="Arial"/>
                <w:b w:val="0"/>
                <w:bCs w:val="0"/>
                <w:i w:val="0"/>
                <w:iCs w:val="0"/>
                <w:smallCaps w:val="0"/>
                <w:strike w:val="0"/>
                <w:color w:val="000000"/>
                <w:sz w:val="20"/>
                <w:szCs w:val="20"/>
                <w:u w:val="none"/>
                <w:shd w:fill="auto" w:val="clear"/>
                <w:vertAlign w:val="baseline"/>
                <w:rtl w:val="0"/>
              </w:rPr>
              <w:t xml:space="preserve">18. Glossary (Business terms)</w:t>
              <w:tab/>
              <w:t xml:space="preserve">16</w:t>
            </w:r>
          </w:hyperlink>
          <w:r>
            <w:rPr>
              <w:rtl w:val="0"/>
            </w:rPr>
          </w:r>
        </w:p>
        <w:p w:rsidR="00000000" w:rsidDel="00000000" w:rsidP="00000000" w:rsidRDefault="00000000" w:rsidRPr="00000000" w14:paraId="0000006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rhklgkfnas">
            <w:r>
              <w:rPr>
                <w:rFonts w:ascii="Arial" w:cs="Arial" w:eastAsia="Arial" w:hAnsi="Arial"/>
                <w:b w:val="0"/>
                <w:bCs w:val="0"/>
                <w:i w:val="0"/>
                <w:iCs w:val="0"/>
                <w:smallCaps w:val="0"/>
                <w:strike w:val="0"/>
                <w:color w:val="000000"/>
                <w:sz w:val="20"/>
                <w:szCs w:val="20"/>
                <w:u w:val="none"/>
                <w:shd w:fill="auto" w:val="clear"/>
                <w:vertAlign w:val="baseline"/>
                <w:rtl w:val="0"/>
              </w:rPr>
              <w:t xml:space="preserve">19. Open Questions</w:t>
              <w:tab/>
              <w:t xml:space="preserve">16</w:t>
            </w:r>
          </w:hyperlink>
          <w:r>
            <w:rPr>
              <w:rtl w:val="0"/>
            </w:rPr>
          </w:r>
        </w:p>
        <w:p w:rsidR="00000000" w:rsidDel="00000000" w:rsidP="00000000" w:rsidRDefault="00000000" w:rsidRPr="00000000" w14:paraId="00000067">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hwlga5uaq">
            <w:r>
              <w:rPr>
                <w:rFonts w:ascii="Arial" w:cs="Arial" w:eastAsia="Arial" w:hAnsi="Arial"/>
                <w:b w:val="0"/>
                <w:bCs w:val="0"/>
                <w:i w:val="0"/>
                <w:iCs w:val="0"/>
                <w:smallCaps w:val="0"/>
                <w:strike w:val="0"/>
                <w:color w:val="000000"/>
                <w:sz w:val="20"/>
                <w:szCs w:val="20"/>
                <w:u w:val="none"/>
                <w:shd w:fill="auto" w:val="clear"/>
                <w:vertAlign w:val="baseline"/>
                <w:rtl w:val="0"/>
              </w:rPr>
              <w:t xml:space="preserve">20. Acceptance Criteria (PRD)</w:t>
              <w:tab/>
              <w:t xml:space="preserve">17</w:t>
            </w:r>
          </w:hyperlink>
          <w:r>
            <w:rPr>
              <w:rtl w:val="0"/>
            </w:rPr>
          </w:r>
        </w:p>
        <w:p w:rsidR="00000000" w:rsidDel="00000000" w:rsidP="00000000" w:rsidRDefault="00000000" w:rsidRPr="00000000" w14:paraId="0000006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4pfdbaf7jl">
            <w:r>
              <w:rPr>
                <w:rFonts w:ascii="Arial" w:cs="Arial" w:eastAsia="Arial" w:hAnsi="Arial"/>
                <w:b w:val="0"/>
                <w:bCs w:val="0"/>
                <w:i w:val="0"/>
                <w:iCs w:val="0"/>
                <w:smallCaps w:val="0"/>
                <w:strike w:val="0"/>
                <w:color w:val="000000"/>
                <w:sz w:val="20"/>
                <w:szCs w:val="20"/>
                <w:u w:val="none"/>
                <w:shd w:fill="auto" w:val="clear"/>
                <w:vertAlign w:val="baseline"/>
                <w:rtl w:val="0"/>
              </w:rPr>
              <w:t xml:space="preserve">21. Sign-off</w:t>
              <w:tab/>
              <w:t xml:space="preserve">17</w:t>
            </w:r>
          </w:hyperlink>
          <w:r>
            <w:rPr>
              <w:rtl w:val="0"/>
            </w:rPr>
          </w:r>
        </w:p>
        <w:p w:rsidR="00000000" w:rsidDel="00000000" w:rsidP="00000000" w:rsidRDefault="00000000" w:rsidRPr="00000000" w14:paraId="0000006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5frxou9l3i">
            <w:r>
              <w:rPr>
                <w:rFonts w:ascii="Arial" w:cs="Arial" w:eastAsia="Arial" w:hAnsi="Arial"/>
                <w:b w:val="0"/>
                <w:bCs w:val="0"/>
                <w:i w:val="0"/>
                <w:iCs w:val="0"/>
                <w:smallCaps w:val="0"/>
                <w:strike w:val="0"/>
                <w:color w:val="000000"/>
                <w:sz w:val="20"/>
                <w:szCs w:val="20"/>
                <w:u w:val="none"/>
                <w:shd w:fill="auto" w:val="clear"/>
                <w:vertAlign w:val="baseline"/>
                <w:rtl w:val="0"/>
              </w:rPr>
              <w:t xml:space="preserve">21.1 Required signers</w:t>
              <w:tab/>
              <w:t xml:space="preserve">17</w:t>
            </w:r>
          </w:hyperlink>
          <w:r>
            <w:rPr>
              <w:rtl w:val="0"/>
            </w:rPr>
          </w:r>
        </w:p>
        <w:p w:rsidR="00000000" w:rsidDel="00000000" w:rsidP="00000000" w:rsidRDefault="00000000" w:rsidRPr="00000000" w14:paraId="0000006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13lmhjhcp8">
            <w:r>
              <w:rPr>
                <w:rFonts w:ascii="Arial" w:cs="Arial" w:eastAsia="Arial" w:hAnsi="Arial"/>
                <w:b w:val="0"/>
                <w:bCs w:val="0"/>
                <w:i w:val="0"/>
                <w:iCs w:val="0"/>
                <w:smallCaps w:val="0"/>
                <w:strike w:val="0"/>
                <w:color w:val="000000"/>
                <w:sz w:val="20"/>
                <w:szCs w:val="20"/>
                <w:u w:val="none"/>
                <w:shd w:fill="auto" w:val="clear"/>
                <w:vertAlign w:val="baseline"/>
                <w:rtl w:val="0"/>
              </w:rPr>
              <w:t xml:space="preserve">21.2 Conditional signers</w:t>
              <w:tab/>
              <w:t xml:space="preserve">18</w:t>
            </w:r>
          </w:hyperlink>
          <w:r>
            <w:rPr>
              <w:rtl w:val="0"/>
            </w:rPr>
          </w:r>
        </w:p>
        <w:p w:rsidR="00000000" w:rsidDel="00000000" w:rsidP="00000000" w:rsidRDefault="00000000" w:rsidRPr="00000000" w14:paraId="0000006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w5xals6e2">
            <w:r>
              <w:rPr>
                <w:rFonts w:ascii="Arial" w:cs="Arial" w:eastAsia="Arial" w:hAnsi="Arial"/>
                <w:b w:val="0"/>
                <w:bCs w:val="0"/>
                <w:i w:val="0"/>
                <w:iCs w:val="0"/>
                <w:smallCaps w:val="0"/>
                <w:strike w:val="0"/>
                <w:color w:val="000000"/>
                <w:sz w:val="20"/>
                <w:szCs w:val="20"/>
                <w:u w:val="none"/>
                <w:shd w:fill="auto" w:val="clear"/>
                <w:vertAlign w:val="baseline"/>
                <w:rtl w:val="0"/>
              </w:rPr>
              <w:t xml:space="preserve">22. Appendix</w:t>
              <w:tab/>
              <w:t xml:space="preserve">18</w:t>
            </w:r>
          </w:hyperlink>
          <w:r>
            <w:rPr>
              <w:rtl w:val="0"/>
            </w:rPr>
          </w:r>
        </w:p>
        <w:p w:rsidR="00000000" w:rsidDel="00000000" w:rsidP="00000000" w:rsidRDefault="00000000" w:rsidRPr="00000000" w14:paraId="0000006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2elkoon5oi">
            <w:r>
              <w:rPr>
                <w:rFonts w:ascii="Arial" w:cs="Arial" w:eastAsia="Arial" w:hAnsi="Arial"/>
                <w:b w:val="0"/>
                <w:bCs w:val="0"/>
                <w:i w:val="0"/>
                <w:iCs w:val="0"/>
                <w:smallCaps w:val="0"/>
                <w:strike w:val="0"/>
                <w:color w:val="000000"/>
                <w:sz w:val="22"/>
                <w:szCs w:val="22"/>
                <w:u w:val="none"/>
                <w:shd w:fill="auto" w:val="clear"/>
                <w:vertAlign w:val="baseline"/>
                <w:rtl w:val="0"/>
              </w:rPr>
              <w:t xml:space="preserve">23. Phân công RACI theo mục (PRD)</w:t>
              <w:tab/>
              <w:t xml:space="preserve">18</w:t>
            </w:r>
          </w:hyperlink>
          <w:r>
            <w:rPr>
              <w:rtl w:val="0"/>
            </w:rPr>
          </w:r>
          <w:r>
            <w:fldChar w:fldCharType="end"/>
          </w:r>
        </w:p>
      </w:sdtContent>
    </w:sdt>
    <w:p w:rsidR="00000000" w:rsidDel="00000000" w:rsidP="00000000" w:rsidRDefault="00000000" w:rsidRPr="00000000" w14:paraId="0000006D">
      <w:pPr>
        <w:rPr/>
      </w:pPr>
      <w:r>
        <w:rPr>
          <w:rtl w:val="0"/>
        </w:rPr>
      </w:r>
    </w:p>
    <w:p w:rsidR="00000000" w:rsidDel="00000000" w:rsidP="00000000" w:rsidRDefault="00000000" w:rsidRPr="00000000" w14:paraId="0000006E">
      <w:pPr>
        <w:rPr/>
      </w:pPr>
      <w:bookmarkStart w:colFirst="0" w:colLast="0" w:name="_8ssq3bno4c6r" w:id="1"/>
      <w:bookmarkEnd w:id="1"/>
      <w:r>
        <w:rPr>
          <w:rtl w:val="0"/>
        </w:rPr>
      </w:r>
    </w:p>
    <w:p w:rsidR="00000000" w:rsidDel="00000000" w:rsidP="00000000" w:rsidRDefault="00000000" w:rsidRPr="00000000" w14:paraId="0000006F">
      <w:pPr>
        <w:rPr/>
      </w:pPr>
      <w:bookmarkStart w:colFirst="0" w:colLast="0" w:name="_vbj3hl4pyzda" w:id="2"/>
      <w:bookmarkEnd w:id="2"/>
      <w:r>
        <w:rPr>
          <w:rtl w:val="0"/>
        </w:rPr>
      </w:r>
    </w:p>
    <w:p w:rsidR="00000000" w:rsidDel="00000000" w:rsidP="00000000" w:rsidRDefault="00000000" w:rsidRPr="00000000" w14:paraId="00000070">
      <w:pPr>
        <w:rPr/>
      </w:pPr>
      <w:bookmarkStart w:colFirst="0" w:colLast="0" w:name="_sklge4cvfpm6" w:id="3"/>
      <w:bookmarkEnd w:id="3"/>
      <w:r>
        <w:rPr>
          <w:rtl w:val="0"/>
        </w:rPr>
      </w:r>
    </w:p>
    <w:p w:rsidR="00000000" w:rsidDel="00000000" w:rsidP="00000000" w:rsidRDefault="00000000" w:rsidRPr="00000000" w14:paraId="00000071">
      <w:pPr>
        <w:rPr/>
      </w:pPr>
      <w:bookmarkStart w:colFirst="0" w:colLast="0" w:name="_ltpmuu7fcij1" w:id="4"/>
      <w:bookmarkEnd w:id="4"/>
      <w:r>
        <w:rPr>
          <w:rtl w:val="0"/>
        </w:rPr>
      </w:r>
    </w:p>
    <w:p w:rsidR="00000000" w:rsidDel="00000000" w:rsidP="00000000" w:rsidRDefault="00000000" w:rsidRPr="00000000" w14:paraId="00000072">
      <w:pPr>
        <w:rPr/>
      </w:pPr>
      <w:bookmarkStart w:colFirst="0" w:colLast="0" w:name="_z0yn8cqshaqe" w:id="5"/>
      <w:bookmarkEnd w:id="5"/>
      <w:r>
        <w:rPr>
          <w:rtl w:val="0"/>
        </w:rPr>
      </w:r>
    </w:p>
    <w:p w:rsidR="00000000" w:rsidDel="00000000" w:rsidP="00000000" w:rsidRDefault="00000000" w:rsidRPr="00000000" w14:paraId="00000073">
      <w:pPr>
        <w:rPr/>
      </w:pPr>
      <w:bookmarkStart w:colFirst="0" w:colLast="0" w:name="_2bxl65qb7s51" w:id="6"/>
      <w:bookmarkEnd w:id="6"/>
      <w:r>
        <w:rPr>
          <w:rtl w:val="0"/>
        </w:rPr>
      </w:r>
    </w:p>
    <w:p w:rsidR="00000000" w:rsidDel="00000000" w:rsidP="00000000" w:rsidRDefault="00000000" w:rsidRPr="00000000" w14:paraId="00000074">
      <w:pPr>
        <w:rPr/>
      </w:pPr>
      <w:bookmarkStart w:colFirst="0" w:colLast="0" w:name="_xwo6pqkngf1n" w:id="7"/>
      <w:bookmarkEnd w:id="7"/>
      <w:r>
        <w:rPr>
          <w:rtl w:val="0"/>
        </w:rPr>
      </w:r>
    </w:p>
    <w:p w:rsidR="00000000" w:rsidDel="00000000" w:rsidP="00000000" w:rsidRDefault="00000000" w:rsidRPr="00000000" w14:paraId="00000075">
      <w:pPr>
        <w:rPr/>
      </w:pPr>
      <w:bookmarkStart w:colFirst="0" w:colLast="0" w:name="_eym5jc2q6qse" w:id="8"/>
      <w:bookmarkEnd w:id="8"/>
      <w:r>
        <w:rPr>
          <w:rtl w:val="0"/>
        </w:rPr>
      </w:r>
    </w:p>
    <w:p w:rsidR="00000000" w:rsidDel="00000000" w:rsidP="00000000" w:rsidRDefault="00000000" w:rsidRPr="00000000" w14:paraId="00000076">
      <w:pPr>
        <w:rPr/>
      </w:pPr>
      <w:bookmarkStart w:colFirst="0" w:colLast="0" w:name="_7y2p0rppgz9s" w:id="9"/>
      <w:bookmarkEnd w:id="9"/>
      <w:r>
        <w:rPr>
          <w:rtl w:val="0"/>
        </w:rPr>
      </w:r>
    </w:p>
    <w:p w:rsidR="00000000" w:rsidDel="00000000" w:rsidP="00000000" w:rsidRDefault="00000000" w:rsidRPr="00000000" w14:paraId="00000077">
      <w:pPr>
        <w:rPr/>
      </w:pPr>
      <w:bookmarkStart w:colFirst="0" w:colLast="0" w:name="_5dz9lj9uhj33" w:id="10"/>
      <w:bookmarkEnd w:id="10"/>
      <w:r>
        <w:rPr>
          <w:rtl w:val="0"/>
        </w:rPr>
      </w:r>
    </w:p>
    <w:bookmarkStart w:colFirst="0" w:colLast="0" w:name="pddorxuolxsp" w:id="11"/>
    <w:bookmarkEnd w:id="11"/>
    <w:p w:rsidR="00000000" w:rsidDel="00000000" w:rsidP="00000000" w:rsidRDefault="00000000" w:rsidRPr="00000000" w14:paraId="00000078">
      <w:pPr>
        <w:pStyle w:val="Heading1"/>
        <w:rPr/>
      </w:pPr>
      <w:bookmarkStart w:colFirst="0" w:colLast="0" w:name="_n7pv3tevdmkc" w:id="12"/>
      <w:bookmarkEnd w:id="12"/>
      <w:r>
        <w:rPr>
          <w:rtl w:val="0"/>
        </w:rPr>
        <w:t xml:space="preserve">Product Requirements Document (PRD)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đặc tả </w:t>
      </w:r>
      <w:r>
        <w:rPr>
          <w:b w:val="1"/>
          <w:bCs w:val="1"/>
          <w:color w:val="000000"/>
          <w:rtl w:val="0"/>
        </w:rPr>
        <w:t xml:space="preserve">sản phẩm</w:t>
      </w:r>
      <w:r>
        <w:rPr>
          <w:color w:val="000000"/>
          <w:rtl w:val="0"/>
        </w:rPr>
        <w:t xml:space="preserve">: vì sao làm (Why), làm cái gì (What), và sản phẩm vận hành ở </w:t>
      </w:r>
      <w:r>
        <w:rPr>
          <w:b w:val="1"/>
          <w:bCs w:val="1"/>
          <w:color w:val="000000"/>
          <w:rtl w:val="0"/>
        </w:rPr>
        <w:t xml:space="preserve">mức nghiệp vụ</w:t>
      </w:r>
      <w:r>
        <w:rPr>
          <w:color w:val="000000"/>
          <w:rtl w:val="0"/>
        </w:rPr>
        <w:t xml:space="preserve"> ra sao để đạt mục tiêu (How ở mức chức năng — non-technical).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Phạm vi: bối cảnh &amp; lý do nghiệp vụ, mục tiêu, người dùng, phạm vi, yêu cầu chức năng (FR) và phi chức năng (NFR), UX, cùng kế hoạch triển khai và quản trị. Thiết kế kỹ thuật (kiến trúc, dữ liệu, API, thuật toán) </w:t>
      </w:r>
      <w:r>
        <w:rPr>
          <w:b w:val="1"/>
          <w:bCs w:val="1"/>
          <w:color w:val="000000"/>
          <w:rtl w:val="0"/>
        </w:rPr>
        <w:t xml:space="preserve">không</w:t>
      </w:r>
      <w:r>
        <w:rPr>
          <w:color w:val="000000"/>
          <w:rtl w:val="0"/>
        </w:rPr>
        <w:t xml:space="preserve"> thuộc PRD mà nằm ở </w:t>
      </w:r>
      <w:r>
        <w:rPr>
          <w:b w:val="1"/>
          <w:bCs w:val="1"/>
          <w:color w:val="000000"/>
          <w:rtl w:val="0"/>
        </w:rPr>
        <w:t xml:space="preserve">SDD</w:t>
      </w:r>
      <w:r>
        <w:rPr>
          <w:color w:val="000000"/>
          <w:rtl w:val="0"/>
        </w:rPr>
        <w:t xml:space="preserve"> (Software Design Document, xem </w:t>
      </w:r>
      <w:r>
        <w:rPr>
          <w:rFonts w:ascii="Verdana" w:cs="Verdana" w:eastAsia="Verdana" w:hAnsi="Verdana"/>
          <w:color w:val="000000"/>
          <w:sz w:val="22"/>
          <w:szCs w:val="22"/>
          <w:rtl w:val="0"/>
        </w:rPr>
        <w:t xml:space="preserve">Linked SDD</w:t>
      </w:r>
      <w:r>
        <w:rPr>
          <w:color w:val="000000"/>
          <w:rtl w:val="0"/>
        </w:rPr>
        <w:t xml:space="preserve"> tại Section 0).</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Đối tượng đọc:</w:t>
      </w:r>
      <w:r>
        <w:rPr>
          <w:color w:val="000000"/>
          <w:rtl w:val="0"/>
        </w:rPr>
        <w:t xml:space="preserve"> PO/Client, BA, PM, QC; Legal/Compliance khi cần. SA/TL đọc để nắm yêu cầu trước khi viết SDD.</w:t>
      </w:r>
    </w:p>
    <w:p w:rsidR="00000000" w:rsidDel="00000000" w:rsidP="00000000" w:rsidRDefault="00000000" w:rsidRPr="00000000" w14:paraId="0000007C">
      <w:pPr>
        <w:rPr/>
      </w:pPr>
      <w:r>
        <w:rPr/>
        <mc:AlternateContent>
          <mc:Choice Requires="wpg">
            <w:drawing>
              <wp:inline distB="0" distT="0" distL="0" distR="0">
                <wp:extent cx="5962650" cy="38100"/>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2unkstw2wus6" w:id="13"/>
    <w:bookmarkEnd w:id="13"/>
    <w:p w:rsidR="00000000" w:rsidDel="00000000" w:rsidP="00000000" w:rsidRDefault="00000000" w:rsidRPr="00000000" w14:paraId="0000007D">
      <w:pPr>
        <w:pStyle w:val="Heading2"/>
        <w:rPr/>
      </w:pPr>
      <w:bookmarkStart w:colFirst="0" w:colLast="0" w:name="_ojbaqetiyc3q" w:id="14"/>
      <w:bookmarkEnd w:id="14"/>
      <w:r>
        <w:rPr>
          <w:rtl w:val="0"/>
        </w:rPr>
        <w:t xml:space="preserve">Document Structure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gồm 4 phần:</w:t>
      </w:r>
    </w:p>
    <w:tbl>
      <w:tblPr>
        <w:tblStyle w:val="Table3"/>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Phần</w:t>
            </w:r>
          </w:p>
        </w:tc>
        <w:tc>
          <w:tcPr>
            <w:tcBorders>
              <w:bottom w:color="000000" w:space="0" w:sz="6" w:val="single"/>
            </w:tcBorders>
            <w:vAlign w:val="bottom"/>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w:t>
            </w:r>
          </w:p>
        </w:tc>
        <w:tc>
          <w:tcPr>
            <w:tcBorders>
              <w:bottom w:color="000000" w:space="0" w:sz="6" w:val="single"/>
            </w:tcBorders>
            <w:vAlign w:val="bottom"/>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Đối tượng chính</w:t>
            </w:r>
          </w:p>
        </w:tc>
        <w:tc>
          <w:tcPr>
            <w:tcBorders>
              <w:bottom w:color="000000" w:space="0" w:sz="6" w:val="single"/>
            </w:tcBorders>
            <w:vAlign w:val="bottom"/>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Section</w:t>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 — Business Context &amp; Rationale</w:t>
            </w:r>
            <w:r>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Why</w:t>
            </w:r>
            <w:r>
              <w:rPr>
                <w:color w:val="000000"/>
                <w:rtl w:val="0"/>
              </w:rPr>
              <w:t xml:space="preserve"> — vấn đề, business case, mục tiêu, capability nghiệp vụ</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PO/Client, BA, PM, Exec sponsor</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1–5</w:t>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 — Users, Scope &amp; Requirements</w:t>
            </w:r>
            <w:r>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What + How chức năng</w:t>
            </w:r>
            <w:r>
              <w:rPr>
                <w:color w:val="000000"/>
                <w:rtl w:val="0"/>
              </w:rPr>
              <w:t xml:space="preserve"> — người dùng, phạm vi, user story, FR/NFR, UX</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QC</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6–12</w:t>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 — Stakeholders, Constraints &amp; Adoption</w:t>
            </w:r>
            <w:r>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Stakeholders, ràng buộc, tuân thủ, rủi ro, change management &amp; adoption</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QA, Sponsor</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13–17</w: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 — Governance</w:t>
            </w:r>
            <w:r>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Glossary, câu hỏi mở, tiêu chí nghiệm thu, phê duyệt</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Mọi reviewer</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18–22</w:t>
            </w:r>
          </w:p>
        </w:tc>
      </w:tr>
    </w:tbl>
    <w:p w:rsidR="00000000" w:rsidDel="00000000" w:rsidP="00000000" w:rsidRDefault="00000000" w:rsidRPr="00000000" w14:paraId="00000093">
      <w:pPr>
        <w:rPr/>
      </w:pPr>
      <w:r>
        <w:rPr/>
      </w:r>
      <w:r>
        <w:rPr>
          <w:rtl w:val="0"/>
        </w:rPr>
      </w:r>
    </w:p>
    <w:bookmarkStart w:colFirst="0" w:colLast="0" w:name="mm8v6gr2t3ez" w:id="15"/>
    <w:bookmarkEnd w:id="15"/>
    <w:p w:rsidR="00000000" w:rsidDel="00000000" w:rsidP="00000000" w:rsidRDefault="00000000" w:rsidRPr="00000000" w14:paraId="00000094">
      <w:pPr>
        <w:pStyle w:val="Heading2"/>
        <w:rPr/>
      </w:pPr>
      <w:bookmarkStart w:colFirst="0" w:colLast="0" w:name="_f8afwqx9cakt" w:id="16"/>
      <w:bookmarkEnd w:id="16"/>
      <w:r>
        <w:rPr>
          <w:rtl w:val="0"/>
        </w:rPr>
        <w:t xml:space="preserve">0. Document Information &amp; History</w:t>
      </w:r>
    </w:p>
    <w:p w:rsidR="00000000" w:rsidDel="00000000" w:rsidP="00000000" w:rsidRDefault="00000000" w:rsidRPr="00000000" w14:paraId="00000095">
      <w:pPr>
        <w:pStyle w:val="Heading3"/>
        <w:rPr/>
      </w:pPr>
      <w:bookmarkStart w:colFirst="0" w:colLast="0" w:name="_9df3rsuffxxe" w:id="17"/>
      <w:bookmarkEnd w:id="17"/>
      <w:r>
        <w:rPr>
          <w:rtl w:val="0"/>
        </w:rPr>
        <w:t xml:space="preserve">0.1 Document Information</w:t>
      </w:r>
    </w:p>
    <w:tbl>
      <w:tblPr>
        <w:tblStyle w:val="Table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Trường</w:t>
            </w:r>
            <w:r>
              <w:rPr>
                <w:rtl w:val="0"/>
              </w:rPr>
            </w:r>
          </w:p>
        </w:tc>
        <w:tc>
          <w:tcPr>
            <w:tcBorders>
              <w:bottom w:color="000000" w:space="0" w:sz="6" w:val="single"/>
            </w:tcBorders>
            <w:vAlign w:val="bottom"/>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Giá trị</w:t>
            </w:r>
            <w:r>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w:t>
            </w:r>
            <w:r>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36" w:before="36" w:lineRule="auto"/>
              <w:rPr>
                <w:color w:val="000000"/>
              </w:rPr>
            </w:pPr>
            <w:r>
              <w:rPr>
                <w:color w:val="000000"/>
                <w:rtl w:val="0"/>
              </w:rPr>
              <w:t>QMS Governance Portal (QGP) — Nền tảng Quản trị Quy trình &amp; Chất lượng</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 code</w:t>
            </w:r>
            <w:r>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PLAT-SPEC-QMS</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Doc ID</w:t>
            </w:r>
            <w:r>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PRD-QMS-001</w:t>
            </w:r>
            <w:r>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Title</w:t>
            </w:r>
            <w:r>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Một nguồn sự thật cho tài liệu quy trình QA — kiểm soát version &amp; ngày hiệu lực</w:t>
            </w:r>
            <w:r>
              <w:rPr>
                <w:rtl w:val="0"/>
              </w:rPr>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PRD version</w:t>
            </w:r>
            <w:r>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36" w:before="36" w:lineRule="auto"/>
              <w:rPr>
                <w:color w:val="000000"/>
              </w:rPr>
            </w:pPr>
            <w:r>
              <w:rPr>
                <w:color w:val="000000"/>
                <w:rtl w:val="0"/>
              </w:rPr>
              <w:t>0.1</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Template version</w:t>
            </w:r>
            <w:r>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Rule="auto"/>
              <w:rPr>
                <w:color w:val="000000"/>
              </w:rPr>
            </w:pPr>
            <w:r>
              <w:rPr>
                <w:color w:val="000000"/>
                <w:rtl w:val="0"/>
              </w:rPr>
              <w:t>1.0</w:t>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Status</w:t>
            </w:r>
            <w:r>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Rule="auto"/>
              <w:rPr>
                <w:color w:val="000000"/>
              </w:rPr>
            </w:pPr>
            <w:r>
              <w:rPr>
                <w:color w:val="000000"/>
                <w:rtl w:val="0"/>
              </w:rPr>
              <w:t>Draft</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author (BA)</w:t>
            </w:r>
            <w:r>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 — QA / Process Governance (DRI soạn PRD)</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PM]</w:t>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Engineering DRI (SA / TL)</w:t>
            </w:r>
            <w:r>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SA/TL — DRI cho SDD]</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Reviewers</w:t>
            </w:r>
            <w:r>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Rule="auto"/>
              <w:rPr>
                <w:color w:val="000000"/>
              </w:rPr>
            </w:pPr>
            <w:r>
              <w:rPr>
                <w:color w:val="000000"/>
                <w:rtl w:val="0"/>
              </w:rPr>
              <w:t>QC, SA/TL, QA Governance Lead</w:t>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 Governance Lead</w:t>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Stakeholders</w:t>
            </w:r>
            <w:r>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PMO, PM, BA, SA, PO, TL, DevOps/SRE, Ops PIC (nội bộ FPT ISC)</w:t>
            </w:r>
            <w:r>
              <w:rPr>
                <w:rtl w:val="0"/>
              </w:rPr>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Created</w:t>
            </w:r>
            <w:r>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Last updated</w:t>
            </w:r>
            <w:r>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Target release</w:t>
            </w:r>
            <w:r>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P1 — MVP (DOC + KB + FBK + ADM)</w:t>
            </w:r>
            <w:r>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SDD (downstream design)</w:t>
            </w:r>
            <w:r>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khi build&gt;</w:t>
            </w:r>
            <w:r>
              <w:rPr>
                <w:rtl w:val="0"/>
              </w:rPr>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ADRs</w:t>
            </w:r>
            <w:r>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OD-1..OD-5 (Open Decisions §19)</w:t>
            </w:r>
            <w:r>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Impact Analysis</w:t>
            </w:r>
            <w:r>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&lt;N/A — tạo khi có Change Request&gt;</w:t>
            </w:r>
            <w:r>
              <w:rPr>
                <w:rtl w:val="0"/>
              </w:rPr>
            </w:r>
          </w:p>
        </w:tc>
      </w:tr>
      <w:tr>
        <w:trPr>
          <w:cantSplit w:val="0"/>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Operations Runbook</w:t>
            </w:r>
            <w:r>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GA&gt;</w:t>
            </w:r>
            <w:r>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Repo / package</w:t>
            </w:r>
            <w:r>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qms-governance-platform</w:t>
            </w:r>
            <w:bookmarkStart w:colFirst="0" w:colLast="0" w:name="y3ph8vlj6ims" w:id="18"/>
            <w:bookmarkEnd w:id="18"/>
            <w:r>
              <w:rPr>
                <w:rtl w:val="0"/>
              </w:rPr>
            </w:r>
          </w:p>
        </w:tc>
      </w:tr>
    </w:tbl>
    <w:p w:rsidR="00000000" w:rsidDel="00000000" w:rsidP="00000000" w:rsidRDefault="00000000" w:rsidRPr="00000000" w14:paraId="000000C2">
      <w:pPr>
        <w:pStyle w:val="Heading3"/>
        <w:rPr/>
      </w:pPr>
      <w:bookmarkStart w:colFirst="0" w:colLast="0" w:name="_dxmhbr2z2weq" w:id="19"/>
      <w:bookmarkEnd w:id="19"/>
      <w:r>
        <w:rPr>
          <w:rtl w:val="0"/>
        </w:rPr>
        <w:t xml:space="preserve">0.2 Document History</w:t>
      </w:r>
    </w:p>
    <w:tbl>
      <w:tblPr>
        <w:tblStyle w:val="Table5"/>
        <w:tblW w:w="9750.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140"/>
        <w:gridCol w:w="1785"/>
        <w:gridCol w:w="1440"/>
        <w:gridCol w:w="2820"/>
        <w:gridCol w:w="2565"/>
      </w:tblGrid>
      <w:tr>
        <w:trPr>
          <w:cantSplit w:val="0"/>
          <w:tblHeader w:val="1"/>
        </w:trPr>
        <w:tc>
          <w:tcPr>
            <w:tcBorders>
              <w:bottom w:color="000000" w:space="0" w:sz="6" w:val="single"/>
            </w:tcBorders>
            <w:vAlign w:val="bottom"/>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Version</w:t>
            </w:r>
          </w:p>
        </w:tc>
        <w:tc>
          <w:tcPr>
            <w:tcBorders>
              <w:bottom w:color="000000" w:space="0" w:sz="6" w:val="single"/>
            </w:tcBorders>
            <w:vAlign w:val="bottom"/>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Date</w:t>
            </w:r>
          </w:p>
        </w:tc>
        <w:tc>
          <w:tcPr>
            <w:tcBorders>
              <w:bottom w:color="000000" w:space="0" w:sz="6" w:val="single"/>
            </w:tcBorders>
            <w:vAlign w:val="bottom"/>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Author</w:t>
            </w:r>
          </w:p>
        </w:tc>
        <w:tc>
          <w:tcPr>
            <w:tcBorders>
              <w:bottom w:color="000000" w:space="0" w:sz="6" w:val="single"/>
            </w:tcBorders>
            <w:vAlign w:val="bottom"/>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Change summary</w:t>
            </w:r>
          </w:p>
        </w:tc>
        <w:tc>
          <w:tcPr>
            <w:tcBorders>
              <w:bottom w:color="000000" w:space="0" w:sz="6" w:val="single"/>
            </w:tcBorders>
            <w:vAlign w:val="bottom"/>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Impact</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0.1</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Initial draft — chuyển hoá từ Spec v0.1 (PLAT-SPEC-QMS) sang PRD chuẩn ISC</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All</w:t>
            </w:r>
          </w:p>
        </w:tc>
      </w:tr>
    </w:tbl>
    <w:p w:rsidR="00000000" w:rsidDel="00000000" w:rsidP="00000000" w:rsidRDefault="00000000" w:rsidRPr="00000000" w14:paraId="000000DC">
      <w:pPr>
        <w:rPr/>
      </w:pPr>
      <w:r>
        <w:rPr>
          <w:rtl w:val="0"/>
        </w:rPr>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r>
    </w:p>
    <w:bookmarkStart w:colFirst="0" w:colLast="0" w:name="blfe7vti1q2s" w:id="20"/>
    <w:bookmarkEnd w:id="20"/>
    <w:p w:rsidR="00000000" w:rsidDel="00000000" w:rsidP="00000000" w:rsidRDefault="00000000" w:rsidRPr="00000000" w14:paraId="000000E4">
      <w:pPr>
        <w:pStyle w:val="Heading1"/>
        <w:rPr/>
      </w:pPr>
      <w:bookmarkStart w:colFirst="0" w:colLast="0" w:name="_gdw2wrne9omv" w:id="21"/>
      <w:bookmarkEnd w:id="21"/>
      <w:r>
        <w:rPr>
          <w:rtl w:val="0"/>
        </w:rPr>
        <w:t xml:space="preserve">PART A — BUSINESS CONTEXT &amp; RATIONALE</w:t>
      </w:r>
    </w:p>
    <w:bookmarkStart w:colFirst="0" w:colLast="0" w:name="evig8oj9oq0u" w:id="22"/>
    <w:bookmarkEnd w:id="22"/>
    <w:p w:rsidR="00000000" w:rsidDel="00000000" w:rsidP="00000000" w:rsidRDefault="00000000" w:rsidRPr="00000000" w14:paraId="000000E5">
      <w:pPr>
        <w:pStyle w:val="Heading2"/>
        <w:rPr/>
      </w:pPr>
      <w:bookmarkStart w:colFirst="0" w:colLast="0" w:name="_43u6jnwrorbr" w:id="23"/>
      <w:bookmarkEnd w:id="23"/>
      <w:r>
        <w:rPr>
          <w:rtl w:val="0"/>
        </w:rPr>
        <w:t xml:space="preserve">1. Executive Summary</w:t>
      </w:r>
    </w:p>
    <w:tbl>
      <w:tblPr>
        <w:tblStyle w:val="Table6"/>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Mục</w:t>
            </w:r>
            <w:r>
              <w:rPr>
                <w:rtl w:val="0"/>
              </w:rPr>
            </w:r>
          </w:p>
        </w:tc>
        <w:tc>
          <w:tcPr>
            <w:tcBorders>
              <w:bottom w:color="000000" w:space="0" w:sz="6" w:val="single"/>
            </w:tcBorders>
            <w:vAlign w:val="bottom"/>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Tóm tắt</w:t>
            </w:r>
            <w:r>
              <w:rPr>
                <w:rtl w:val="0"/>
              </w:rPr>
            </w:r>
          </w:p>
        </w:tc>
      </w:tr>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need</w:t>
            </w:r>
            <w:r>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quy trình QA đang nằm rải rác (Excel, HTML, Markdown, ổ chia sẻ) → không ai biết bản nào đang có hiệu lực, người mới không biết đọc từ đâu, QA thiếu số liệu để báo cáo, feedback trôi qua chat rồi mất.</w:t>
            </w:r>
          </w:p>
        </w:tc>
      </w:tr>
      <w:tr>
        <w:trPr>
          <w:cantSplit w:val="0"/>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Solution approach (high-level)</w:t>
            </w:r>
            <w:r>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36" w:before="36" w:lineRule="auto"/>
              <w:rPr>
                <w:color w:val="000000"/>
              </w:rPr>
            </w:pPr>
            <w:r>
              <w:rPr>
                <w:color w:val="000000"/>
                <w:rtl w:val="0"/>
              </w:rPr>
              <w:t>Xây Portal quản trị theo hướng docs-as-code làm một nguồn sự thật duy nhất: kiểm soát chặt version + phân biệt ngày ban hành và ngày áp dụng, kèm KB tra cứu, kênh feedback chính thức, onboarding tự phục vụ, báo cáo quản trị, và chatbot RAG có kiểm soát (chỉ đọc, luôn trích nguồn).</w:t>
            </w:r>
          </w:p>
        </w:tc>
      </w:tr>
      <w:tr>
        <w:trPr>
          <w:cantSplit w:val="0"/>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Expected business outcomes</w:t>
            </w:r>
            <w:r>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color w:val="000000"/>
              </w:rPr>
            </w:pPr>
            <w:r>
              <w:rPr>
                <w:color w:val="000000"/>
                <w:rtl w:val="0"/>
              </w:rPr>
              <w:t>(1) Một nguồn sự thật cho tài liệu QA, phân biệt rõ Approved ≠ Effective; (2) Giảm việc dùng nhầm bản cũ/nháp; (3) Onboarding tự phục vụ có theo dõi tiến độ; (4) QA có số liệu quản trị (ban hành, truy cập, tra cứu, compliance).</w:t>
            </w:r>
          </w:p>
        </w:tc>
      </w:tr>
      <w:tr>
        <w:trPr>
          <w:cantSplit w:val="0"/>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Key risks</w:t>
            </w:r>
            <w:r>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color w:val="000000"/>
              </w:rPr>
            </w:pPr>
            <w:r>
              <w:rPr>
                <w:color w:val="000000"/>
                <w:rtl w:val="0"/>
              </w:rPr>
              <w:t>(1) Corpus tài liệu bẩn khiến BOT trả lời sai — hoãn BOT tới cuối P2; (2) Scope creep thành LMS/Jira — bám Out-of-scope §8.2; (3) Adoption thấp — thiết kế low-friction + in-context.</w:t>
            </w:r>
          </w:p>
        </w:tc>
      </w:tr>
    </w:tbl>
    <w:p w:rsidR="00000000" w:rsidDel="00000000" w:rsidP="00000000" w:rsidRDefault="00000000" w:rsidRPr="00000000" w14:paraId="000000F0">
      <w:pPr>
        <w:rPr/>
      </w:pPr>
      <w:r>
        <w:rPr/>
      </w:r>
      <w:r>
        <w:rPr>
          <w:rtl w:val="0"/>
        </w:rPr>
      </w:r>
    </w:p>
    <w:bookmarkStart w:colFirst="0" w:colLast="0" w:name="7mhx4sh2rjgb" w:id="24"/>
    <w:bookmarkEnd w:id="24"/>
    <w:p w:rsidR="00000000" w:rsidDel="00000000" w:rsidP="00000000" w:rsidRDefault="00000000" w:rsidRPr="00000000" w14:paraId="000000F1">
      <w:pPr>
        <w:pStyle w:val="Heading2"/>
        <w:rPr/>
      </w:pPr>
      <w:bookmarkStart w:colFirst="0" w:colLast="0" w:name="_rquw8dz152fg" w:id="25"/>
      <w:bookmarkEnd w:id="25"/>
      <w:r>
        <w:rPr>
          <w:rtl w:val="0"/>
        </w:rPr>
        <w:t xml:space="preserve">2. Problem &amp; Opportunity</w:t>
      </w:r>
    </w:p>
    <w:bookmarkStart w:colFirst="0" w:colLast="0" w:name="e7dtsi87slkk" w:id="26"/>
    <w:bookmarkEnd w:id="26"/>
    <w:p w:rsidR="00000000" w:rsidDel="00000000" w:rsidP="00000000" w:rsidRDefault="00000000" w:rsidRPr="00000000" w14:paraId="000000F2">
      <w:pPr>
        <w:pStyle w:val="Heading3"/>
        <w:rPr/>
      </w:pPr>
      <w:bookmarkStart w:colFirst="0" w:colLast="0" w:name="_1uztlnod6bpc" w:id="27"/>
      <w:bookmarkEnd w:id="27"/>
      <w:r>
        <w:rPr>
          <w:rtl w:val="0"/>
        </w:rPr>
        <w:t xml:space="preserve">2.1 Background</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Phòng QA / Process Governance của FPT ISC đang vận hành nhiều quy trình chất lượng (AI-SDLC 8-Step, Artifact Catalog 16 artifact, Quality Gate 1 &amp; 2, Naming Convention Telco ISP). Tài liệu chuẩn cho các quy trình này lại phân tán trên nhiều định dạng và nhiều nơi lưu trữ, không có kiểm soát vòng đời hay phiên bản tập trung. Khi số lượng role tham gia tăng và quy trình liên tục cập nhật, việc thiếu một nguồn sự thật khiến chi phí tra cứu, onboarding và kiểm soát chất lượng tăng theo. Đây là thời điểm thích hợp vì tổ chức đang chuẩn hoá AI-SDLC và di trú hạ tầng Windows→Ubuntu — có thể dùng luôn Portal làm nơi host tài liệu hướng dẫn.</w:t>
      </w:r>
    </w:p>
    <w:p w:rsidR="00000000" w:rsidDel="00000000" w:rsidP="00000000" w:rsidRDefault="00000000" w:rsidRPr="00000000" w14:paraId="000000F4">
      <w:pPr>
        <w:pStyle w:val="Heading3"/>
        <w:rPr/>
      </w:pPr>
      <w:bookmarkStart w:colFirst="0" w:colLast="0" w:name="_ufv0tho6xvjt" w:id="28"/>
      <w:bookmarkEnd w:id="28"/>
      <w:r>
        <w:rPr>
          <w:rtl w:val="0"/>
        </w:rPr>
        <w:t xml:space="preserve">2.2 Pain points &amp; Evidence</w:t>
      </w:r>
    </w:p>
    <w:tbl>
      <w:tblPr>
        <w:tblStyle w:val="Table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Pain point</w:t>
            </w:r>
            <w:r>
              <w:rPr>
                <w:rtl w:val="0"/>
              </w:rPr>
            </w:r>
          </w:p>
        </w:tc>
        <w:tc>
          <w:tcPr>
            <w:tcBorders>
              <w:bottom w:color="000000" w:space="0" w:sz="6" w:val="single"/>
            </w:tcBorders>
            <w:vAlign w:val="bottom"/>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 người nêu</w:t>
            </w:r>
            <w:r>
              <w:rPr>
                <w:rtl w:val="0"/>
              </w:rPr>
            </w:r>
          </w:p>
        </w:tc>
        <w:tc>
          <w:tcPr>
            <w:tcBorders>
              <w:bottom w:color="000000" w:space="0" w:sz="6" w:val="single"/>
            </w:tcBorders>
            <w:vAlign w:val="bottom"/>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Tần suất · Severity</w:t>
            </w:r>
            <w:r>
              <w:rPr>
                <w:rtl w:val="0"/>
              </w:rPr>
            </w:r>
          </w:p>
        </w:tc>
        <w:tc>
          <w:tcPr>
            <w:tcBorders>
              <w:bottom w:color="000000" w:space="0" w:sz="6" w:val="single"/>
            </w:tcBorders>
            <w:vAlign w:val="bottom"/>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Tác động business (số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ai biết bản tài liệu nào đang có hiệu lực (Effective) — Approved bị đánh đồng với Effective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mọi role</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P0</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Dùng nhầm bản cũ/nháp → sai quy trình, rework</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không biết đọc tài liệu từ đâu, không có lộ trình</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Mỗi lần onboard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Onboarding chậm, phụ thuộc hỏi người</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không có số liệu để báo cáo lãnh đạo (ban hành, truy cập, tra cứu, compliance)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Định kỳ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Không đo được sức khoẻ hệ thống tài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4</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Feedback về tài liệu đi qua chat rồi trôi, không có vòng đời</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P2</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Mất đóng góp cải tiến, không đóng được vòng phản hồi</w:t>
            </w:r>
            <w:r>
              <w:rPr>
                <w:rtl w:val="0"/>
              </w:rPr>
            </w:r>
          </w:p>
        </w:tc>
      </w:tr>
    </w:tbl>
    <w:p w:rsidR="00000000" w:rsidDel="00000000" w:rsidP="00000000" w:rsidRDefault="00000000" w:rsidRPr="00000000" w14:paraId="00000104">
      <w:pPr>
        <w:rPr/>
      </w:pPr>
      <w:r>
        <w:rPr>
          <w:rtl w:val="0"/>
        </w:rPr>
      </w:r>
    </w:p>
    <w:tbl>
      <w:tblPr>
        <w:tblStyle w:val="Table8"/>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Evidence source</w:t>
            </w:r>
            <w:r>
              <w:rPr>
                <w:rtl w:val="0"/>
              </w:rPr>
            </w:r>
          </w:p>
        </w:tc>
        <w:tc>
          <w:tcPr>
            <w:tcBorders>
              <w:bottom w:color="000000" w:space="0" w:sz="6" w:val="single"/>
            </w:tcBorders>
            <w:vAlign w:val="bottom"/>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Finding</w:t>
            </w:r>
            <w:r>
              <w:rPr>
                <w:rtl w:val="0"/>
              </w:rPr>
            </w:r>
          </w:p>
        </w:tc>
        <w:tc>
          <w:tcPr>
            <w:tcBorders>
              <w:bottom w:color="000000" w:space="0" w:sz="6" w:val="single"/>
            </w:tcBorders>
            <w:vAlign w:val="bottom"/>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Date</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nội bộ</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quy trình phân tán trên Excel/HTML/Markdown/ổ chia sẻ — chưa có nguồn tập trung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Người mới phải hỏi trực tiếp để biết đọc tài liệu nào — chưa có learning path</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reporting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Chưa có số liệu ban hành/truy cập → báo cáo thủ công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bổ sung)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User research / analytics định lượng sẽ thu thập trong quá trình triển khai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r>
    </w:tbl>
    <w:p w:rsidR="00000000" w:rsidDel="00000000" w:rsidP="00000000" w:rsidRDefault="00000000" w:rsidRPr="00000000" w14:paraId="0000011A">
      <w:pPr>
        <w:pStyle w:val="Heading3"/>
        <w:rPr/>
      </w:pPr>
      <w:bookmarkStart w:colFirst="0" w:colLast="0" w:name="_214h6akxovhm" w:id="30"/>
      <w:bookmarkEnd w:id="30"/>
      <w:r>
        <w:rPr>
          <w:rtl w:val="0"/>
        </w:rPr>
        <w:t xml:space="preserve">2.3 Opportunity sizing</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Addressable users: toàn bộ role nội bộ FPT ISC dùng quy trình QA — QA, PMO, PM, BA, SA, PO, TL, DevOps/SRE, Ops PIC (mọi nhân viên là Reader).</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Expected uplift / impact: thời gian tìm đúng bản tài liệu Effective giảm từ 'không xác định / hỏi người' → tra cứu &lt; 1s; tỉ lệ tài liệu QA có bản Effective duy nhất từ ~0% → 100% (giả định: corpus được migrate &amp; làm sạch trong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bookmarkStart w:colFirst="0" w:colLast="0" w:name="u54586z42tzq" w:id="31"/>
    <w:bookmarkEnd w:id="31"/>
    <w:p w:rsidR="00000000" w:rsidDel="00000000" w:rsidP="00000000" w:rsidRDefault="00000000" w:rsidRPr="00000000" w14:paraId="0000011D">
      <w:pPr>
        <w:pStyle w:val="Heading3"/>
        <w:rPr/>
      </w:pPr>
      <w:bookmarkStart w:colFirst="0" w:colLast="0" w:name="_wsxa889bdecn" w:id="32"/>
      <w:bookmarkEnd w:id="32"/>
      <w:r>
        <w:rPr>
          <w:rtl w:val="0"/>
        </w:rPr>
        <w:t xml:space="preserve">2.4 Strategic alignment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Hỗ trợ trực tiếp mục tiêu chuẩn hoá AI-SDLC 8-Step Framework và Quality Gate của tổ chức: quy trình chỉ thực thi đúng khi tài liệu chuẩn được kiểm soát version, rõ hiệu lực và tra cứu được. Portal là hạ tầng governance cho toàn bộ SDLC nội bộ.</w:t>
      </w:r>
    </w:p>
    <w:p w:rsidR="00000000" w:rsidDel="00000000" w:rsidP="00000000" w:rsidRDefault="00000000" w:rsidRPr="00000000" w14:paraId="0000011F">
      <w:pPr>
        <w:rPr/>
      </w:pPr>
      <w:r>
        <w:rPr/>
        <mc:AlternateContent>
          <mc:Choice Requires="wpg">
            <w:drawing>
              <wp:inline distB="0" distT="0" distL="0" distR="0">
                <wp:extent cx="5962650" cy="38100"/>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pnelowwi6qie" w:id="33"/>
    <w:bookmarkEnd w:id="33"/>
    <w:p w:rsidR="00000000" w:rsidDel="00000000" w:rsidP="00000000" w:rsidRDefault="00000000" w:rsidRPr="00000000" w14:paraId="00000120">
      <w:pPr>
        <w:pStyle w:val="Heading2"/>
        <w:rPr/>
      </w:pPr>
      <w:bookmarkStart w:colFirst="0" w:colLast="0" w:name="_o4bsr2fc9kql" w:id="34"/>
      <w:bookmarkEnd w:id="34"/>
      <w:r>
        <w:rPr>
          <w:rtl w:val="0"/>
        </w:rPr>
        <w:t xml:space="preserve">3. Solution Options &amp; Recommendation</w:t>
      </w:r>
    </w:p>
    <w:p w:rsidR="00000000" w:rsidDel="00000000" w:rsidP="00000000" w:rsidRDefault="00000000" w:rsidRPr="00000000" w14:paraId="00000121">
      <w:pPr>
        <w:pStyle w:val="Heading3"/>
        <w:rPr/>
      </w:pPr>
      <w:bookmarkStart w:colFirst="0" w:colLast="0" w:name="_xbsp56tc9175" w:id="35"/>
      <w:bookmarkEnd w:id="35"/>
      <w:r>
        <w:rPr>
          <w:rtl w:val="0"/>
        </w:rPr>
        <w:t xml:space="preserve">3.1 Options comparison</w:t>
      </w:r>
    </w:p>
    <w:tbl>
      <w:tblPr>
        <w:tblStyle w:val="Table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Phương án</w:t>
            </w:r>
            <w:r>
              <w:rPr>
                <w:rtl w:val="0"/>
              </w:rPr>
            </w:r>
          </w:p>
        </w:tc>
        <w:tc>
          <w:tcPr>
            <w:tcBorders>
              <w:bottom w:color="000000" w:space="0" w:sz="6" w:val="single"/>
            </w:tcBorders>
            <w:vAlign w:val="bottom"/>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 ngắn</w:t>
            </w:r>
            <w:r>
              <w:rPr>
                <w:rtl w:val="0"/>
              </w:rPr>
            </w:r>
          </w:p>
        </w:tc>
        <w:tc>
          <w:tcPr>
            <w:tcBorders>
              <w:bottom w:color="000000" w:space="0" w:sz="6" w:val="single"/>
            </w:tcBorders>
            <w:vAlign w:val="bottom"/>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điểm</w:t>
            </w:r>
            <w:r>
              <w:rPr>
                <w:rtl w:val="0"/>
              </w:rPr>
            </w:r>
          </w:p>
        </w:tc>
        <w:tc>
          <w:tcPr>
            <w:tcBorders>
              <w:bottom w:color="000000" w:space="0" w:sz="6" w:val="single"/>
            </w:tcBorders>
            <w:vAlign w:val="bottom"/>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Nhược điểm</w:t>
            </w:r>
            <w:r>
              <w:rPr>
                <w:rtl w:val="0"/>
              </w:rPr>
            </w:r>
          </w:p>
        </w:tc>
        <w:tc>
          <w:tcPr>
            <w:tcBorders>
              <w:bottom w:color="000000" w:space="0" w:sz="6" w:val="single"/>
            </w:tcBorders>
            <w:vAlign w:val="bottom"/>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Chi phí tương đối</w:t>
            </w:r>
            <w:r>
              <w:rPr>
                <w:rtl w:val="0"/>
              </w:rPr>
            </w:r>
          </w:p>
        </w:tc>
        <w:tc>
          <w:tcPr>
            <w:tcBorders>
              <w:bottom w:color="000000" w:space="0" w:sz="6" w:val="single"/>
            </w:tcBorders>
            <w:vAlign w:val="bottom"/>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Rủi ro chính</w:t>
            </w:r>
            <w:r>
              <w:rPr>
                <w:rtl w:val="0"/>
              </w:rPr>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O0</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 nothing (baseline)</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Giữ tài liệu rải rác như hiện trạng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tốn chi phí mới</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4 pain point (§2.2) tiếp diễn; không đo được</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Sai quy trình, onboarding chậm kéo dài</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O1</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Docs-as-code (Recommended)</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Git + MkDocs/Docusaurus + RAG; version bằng Git</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Hợp triết lý Markdown/AI-readable, versioning tự nhiên, lean, portable, dễ index cho BOT</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chuẩn hoá quy ước &amp; CI; đường cong học Git cho non-dev</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Non-dev khó dùng Git trực tiếp → cần UI abstraction</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O2</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Confluence / SharePoint + plugin</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Dùng nền tảng wiki thương mại + plugin governance</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Nhanh, quen thuộc, ít build</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Version/effective-date yếu, khó AI-readable, vendor lock-in</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phân biệt Approved≠Effective; khó export Markdown gốc</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O3</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Custom app</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Tự viết ứng dụng web quản trị tài liệu riêng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quyền tuỳ biến đúng nghiệp vụ</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Tốn thời gian/nhân lực nhất; over-engineering</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Time-to-market chậm, chi phí bảo trì cao</w:t>
            </w:r>
          </w:p>
        </w:tc>
      </w:tr>
    </w:tbl>
    <w:p w:rsidR="00000000" w:rsidDel="00000000" w:rsidP="00000000" w:rsidRDefault="00000000" w:rsidRPr="00000000" w14:paraId="00000145">
      <w:pPr>
        <w:pStyle w:val="Heading3"/>
        <w:rPr/>
      </w:pPr>
      <w:bookmarkStart w:colFirst="0" w:colLast="0" w:name="_tvsklcd414dv" w:id="37"/>
      <w:bookmarkEnd w:id="37"/>
      <w:r>
        <w:rPr>
          <w:rtl w:val="0"/>
        </w:rPr>
        <w:t xml:space="preserve">3.2 Recommended option &amp; rationale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Recommended option: O1 — Docs-as-code (Git + generator tĩnh MkDocs/Docusaurus + lớp RAG cho BOT ở P3).</w:t>
      </w:r>
      <w:r>
        <w:rPr>
          <w:color w:val="000000"/>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Lý do chọn: Hợp triết lý Markdown / AI-readable và lean của tổ chức; versioning bằng Git là tự nhiên và bất biến (NFR-05); tài liệu export được Markdown gốc, tránh vendor lock-in (NFR-06); corpus structured giúp BOT index chính xác. Cần bổ sung một lớp UI/abstraction để role non-dev soạn/duyệt tài liệu mà không phải thao tác Git trực tiếp — chi tiết kỹ thuật thuộc SDD.</w:t>
      </w:r>
      <w:r>
        <w:rPr>
          <w:color w:val="000000"/>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Build vs Buy (mức business): Đã cân nhắc mua Confluence/SharePoint (O2) nhưng bị giới hạn ở phân biệt Approved≠Effective, kiểm soát ngày hiệu lực và tính AI-readable; chọn hướng build-lean trên nền open-source docs-as-code. Đây là Open Decision OD-1 cần PO chốt (xem §19).</w:t>
      </w:r>
      <w:r>
        <w:rPr>
          <w:color w:val="000000"/>
          <w:rtl w:val="0"/>
        </w:rPr>
      </w:r>
    </w:p>
    <w:p w:rsidR="00000000" w:rsidDel="00000000" w:rsidP="00000000" w:rsidRDefault="00000000" w:rsidRPr="00000000" w14:paraId="00000149">
      <w:pPr>
        <w:rPr/>
      </w:pPr>
      <w:r>
        <w:rPr/>
        <mc:AlternateContent>
          <mc:Choice Requires="wpg">
            <w:drawing>
              <wp:inline distB="0" distT="0" distL="0" distR="0">
                <wp:extent cx="5962650" cy="38100"/>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b3ha13chs4wc" w:id="38"/>
    <w:bookmarkEnd w:id="38"/>
    <w:p w:rsidR="00000000" w:rsidDel="00000000" w:rsidP="00000000" w:rsidRDefault="00000000" w:rsidRPr="00000000" w14:paraId="0000014A">
      <w:pPr>
        <w:pStyle w:val="Heading2"/>
        <w:rPr/>
      </w:pPr>
      <w:bookmarkStart w:colFirst="0" w:colLast="0" w:name="_61zpp0xp7wls" w:id="39"/>
      <w:bookmarkEnd w:id="39"/>
      <w:r>
        <w:rPr>
          <w:rtl w:val="0"/>
        </w:rPr>
        <w:t xml:space="preserve">4. Goals, Objectives &amp; Success Metrics</w:t>
      </w:r>
    </w:p>
    <w:p w:rsidR="00000000" w:rsidDel="00000000" w:rsidP="00000000" w:rsidRDefault="00000000" w:rsidRPr="00000000" w14:paraId="0000014B">
      <w:pPr>
        <w:pStyle w:val="Heading3"/>
        <w:rPr/>
      </w:pPr>
      <w:bookmarkStart w:colFirst="0" w:colLast="0" w:name="_z1grw9t86ffs" w:id="40"/>
      <w:bookmarkEnd w:id="40"/>
      <w:r>
        <w:rPr>
          <w:rtl w:val="0"/>
        </w:rPr>
        <w:t xml:space="preserve">4.1 Goals &amp; Objectives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Mỗi mục tiêu phải SMART — đo được, có baseline, target và mốc thời gian.</w:t>
      </w:r>
    </w:p>
    <w:tbl>
      <w:tblPr>
        <w:tblStyle w:val="Table1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 Objective</w:t>
            </w:r>
            <w:r>
              <w:rPr>
                <w:rtl w:val="0"/>
              </w:rPr>
            </w:r>
          </w:p>
        </w:tc>
        <w:tc>
          <w:tcPr>
            <w:tcBorders>
              <w:bottom w:color="000000" w:space="0" w:sz="6" w:val="single"/>
            </w:tcBorders>
            <w:vAlign w:val="bottom"/>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KPI</w:t>
            </w:r>
            <w:r>
              <w:rPr>
                <w:rtl w:val="0"/>
              </w:rPr>
            </w:r>
          </w:p>
        </w:tc>
        <w:tc>
          <w:tcPr>
            <w:tcBorders>
              <w:bottom w:color="000000" w:space="0" w:sz="6" w:val="single"/>
            </w:tcBorders>
            <w:vAlign w:val="bottom"/>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G1</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Một nguồn sự thật cho tài liệu quy trình QA</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có đúng 1 bản Effective trên Portal</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100%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 (3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dùng tra cứu đúng bản có hiệu lực, không dùng nhầm bản cũ</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truy cập vào bản Effective (vs non-Effective)</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N/A</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95%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 tự phục vụ theo lộ trình</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PMO</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 không cần hỏi trực tiếp</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70%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có số liệu quản trị để báo cáo</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Số nhóm chỉ số RPT có sẵn tự động (ban hành/sức khoẻ/truy cập/compliance/feedback)</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169">
      <w:pPr>
        <w:pStyle w:val="Heading3"/>
        <w:rPr/>
      </w:pPr>
      <w:bookmarkStart w:colFirst="0" w:colLast="0" w:name="_sgyoy4qs6dmo" w:id="42"/>
      <w:bookmarkEnd w:id="42"/>
      <w:r>
        <w:rPr>
          <w:rtl w:val="0"/>
        </w:rPr>
        <w:t xml:space="preserve">4.2 Success metrics</w:t>
      </w:r>
    </w:p>
    <w:tbl>
      <w:tblPr>
        <w:tblStyle w:val="Table11"/>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 to measure</w:t>
            </w:r>
            <w:r>
              <w:rPr>
                <w:rtl w:val="0"/>
              </w:rPr>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Leading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tài liệu QA đã migrate &amp; publish lên Portal</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100%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Trong P1</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Lagging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lượt tra cứu tài liệu qua Portal (thay vì ổ chia sẻ/chat)</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80%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Guardrail (anti-metric)</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Tỉ lệ câu trả lời BOT không có trích nguồn (bắt buộc = 0)</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 (P3)</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Counter</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Số feedback gửi qua Portal/tháng (tránh giảm do khó dùng)</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Tăng dần / giữ ≥ baseline</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w:t>
            </w:r>
          </w:p>
        </w:tc>
      </w:tr>
    </w:tbl>
    <w:p w:rsidR="00000000" w:rsidDel="00000000" w:rsidP="00000000" w:rsidRDefault="00000000" w:rsidRPr="00000000" w14:paraId="00000183">
      <w:pPr>
        <w:pStyle w:val="Heading3"/>
        <w:rPr/>
      </w:pPr>
      <w:bookmarkStart w:colFirst="0" w:colLast="0" w:name="_pb91iv8lrn3" w:id="43"/>
      <w:bookmarkEnd w:id="43"/>
      <w:r>
        <w:rPr>
          <w:rtl w:val="0"/>
        </w:rPr>
        <w:t xml:space="preserve">4.3 Decision rule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Sau 6 tháng kể từ go-live P1: nếu G1 = 100% (mọi tài liệu QA có đúng 1 bản Effective) VÀ guardrail giữ (không dùng nhầm bản non-Effective ở mức đáng kể) → declare success cho MVP và mở P2. Nếu G1 &lt; 100% hoặc adoption tra cứu &lt; 50% → iterate (rà soát friction, bổ sung migration) trước khi đầu tư P2/P3.</w:t>
      </w:r>
      <w:r>
        <w:rPr>
          <w:rFonts w:ascii="Verdana" w:cs="Verdana" w:eastAsia="Verdana" w:hAnsi="Verdana"/>
          <w:color w:val="000000"/>
          <w:sz w:val="22"/>
          <w:szCs w:val="22"/>
          <w:rtl w:val="0"/>
        </w:rPr>
      </w:r>
      <w:r>
        <w:rPr>
          <w:color w:val="000000"/>
          <w:rtl w:val="0"/>
        </w:rPr>
      </w:r>
      <w:r>
        <w:rPr>
          <w:rFonts w:ascii="Arial Unicode MS" w:cs="Arial Unicode MS" w:eastAsia="Arial Unicode MS" w:hAnsi="Arial Unicode MS"/>
          <w:b w:val="1"/>
          <w:bCs w:val="1"/>
          <w:color w:val="000000"/>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85">
      <w:pPr>
        <w:rPr/>
      </w:pPr>
      <w:r>
        <w:rPr/>
        <mc:AlternateContent>
          <mc:Choice Requires="wpg">
            <w:drawing>
              <wp:inline distB="0" distT="0" distL="0" distR="0">
                <wp:extent cx="5962650" cy="38100"/>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q7qg3eid1ccz" w:id="44"/>
    <w:bookmarkEnd w:id="44"/>
    <w:p w:rsidR="00000000" w:rsidDel="00000000" w:rsidP="00000000" w:rsidRDefault="00000000" w:rsidRPr="00000000" w14:paraId="00000186">
      <w:pPr>
        <w:pStyle w:val="Heading2"/>
        <w:rPr/>
      </w:pPr>
      <w:bookmarkStart w:colFirst="0" w:colLast="0" w:name="_3mg5ib43roww" w:id="45"/>
      <w:bookmarkEnd w:id="45"/>
      <w:r>
        <w:rPr>
          <w:rtl w:val="0"/>
        </w:rPr>
        <w:t xml:space="preserve">5. Business Capabilities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Personas (tóm tắt):</w:t>
      </w:r>
      <w:r>
        <w:rPr>
          <w:color w:val="000000"/>
          <w:rtl w:val="0"/>
        </w:rPr>
        <w:t xml:space="preserve"> persona thụ hưởng được đặt tên ở bảng dưới; </w:t>
      </w:r>
      <w:r>
        <w:rPr>
          <w:b w:val="1"/>
          <w:bCs w:val="1"/>
          <w:color w:val="000000"/>
          <w:rtl w:val="0"/>
        </w:rPr>
        <w:t xml:space="preserve">định nghĩa chi tiết persona thuộc Section 6 (Target Users).</w:t>
      </w:r>
      <w:r>
        <w:rPr>
          <w:rtl w:val="0"/>
        </w:rPr>
      </w:r>
    </w:p>
    <w:tbl>
      <w:tblPr>
        <w:tblStyle w:val="Table1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w:t>
            </w:r>
            <w:r>
              <w:rPr>
                <w:rtl w:val="0"/>
              </w:rPr>
            </w:r>
          </w:p>
        </w:tc>
        <w:tc>
          <w:tcPr>
            <w:tcBorders>
              <w:bottom w:color="000000" w:space="0" w:sz="6" w:val="single"/>
            </w:tcBorders>
            <w:vAlign w:val="bottom"/>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Persona thụ hưởng</w:t>
            </w:r>
            <w:r>
              <w:rPr>
                <w:rtl w:val="0"/>
              </w:rPr>
            </w:r>
          </w:p>
        </w:tc>
        <w:tc>
          <w:tcPr>
            <w:tcBorders>
              <w:bottom w:color="000000" w:space="0" w:sz="6" w:val="single"/>
            </w:tcBorders>
            <w:vAlign w:val="bottom"/>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liên kết</w:t>
            </w:r>
            <w:r>
              <w:rPr>
                <w:rtl w:val="0"/>
              </w:rPr>
            </w:r>
          </w:p>
        </w:tc>
        <w:tc>
          <w:tcPr>
            <w:tcBorders>
              <w:bottom w:color="000000" w:space="0" w:sz="6" w:val="single"/>
            </w:tcBorders>
            <w:vAlign w:val="bottom"/>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tiên (MoSCoW)</w:t>
            </w:r>
            <w:r>
              <w:rPr>
                <w:rtl w:val="0"/>
              </w:rPr>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C1</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Quản trị tài liệu &amp; version (lõi normative)</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Document Owner,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C2</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KB — Wiki &amp; Knowledge Base (tra cứu, diễn giải)</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 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C3</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 — Feedback &amp; cải tiến chính thức về QA</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(chất lượng tài liệu)</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C4</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 — RBAC, taxonomy, audit log, SSO</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Admin, QA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(traceability)</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C5</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 — Onboarding learning path + checklist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C6</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 — Báo cáo &amp; thống kê quản trị</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C7</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 — AI Assistant (RAG) hỏi–đáp có kiểm soát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Could-have (P3)</w:t>
            </w:r>
          </w:p>
        </w:tc>
      </w:tr>
    </w:tbl>
    <w:p w:rsidR="00000000" w:rsidDel="00000000" w:rsidP="00000000" w:rsidRDefault="00000000" w:rsidRPr="00000000" w14:paraId="0000019C">
      <w:pPr>
        <w:rPr/>
      </w:pPr>
      <w:r>
        <w:rPr>
          <w:rtl w:val="0"/>
        </w:rPr>
      </w:r>
    </w:p>
    <w:p w:rsidR="00000000" w:rsidDel="00000000" w:rsidP="00000000" w:rsidRDefault="00000000" w:rsidRPr="00000000" w14:paraId="0000019D">
      <w:pPr>
        <w:rPr/>
      </w:pPr>
      <w:r>
        <w:rPr>
          <w:rtl w:val="0"/>
        </w:rPr>
      </w:r>
    </w:p>
    <w:p w:rsidR="00000000" w:rsidDel="00000000" w:rsidP="00000000" w:rsidRDefault="00000000" w:rsidRPr="00000000" w14:paraId="0000019E">
      <w:pPr>
        <w:rPr/>
      </w:pPr>
      <w:r>
        <w:rPr>
          <w:rtl w:val="0"/>
        </w:rPr>
      </w:r>
    </w:p>
    <w:bookmarkStart w:colFirst="0" w:colLast="0" w:name="amoai06u1acx" w:id="46"/>
    <w:bookmarkEnd w:id="46"/>
    <w:p w:rsidR="00000000" w:rsidDel="00000000" w:rsidP="00000000" w:rsidRDefault="00000000" w:rsidRPr="00000000" w14:paraId="0000019F">
      <w:pPr>
        <w:pStyle w:val="Heading1"/>
        <w:rPr/>
      </w:pPr>
      <w:bookmarkStart w:colFirst="0" w:colLast="0" w:name="_emt5f0k6dcn9" w:id="47"/>
      <w:bookmarkEnd w:id="47"/>
      <w:r>
        <w:rPr>
          <w:rtl w:val="0"/>
        </w:rPr>
        <w:t xml:space="preserve">PART B — USERS, SCOPE &amp; REQUIREMENTS</w:t>
      </w:r>
    </w:p>
    <w:bookmarkStart w:colFirst="0" w:colLast="0" w:name="8tbaf71utewt" w:id="48"/>
    <w:bookmarkEnd w:id="48"/>
    <w:p w:rsidR="00000000" w:rsidDel="00000000" w:rsidP="00000000" w:rsidRDefault="00000000" w:rsidRPr="00000000" w14:paraId="000001A0">
      <w:pPr>
        <w:pStyle w:val="Heading2"/>
        <w:rPr/>
      </w:pPr>
      <w:bookmarkStart w:colFirst="0" w:colLast="0" w:name="_1g9z04ca08ni" w:id="49"/>
      <w:bookmarkEnd w:id="49"/>
      <w:r>
        <w:rPr>
          <w:rtl w:val="0"/>
        </w:rPr>
        <w:t xml:space="preserve">6. Target Users</w:t>
      </w:r>
    </w:p>
    <w:p w:rsidR="00000000" w:rsidDel="00000000" w:rsidP="00000000" w:rsidRDefault="00000000" w:rsidRPr="00000000" w14:paraId="000001A1">
      <w:pPr>
        <w:pStyle w:val="Heading3"/>
        <w:rPr/>
      </w:pPr>
      <w:bookmarkStart w:colFirst="0" w:colLast="0" w:name="_mtazqwcf419b" w:id="50"/>
      <w:bookmarkEnd w:id="50"/>
      <w:r>
        <w:rPr>
          <w:rtl w:val="0"/>
        </w:rPr>
        <w:t xml:space="preserve">6.1 Primary persona</w:t>
      </w:r>
    </w:p>
    <w:tbl>
      <w:tblPr>
        <w:tblStyle w:val="Table1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Field</w:t>
            </w:r>
            <w:r>
              <w:rPr>
                <w:rtl w:val="0"/>
              </w:rPr>
            </w:r>
          </w:p>
        </w:tc>
        <w:tc>
          <w:tcPr>
            <w:tcBorders>
              <w:bottom w:color="000000" w:space="0" w:sz="6" w:val="single"/>
            </w:tcBorders>
            <w:vAlign w:val="bottom"/>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Value</w:t>
            </w:r>
            <w:r>
              <w:rPr>
                <w:rtl w:val="0"/>
              </w:rPr>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Persona</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mới / Reader — "Người cần tra cứu quy trình"</w:t>
            </w:r>
            <w:r>
              <w:rPr>
                <w:rtl w:val="0"/>
              </w:rPr>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Role / context</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nội bộ FPT ISC (PM/BA/SA/QA/DevOps/OP…) cần hiểu &amp; làm đúng quy trình QA</w:t>
            </w:r>
            <w:r>
              <w:rPr>
                <w:rtl w:val="0"/>
              </w:rPr>
            </w:r>
          </w:p>
        </w:tc>
      </w:tr>
      <w:tr>
        <w:trPr>
          <w:cantSplit w:val="0"/>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Tech savviness</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Current workaround</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Hỏi đồng nghiệp, tìm trong ổ chia sẻ/chat, không chắc bản nào còn hiệu lực</w:t>
            </w:r>
            <w:r>
              <w:rPr>
                <w:rtl w:val="0"/>
              </w:rPr>
            </w:r>
          </w:p>
        </w:tc>
      </w:tr>
      <w:tr>
        <w:trPr>
          <w:cantSplit w:val="0"/>
          <w:tblHeader w:val="0"/>
        </w:trPr>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Job-to-be-done</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36" w:before="36" w:lineRule="auto"/>
              <w:rPr>
                <w:color w:val="000000"/>
              </w:rPr>
            </w:pPr>
            <w:r>
              <w:rPr>
                <w:color w:val="000000"/>
                <w:rtl w:val="0"/>
              </w:rPr>
              <w:t>When cần thực thi một bước quy trình, I want to tìm nhanh tài liệu chuẩn đang có hiệu lực, so that làm đúng ngay lần đầu, không rework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Frequency of use</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36" w:before="36" w:lineRule="auto"/>
              <w:rPr>
                <w:color w:val="000000"/>
              </w:rPr>
            </w:pPr>
            <w:r>
              <w:rPr>
                <w:color w:val="000000"/>
                <w:rtl w:val="0"/>
              </w:rPr>
              <w:t>Weekly (cao hơn khi onboard hoặc quy trình đổi)</w:t>
            </w:r>
            <w:bookmarkStart w:colFirst="0" w:colLast="0" w:name="3k136fn9hiho" w:id="51"/>
            <w:bookmarkEnd w:id="51"/>
            <w:r>
              <w:rPr>
                <w:rtl w:val="0"/>
              </w:rPr>
            </w:r>
          </w:p>
        </w:tc>
      </w:tr>
    </w:tbl>
    <w:p w:rsidR="00000000" w:rsidDel="00000000" w:rsidP="00000000" w:rsidRDefault="00000000" w:rsidRPr="00000000" w14:paraId="000001B0">
      <w:pPr>
        <w:pStyle w:val="Heading3"/>
        <w:rPr/>
      </w:pPr>
      <w:bookmarkStart w:colFirst="0" w:colLast="0" w:name="_rebypvxqxfkz" w:id="52"/>
      <w:bookmarkEnd w:id="52"/>
      <w:r>
        <w:rPr>
          <w:rtl w:val="0"/>
        </w:rPr>
        <w:t xml:space="preserve">6.2 Secondary persona(s)</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Secondary personas: (a) Document Owner/Author — QA/Trưởng nhóm soạn &amp; phát hành tài liệu chuẩn, cần kiểm soát version và ngày hiệu lực; (b) QA Governance Lead — chủ trì taxonomy, phê duyệt, và cần số liệu quản trị để báo cáo lãnh đạo; (c) Approver (Trưởng phòng/QA Lead) — duyệt tài liệu theo RACI.</w:t>
      </w:r>
    </w:p>
    <w:bookmarkStart w:colFirst="0" w:colLast="0" w:name="tgei54ladiuv" w:id="53"/>
    <w:bookmarkEnd w:id="53"/>
    <w:p w:rsidR="00000000" w:rsidDel="00000000" w:rsidP="00000000" w:rsidRDefault="00000000" w:rsidRPr="00000000" w14:paraId="000001B2">
      <w:pPr>
        <w:pStyle w:val="Heading3"/>
        <w:rPr/>
      </w:pPr>
      <w:bookmarkStart w:colFirst="0" w:colLast="0" w:name="_qlwm3t5aihh" w:id="54"/>
      <w:bookmarkEnd w:id="54"/>
      <w:r>
        <w:rPr>
          <w:rtl w:val="0"/>
        </w:rPr>
        <w:t xml:space="preserve">6.3 Anti-persona (out of scope)</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Anti-persona (out of scope): khách hàng/đối tác bên ngoài (Portal là nội bộ); người dùng cần công cụ quản lý công việc dự án hằng ngày (đó là Jira/Confluence, không phải Portal); người cần một LMS đầy đủ (khoá học, video, chứng chỉ, chấm điểm).</w:t>
      </w:r>
    </w:p>
    <w:p w:rsidR="00000000" w:rsidDel="00000000" w:rsidP="00000000" w:rsidRDefault="00000000" w:rsidRPr="00000000" w14:paraId="000001B4">
      <w:pPr>
        <w:rPr/>
      </w:pPr>
      <w:r>
        <w:rPr/>
        <mc:AlternateContent>
          <mc:Choice Requires="wpg">
            <w:drawing>
              <wp:inline distB="0" distT="0" distL="0" distR="0">
                <wp:extent cx="5962650" cy="38100"/>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nait0blzx9ra" w:id="55"/>
    <w:bookmarkEnd w:id="55"/>
    <w:p w:rsidR="00000000" w:rsidDel="00000000" w:rsidP="00000000" w:rsidRDefault="00000000" w:rsidRPr="00000000" w14:paraId="000001B5">
      <w:pPr>
        <w:pStyle w:val="Heading2"/>
        <w:rPr/>
      </w:pPr>
      <w:bookmarkStart w:colFirst="0" w:colLast="0" w:name="_a9y0dvnq1pn6" w:id="56"/>
      <w:bookmarkEnd w:id="56"/>
      <w:r>
        <w:rPr>
          <w:rFonts w:ascii="Arial Unicode MS" w:cs="Arial Unicode MS" w:eastAsia="Arial Unicode MS" w:hAnsi="Arial Unicode MS"/>
          <w:rtl w:val="0"/>
        </w:rPr>
        <w:t xml:space="preserve">7. Business Processes (As-is → To-be)</w:t>
      </w:r>
      <w:r>
        <w:rPr>
          <w:rtl w:val="0"/>
        </w:rPr>
      </w:r>
    </w:p>
    <w:p w:rsidR="00000000" w:rsidDel="00000000" w:rsidP="00000000" w:rsidRDefault="00000000" w:rsidRPr="00000000" w14:paraId="000001B6">
      <w:pPr>
        <w:pStyle w:val="Heading3"/>
        <w:rPr/>
      </w:pPr>
      <w:bookmarkStart w:colFirst="0" w:colLast="0" w:name="_4y3dht6kp6jh" w:id="57"/>
      <w:bookmarkEnd w:id="57"/>
      <w:r>
        <w:rPr>
          <w:rFonts w:ascii="Arial Unicode MS" w:cs="Arial Unicode MS" w:eastAsia="Arial Unicode MS" w:hAnsi="Arial Unicode MS"/>
          <w:rtl w:val="0"/>
        </w:rPr>
        <w:t xml:space="preserve">7.1 As-is → To-be</w:t>
      </w:r>
      <w:r>
        <w:rPr>
          <w:rtl w:val="0"/>
        </w:rPr>
      </w:r>
    </w:p>
    <w:tbl>
      <w:tblPr>
        <w:tblStyle w:val="Table14"/>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Aspect</w:t>
            </w:r>
            <w:r>
              <w:rPr>
                <w:rtl w:val="0"/>
              </w:rPr>
            </w:r>
          </w:p>
        </w:tc>
        <w:tc>
          <w:tcPr>
            <w:tcBorders>
              <w:bottom w:color="000000" w:space="0" w:sz="6" w:val="single"/>
            </w:tcBorders>
            <w:vAlign w:val="bottom"/>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 (hiện tại)</w:t>
            </w:r>
            <w:r>
              <w:rPr>
                <w:rtl w:val="0"/>
              </w:rPr>
            </w:r>
          </w:p>
        </w:tc>
        <w:tc>
          <w:tcPr>
            <w:tcBorders>
              <w:bottom w:color="000000" w:space="0" w:sz="6" w:val="single"/>
            </w:tcBorders>
            <w:vAlign w:val="bottom"/>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 (sau khi có sản phẩm)</w:t>
            </w:r>
            <w:r>
              <w:rPr>
                <w:rtl w:val="0"/>
              </w:rPr>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Diagram</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[Ổ chia sẻ + chat — không có sơ đồ chuẩn]</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docs-as-code — sơ đồ vòng đời §4.2 spec]</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Mô tả ngắn</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rải rác nhiều định dạng/nơi lưu; tìm bằng cách hỏi người hoặc lục ổ chia sẻ; không rõ hiệu lực; feedback qua chat.</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là nguồn sự thật duy nhất; tài liệu có version + ngày ban hành/áp dụng; tra cứu full-text &lt;1s; feedback in-context có vòng đời.</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Số bước</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xác định (phụ thuộc hỏi người)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1–2 bước (search → mở bản Effective)</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Thời gian end-to-end</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Vài phút → vài giờ (chờ hỏi)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phút</w:t>
            </w:r>
          </w:p>
        </w:tc>
      </w:tr>
    </w:tbl>
    <w:p w:rsidR="00000000" w:rsidDel="00000000" w:rsidP="00000000" w:rsidRDefault="00000000" w:rsidRPr="00000000" w14:paraId="000001C6">
      <w:pPr>
        <w:pStyle w:val="Heading3"/>
        <w:rPr/>
      </w:pPr>
      <w:bookmarkStart w:colFirst="0" w:colLast="0" w:name="_p2syxfveil25" w:id="59"/>
      <w:bookmarkEnd w:id="59"/>
      <w:r>
        <w:rPr>
          <w:rFonts w:ascii="Arial Unicode MS" w:cs="Arial Unicode MS" w:eastAsia="Arial Unicode MS" w:hAnsi="Arial Unicode MS"/>
          <w:rtl w:val="0"/>
        </w:rPr>
        <w:t xml:space="preserve">7.2 Gap analysis (As-is → To-be)</w:t>
      </w:r>
      <w:r>
        <w:rPr>
          <w:rtl w:val="0"/>
        </w:rPr>
      </w:r>
    </w:p>
    <w:tbl>
      <w:tblPr>
        <w:tblStyle w:val="Table15"/>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Bước nghiệp vụ</w:t>
            </w:r>
            <w:r>
              <w:rPr>
                <w:rtl w:val="0"/>
              </w:rPr>
            </w:r>
          </w:p>
        </w:tc>
        <w:tc>
          <w:tcPr>
            <w:tcBorders>
              <w:bottom w:color="000000" w:space="0" w:sz="6" w:val="single"/>
            </w:tcBorders>
            <w:vAlign w:val="bottom"/>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w:t>
            </w:r>
            <w:r>
              <w:rPr>
                <w:rtl w:val="0"/>
              </w:rPr>
            </w:r>
          </w:p>
        </w:tc>
        <w:tc>
          <w:tcPr>
            <w:tcBorders>
              <w:bottom w:color="000000" w:space="0" w:sz="6" w:val="single"/>
            </w:tcBorders>
            <w:vAlign w:val="bottom"/>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w:t>
            </w:r>
            <w:r>
              <w:rPr>
                <w:rtl w:val="0"/>
              </w:rPr>
            </w:r>
          </w:p>
        </w:tc>
        <w:tc>
          <w:tcPr>
            <w:tcBorders>
              <w:bottom w:color="000000" w:space="0" w:sz="6" w:val="single"/>
            </w:tcBorders>
            <w:vAlign w:val="bottom"/>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Cải tiến (số liệu)</w:t>
            </w:r>
            <w:r>
              <w:rPr>
                <w:rtl w:val="0"/>
              </w:rPr>
            </w:r>
          </w:p>
        </w:tc>
        <w:tc>
          <w:tcPr>
            <w:tcBorders>
              <w:bottom w:color="000000" w:space="0" w:sz="6" w:val="single"/>
            </w:tcBorders>
            <w:vAlign w:val="bottom"/>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Map tới SDD flow</w:t>
            </w:r>
            <w:r>
              <w:rPr>
                <w:rtl w:val="0"/>
              </w:rPr>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Ban hành tài liệu chuẩn</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 Excel/HTML, gửi qua chat/mail, không version</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Draft→Review→Approved→Published→Effective theo ngày, version tự động</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vòng đời + bất biến</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ban hành</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tài liệu đang hiệu lực</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Hỏi người / lục ổ chia sẻ, không chắc bản đúng</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 badge trạng thái, cảnh báo khi không phải Effective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Đúng bản ngay, &lt;1s</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tra cứu</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Phản hồi về tài liệu</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Nhắn chat rồi trôi</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Nút feedback in-context, tự đính kèm ngữ cảnh, có vòng đời triage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mất đóng góp</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feedback</w:t>
            </w:r>
          </w:p>
        </w:tc>
      </w:tr>
    </w:tbl>
    <w:p w:rsidR="00000000" w:rsidDel="00000000" w:rsidP="00000000" w:rsidRDefault="00000000" w:rsidRPr="00000000" w14:paraId="000001D9">
      <w:pPr>
        <w:rPr/>
      </w:pPr>
      <w:r>
        <w:rPr/>
      </w:r>
      <w:r>
        <w:rPr>
          <w:rtl w:val="0"/>
        </w:rPr>
      </w:r>
    </w:p>
    <w:bookmarkStart w:colFirst="0" w:colLast="0" w:name="r8l24gnqgawm" w:id="60"/>
    <w:bookmarkEnd w:id="60"/>
    <w:p w:rsidR="00000000" w:rsidDel="00000000" w:rsidP="00000000" w:rsidRDefault="00000000" w:rsidRPr="00000000" w14:paraId="000001DA">
      <w:pPr>
        <w:pStyle w:val="Heading2"/>
        <w:rPr/>
      </w:pPr>
      <w:bookmarkStart w:colFirst="0" w:colLast="0" w:name="_y27t7lrihx5k" w:id="61"/>
      <w:bookmarkEnd w:id="61"/>
      <w:r>
        <w:rPr>
          <w:rtl w:val="0"/>
        </w:rPr>
        <w:t xml:space="preserve">8. Scope</w:t>
      </w:r>
    </w:p>
    <w:bookmarkStart w:colFirst="0" w:colLast="0" w:name="ok9tcp2xtqsd" w:id="62"/>
    <w:bookmarkEnd w:id="62"/>
    <w:p w:rsidR="00000000" w:rsidDel="00000000" w:rsidP="00000000" w:rsidRDefault="00000000" w:rsidRPr="00000000" w14:paraId="000001DB">
      <w:pPr>
        <w:pStyle w:val="Heading3"/>
        <w:rPr/>
      </w:pPr>
      <w:bookmarkStart w:colFirst="0" w:colLast="0" w:name="_1w0rktyb7tk" w:id="63"/>
      <w:bookmarkEnd w:id="63"/>
      <w:r>
        <w:rPr>
          <w:rtl w:val="0"/>
        </w:rPr>
        <w:t xml:space="preserve">8.1 In-scope (business processes &amp; capabilities)</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P1 (MVP): DOC — quản trị tài liệu &amp; version; KB — wiki/knowledge base; FBK — feedback; ADM — RBAC/taxonomy/audit/SSO.</w:t>
      </w:r>
    </w:p>
    <w:p w:rsidR="00000000" w:rsidDel="00000000" w:rsidP="00000000" w:rsidRDefault="00000000" w:rsidRPr="00000000" w14:paraId="000001DD">
      <w:pPr>
        <w:numPr>
          <w:ilvl w:val="0"/>
          <w:numId w:val="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P2 (Vận hành &amp; đo): ONB — onboarding learning path &amp; acknowledgement; RPT — báo cáo &amp; thống kê quản trị; review cycle.</w:t>
      </w:r>
    </w:p>
    <w:p w:rsidR="00000000" w:rsidDel="00000000" w:rsidP="00000000" w:rsidRDefault="00000000" w:rsidRPr="00000000" w14:paraId="000001DE">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P3 (AI): BOT — AI Assistant (RAG) hỏi–đáp có kiểm soát trên corpus đã ổn định.</w:t>
      </w:r>
    </w:p>
    <w:bookmarkStart w:colFirst="0" w:colLast="0" w:name="vytgevm64lvi" w:id="64"/>
    <w:bookmarkEnd w:id="64"/>
    <w:p w:rsidR="00000000" w:rsidDel="00000000" w:rsidP="00000000" w:rsidRDefault="00000000" w:rsidRPr="00000000" w14:paraId="000001DF">
      <w:pPr>
        <w:pStyle w:val="Heading3"/>
        <w:rPr/>
      </w:pPr>
      <w:bookmarkStart w:colFirst="0" w:colLast="0" w:name="_9nn966gedwz5" w:id="65"/>
      <w:bookmarkEnd w:id="65"/>
      <w:r>
        <w:rPr>
          <w:rtl w:val="0"/>
        </w:rPr>
        <w:t xml:space="preserve">8.2 Out-of-scope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Business out-of-scope:</w:t>
      </w:r>
      <w:r>
        <w:rPr>
          <w:rtl w:val="0"/>
        </w:rPr>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phải LMS đầy đủ — không quản lý khoá học, video, chứng chỉ, điểm số (ONB chỉ giữ lộ trình đọc + checklist + xác nhận).</w:t>
      </w:r>
    </w:p>
    <w:p w:rsidR="00000000" w:rsidDel="00000000" w:rsidP="00000000" w:rsidRDefault="00000000" w:rsidRPr="00000000" w14:paraId="000001E2">
      <w:pPr>
        <w:numPr>
          <w:ilvl w:val="0"/>
          <w:numId w:val="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quản lý hạ tầng deploy của microservice — chỉ quản lý tài liệu về chúng.</w:t>
      </w:r>
    </w:p>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thay thế Jira/Confluence cho quản lý công việc dự án hằng ngày — Portal là nơi tài liệu chuẩn.</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Ranh giới AI:</w:t>
      </w:r>
      <w:r>
        <w:rPr>
          <w:rtl w:val="0"/>
        </w:rPr>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tự động sinh tài liệu quy trình bằng AI ở bản này — BOT chỉ đọc, không ban hành.</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6">
      <w:pPr>
        <w:numPr>
          <w:ilvl w:val="0"/>
          <w:numId w:val="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tính chi phí hạ tầng server / license / đào tạo — thuộc kế hoạch triển khai riêng.</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7">
      <w:pPr>
        <w:pStyle w:val="Heading3"/>
        <w:rPr/>
      </w:pPr>
      <w:bookmarkStart w:colFirst="0" w:colLast="0" w:name="_t81wqvs0wytw" w:id="66"/>
      <w:bookmarkEnd w:id="66"/>
      <w:r>
        <w:rPr>
          <w:rtl w:val="0"/>
        </w:rPr>
        <w:t xml:space="preserve">8.3 Assumptions</w:t>
      </w:r>
    </w:p>
    <w:tbl>
      <w:tblPr>
        <w:tblStyle w:val="Table16"/>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Assumption</w:t>
            </w:r>
            <w:r>
              <w:rPr>
                <w:rtl w:val="0"/>
              </w:rPr>
            </w:r>
          </w:p>
        </w:tc>
        <w:tc>
          <w:tcPr>
            <w:tcBorders>
              <w:bottom w:color="000000" w:space="0" w:sz="6" w:val="single"/>
            </w:tcBorders>
            <w:vAlign w:val="bottom"/>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validate</w:t>
            </w:r>
            <w:r>
              <w:rPr>
                <w:rtl w:val="0"/>
              </w:rPr>
            </w:r>
          </w:p>
        </w:tc>
        <w:tc>
          <w:tcPr>
            <w:tcBorders>
              <w:bottom w:color="000000" w:space="0" w:sz="6" w:val="single"/>
            </w:tcBorders>
            <w:vAlign w:val="bottom"/>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Validation method</w:t>
            </w:r>
            <w:r>
              <w:rPr>
                <w:rtl w:val="0"/>
              </w:rPr>
            </w:r>
          </w:p>
        </w:tc>
        <w:tc>
          <w:tcPr>
            <w:tcBorders>
              <w:bottom w:color="000000" w:space="0" w:sz="6" w:val="single"/>
            </w:tcBorders>
            <w:vAlign w:val="bottom"/>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Impact if false</w:t>
            </w:r>
            <w:r>
              <w:rPr>
                <w:rtl w:val="0"/>
              </w:rPr>
            </w:r>
          </w:p>
        </w:tc>
        <w:tc>
          <w:tcPr>
            <w:tcBorders>
              <w:bottom w:color="000000" w:space="0" w:sz="6" w:val="single"/>
            </w:tcBorders>
            <w:vAlign w:val="bottom"/>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A1</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QA hiện có sẽ được migrate &amp; làm sạch trong P1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PhucDN7</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kê &amp; rà soát tài liệu</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BOT (P3) sẽ trả lời trên dữ liệu rác → hoãn/không đạt chất lượng</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A2</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 FPT ISC có sẵn để tích hợp</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SA / DevOps</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với đội hạ tầng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bổ sung cơ chế auth riêng → +scope ADM</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A3</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Phân loại 3 trục (GF/BF · Tier · Loại) kế thừa được từ framework Handover</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BA</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Đối chiếu Artifact Catalog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tự định nghĩa taxonomy mới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A4</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Role/RACI phê duyệt tài liệu ánh xạ được vào RBAC §10.1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Workshop với các phòng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Workflow phê duyệt phải làm lại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200">
      <w:pPr>
        <w:pStyle w:val="Heading3"/>
        <w:rPr/>
      </w:pPr>
      <w:bookmarkStart w:colFirst="0" w:colLast="0" w:name="_5msci6gjzik" w:id="68"/>
      <w:bookmarkEnd w:id="68"/>
      <w:r>
        <w:rPr>
          <w:rtl w:val="0"/>
        </w:rPr>
        <w:t xml:space="preserve">8.4 Dependencies</w:t>
      </w:r>
    </w:p>
    <w:tbl>
      <w:tblPr>
        <w:tblStyle w:val="Table17"/>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Dependency</w:t>
            </w:r>
            <w:r>
              <w:rPr>
                <w:rtl w:val="0"/>
              </w:rPr>
            </w:r>
          </w:p>
        </w:tc>
        <w:tc>
          <w:tcPr>
            <w:tcBorders>
              <w:bottom w:color="000000" w:space="0" w:sz="6" w:val="single"/>
            </w:tcBorders>
            <w:vAlign w:val="bottom"/>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ETA / Need by</w:t>
            </w:r>
            <w:r>
              <w:rPr>
                <w:rtl w:val="0"/>
              </w:rPr>
            </w:r>
          </w:p>
        </w:tc>
        <w:tc>
          <w:tcPr>
            <w:tcBorders>
              <w:bottom w:color="000000" w:space="0" w:sz="6" w:val="single"/>
            </w:tcBorders>
            <w:vAlign w:val="bottom"/>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Blocker?</w:t>
            </w:r>
            <w:r>
              <w:rPr>
                <w:rtl w:val="0"/>
              </w:rPr>
            </w:r>
          </w:p>
        </w:tc>
        <w:tc>
          <w:tcPr>
            <w:tcBorders>
              <w:bottom w:color="000000" w:space="0" w:sz="6" w:val="single"/>
            </w:tcBorders>
            <w:vAlign w:val="bottom"/>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 if delay</w:t>
            </w:r>
            <w:r>
              <w:rPr>
                <w:rtl w:val="0"/>
              </w:rPr>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D1</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AI-SDLC 8-Step Framework &amp; Artifact Catalog (16 artifact) — nguồn nội dung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Process Governance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D2</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 1 &amp; 2 (Excel) — chuyển hoá thành tài liệu DOC</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D3</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Cross-team</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D4</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Naming Convention — Telco ISP Microservices (taxonomy/tag)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QA/SA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D5</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Infra</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Di trú Windows→Ubuntu (nơi host tài liệu hướng dẫn)</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P2</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bl>
    <w:bookmarkStart w:colFirst="0" w:colLast="0" w:name="8xnkpnptbts1" w:id="69"/>
    <w:bookmarkEnd w:id="69"/>
    <w:p w:rsidR="00000000" w:rsidDel="00000000" w:rsidP="00000000" w:rsidRDefault="00000000" w:rsidRPr="00000000" w14:paraId="00000224">
      <w:pPr>
        <w:pStyle w:val="Heading2"/>
        <w:rPr/>
      </w:pPr>
      <w:bookmarkStart w:colFirst="0" w:colLast="0" w:name="_vfxi0ae1fp4y" w:id="70"/>
      <w:bookmarkEnd w:id="70"/>
      <w:r>
        <w:rPr>
          <w:rtl w:val="0"/>
        </w:rPr>
        <w:t xml:space="preserve">9. User Stories &amp; Use Cases</w:t>
      </w:r>
    </w:p>
    <w:p w:rsidR="00000000" w:rsidDel="00000000" w:rsidP="00000000" w:rsidRDefault="00000000" w:rsidRPr="00000000" w14:paraId="00000225">
      <w:pPr>
        <w:pStyle w:val="Heading3"/>
        <w:rPr/>
      </w:pPr>
      <w:bookmarkStart w:colFirst="0" w:colLast="0" w:name="_4gu49t1h39" w:id="71"/>
      <w:bookmarkEnd w:id="71"/>
      <w:r>
        <w:rPr>
          <w:rtl w:val="0"/>
        </w:rPr>
        <w:t xml:space="preserve">9.1 Primary user stories</w:t>
      </w:r>
    </w:p>
    <w:tbl>
      <w:tblPr>
        <w:tblStyle w:val="Table18"/>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 a...</w:t>
            </w:r>
            <w:r>
              <w:rPr>
                <w:rtl w:val="0"/>
              </w:rPr>
            </w:r>
          </w:p>
        </w:tc>
        <w:tc>
          <w:tcPr>
            <w:tcBorders>
              <w:bottom w:color="000000" w:space="0" w:sz="6" w:val="single"/>
            </w:tcBorders>
            <w:vAlign w:val="bottom"/>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 want to...</w:t>
            </w:r>
            <w:r>
              <w:rPr>
                <w:rtl w:val="0"/>
              </w:rPr>
            </w:r>
          </w:p>
        </w:tc>
        <w:tc>
          <w:tcPr>
            <w:tcBorders>
              <w:bottom w:color="000000" w:space="0" w:sz="6" w:val="single"/>
            </w:tcBorders>
            <w:vAlign w:val="bottom"/>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So that...</w:t>
            </w:r>
            <w:r>
              <w:rPr>
                <w:rtl w:val="0"/>
              </w:rPr>
            </w:r>
          </w:p>
        </w:tc>
        <w:tc>
          <w:tcPr>
            <w:tcBorders>
              <w:bottom w:color="000000" w:space="0" w:sz="6" w:val="single"/>
            </w:tcBorders>
            <w:vAlign w:val="bottom"/>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Acceptance criteria</w:t>
            </w:r>
            <w:r>
              <w:rPr>
                <w:rtl w:val="0"/>
              </w:rPr>
            </w:r>
          </w:p>
        </w:tc>
        <w:tc>
          <w:tcPr>
            <w:tcBorders>
              <w:bottom w:color="000000" w:space="0" w:sz="6" w:val="single"/>
            </w:tcBorders>
            <w:vAlign w:val="bottom"/>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 (mọi nhân viên)</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tra cứu và mở đúng tài liệu quy trình đang có hiệu lực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làm đúng quy trình ngay, không dùng nhầm bản cũ/nháp</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Xem AC-1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Owner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soạn &amp; phát hành tài liệu với version và ngày áp dụng riêng biệt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được hiệu lực và lịch sử thay đổi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Xem AC-2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đi theo learning path onboarding theo role và xác nhận đã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đọc gì trước–sau và sinh bằng chứng compliance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Xem AC-3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gửi feedback ngay trên tài liệu đang xem</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đóng góp cải tiến dễ hơn im lặng, không mất ngữ cảnh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Xem AC-4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 (P3)</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hỏi chatbot về quy trình và nhận câu trả lời có trích nguồn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tìm nhanh mà vẫn tin được nguồn (chỉ tài liệu Effective)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Xem AC-5</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bl>
    <w:p w:rsidR="00000000" w:rsidDel="00000000" w:rsidP="00000000" w:rsidRDefault="00000000" w:rsidRPr="00000000" w14:paraId="00000244">
      <w:pPr>
        <w:pStyle w:val="Heading3"/>
        <w:rPr/>
      </w:pPr>
      <w:bookmarkStart w:colFirst="0" w:colLast="0" w:name="_s564z9iazry1" w:id="73"/>
      <w:bookmarkEnd w:id="73"/>
      <w:r>
        <w:rPr>
          <w:rtl w:val="0"/>
        </w:rPr>
        <w:t xml:space="preserve">9.2 Acceptance criteria (Gherkin-style)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AC-1 — Tra cứu tài liệu Effective</w:t>
      </w:r>
      <w:r>
        <w:rPr>
          <w:rFonts w:ascii="Verdana" w:cs="Verdana" w:eastAsia="Verdana" w:hAnsi="Verdana"/>
          <w:b w:val="1"/>
          <w:bCs w:val="1"/>
          <w:color w:val="000000"/>
          <w:sz w:val="22"/>
          <w:szCs w:val="22"/>
          <w:rtl w:val="0"/>
        </w:rPr>
      </w:r>
      <w:r>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f8f8f8" w:val="clear"/>
        <w:rPr>
          <w:color w:val="000000"/>
        </w:rPr>
      </w:pPr>
      <w:r>
        <w:rPr>
          <w:rFonts w:ascii="Verdana" w:cs="Verdana" w:eastAsia="Verdana" w:hAnsi="Verdana"/>
          <w:color w:val="000000"/>
          <w:sz w:val="22"/>
          <w:szCs w:val="22"/>
          <w:rtl w:val="0"/>
        </w:rPr>
        <w:t>Given có tài liệu doc_id=QA-PROC-005 với bản v2.1 ở trạng thái Effective và bản v2.0 Superseded</w:t>
        <w:br/>
        <w:t>When Reader tìm 'Quality Gate 1' và mở kết quả</w:t>
        <w:br/>
        <w:t>Then hệ thống hiển thị bản v2.1 (Effective) kèm badge trạng thái + ngày áp dụng</w:t>
        <w:br/>
        <w:t>And nếu Reader cố mở bản v2.0 thì hiển thị cảnh báo 'không phải bản Effective' (DOC-F-12)</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AC-2 — Ban hành với Approved ≠ Effective</w:t>
      </w:r>
      <w:r>
        <w:rPr>
          <w:rFonts w:ascii="Verdana" w:cs="Verdana" w:eastAsia="Verdana" w:hAnsi="Verdana"/>
          <w:b w:val="1"/>
          <w:bCs w:val="1"/>
          <w:color w:val="000000"/>
          <w:sz w:val="22"/>
          <w:szCs w:val="22"/>
          <w:rtl w:val="0"/>
        </w:rPr>
      </w:r>
      <w:r>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f8f8f8" w:val="clear"/>
        <w:rPr>
          <w:color w:val="000000"/>
        </w:rPr>
      </w:pPr>
      <w:r>
        <w:rPr>
          <w:rFonts w:ascii="Verdana" w:cs="Verdana" w:eastAsia="Verdana" w:hAnsi="Verdana"/>
          <w:color w:val="000000"/>
          <w:sz w:val="22"/>
          <w:szCs w:val="22"/>
          <w:rtl w:val="0"/>
        </w:rPr>
        <w:t>Given Document Owner publish tài liệu với effective_date ở tương lai (dd/mm/yyyy)</w:t>
        <w:br/>
        <w:t>When tài liệu được publish</w:t>
        <w:br/>
        <w:t>Then trạng thái là Approved/Published nhưng chưa Effective, hiển thị badge 'Sắp áp dụng từ dd/mm/yyyy'</w:t>
        <w:br/>
        <w:t>And đến effective_date hệ thống tự chuyển sang Effective và tự Superseded bản cũ (DOC-F-05)</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bookmarkStart w:colFirst="0" w:colLast="0" w:name="6hxrqqu87ztl" w:id="74"/>
    <w:bookmarkEnd w:id="74"/>
    <w:p w:rsidR="00000000" w:rsidDel="00000000" w:rsidP="00000000" w:rsidRDefault="00000000" w:rsidRPr="00000000" w14:paraId="00000249">
      <w:pPr>
        <w:pStyle w:val="Heading3"/>
        <w:rPr/>
      </w:pPr>
      <w:bookmarkStart w:colFirst="0" w:colLast="0" w:name="_snowwrd4q1n" w:id="75"/>
      <w:bookmarkEnd w:id="75"/>
      <w:r>
        <w:rPr>
          <w:rtl w:val="0"/>
        </w:rPr>
        <w:t xml:space="preserve">9.3 Use case scenarios</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UC-1 — Happy path: Reader tra cứu &amp; mở tài liệu Effective</w:t>
      </w:r>
      <w:r>
        <w:rPr>
          <w:rFonts w:ascii="Verdana" w:cs="Verdana" w:eastAsia="Verdana" w:hAnsi="Verdana"/>
          <w:b w:val="1"/>
          <w:bCs w:val="1"/>
          <w:color w:val="000000"/>
          <w:sz w:val="22"/>
          <w:szCs w:val="22"/>
          <w:rtl w:val="0"/>
        </w:rPr>
      </w:r>
      <w:r>
        <w:rPr>
          <w:rtl w:val="0"/>
        </w:rPr>
      </w:r>
    </w:p>
    <w:p w:rsidR="00000000" w:rsidDel="00000000" w:rsidP="00000000" w:rsidRDefault="00000000" w:rsidRPr="00000000" w14:paraId="0000024B">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Reader mở màn Tìm kiếm (KB/DOC) và gõ từ khoá quy trình</w:t>
      </w:r>
      <w:r>
        <w:rPr>
          <w:rFonts w:ascii="Verdana" w:cs="Verdana" w:eastAsia="Verdana" w:hAnsi="Verdana"/>
          <w:color w:val="000000"/>
          <w:sz w:val="22"/>
          <w:szCs w:val="22"/>
          <w:rtl w:val="0"/>
        </w:rPr>
      </w:r>
      <w:r>
        <w:rPr>
          <w:rtl w:val="0"/>
        </w:rPr>
      </w:r>
    </w:p>
    <w:p w:rsidR="00000000" w:rsidDel="00000000" w:rsidP="00000000" w:rsidRDefault="00000000" w:rsidRPr="00000000" w14:paraId="0000024C">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Reader chọn kết quả phù hợp</w:t>
      </w:r>
      <w:r>
        <w:rPr>
          <w:rFonts w:ascii="Verdana" w:cs="Verdana" w:eastAsia="Verdana" w:hAnsi="Verdana"/>
          <w:color w:val="000000"/>
          <w:sz w:val="22"/>
          <w:szCs w:val="22"/>
          <w:rtl w:val="0"/>
        </w:rPr>
      </w:r>
      <w:r>
        <w:rPr>
          <w:rtl w:val="0"/>
        </w:rPr>
      </w:r>
    </w:p>
    <w:p w:rsidR="00000000" w:rsidDel="00000000" w:rsidP="00000000" w:rsidRDefault="00000000" w:rsidRPr="00000000" w14:paraId="0000024D">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System hiển thị bản Effective + version + ngày áp dụng + trạng thái</w:t>
      </w:r>
      <w:r>
        <w:rPr>
          <w:rFonts w:ascii="Verdana" w:cs="Verdana" w:eastAsia="Verdana" w:hAnsi="Verdana"/>
          <w:color w:val="000000"/>
          <w:sz w:val="22"/>
          <w:szCs w:val="22"/>
          <w:rtl w:val="0"/>
        </w:rPr>
      </w:r>
      <w:r>
        <w:rPr>
          <w:rtl w:val="0"/>
        </w:rPr>
      </w:r>
    </w:p>
    <w:p w:rsidR="00000000" w:rsidDel="00000000" w:rsidP="00000000" w:rsidRDefault="00000000" w:rsidRPr="00000000" w14:paraId="0000024E">
      <w:pPr>
        <w:numPr>
          <w:ilvl w:val="0"/>
          <w:numId w:val="1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Reader đọc; (tuỳ chọn) xác nhận đã đọc nếu là tài liệu mandatory_ack</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UC-2 — Edge case: mở bản không phải Effective</w:t>
      </w:r>
      <w:r>
        <w:rPr>
          <w:rFonts w:ascii="Verdana" w:cs="Verdana" w:eastAsia="Verdana" w:hAnsi="Verdana"/>
          <w:b w:val="1"/>
          <w:bCs w:val="1"/>
          <w:color w:val="000000"/>
          <w:sz w:val="22"/>
          <w:szCs w:val="22"/>
          <w:rtl w:val="0"/>
        </w:rPr>
      </w:r>
      <w:r>
        <w:rPr>
          <w:rtl w:val="0"/>
        </w:rPr>
      </w:r>
    </w:p>
    <w:p w:rsidR="00000000" w:rsidDel="00000000" w:rsidP="00000000" w:rsidRDefault="00000000" w:rsidRPr="00000000" w14:paraId="00000250">
      <w:pPr>
        <w:numPr>
          <w:ilvl w:val="0"/>
          <w:numId w:val="1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Reader mở link cũ trỏ tới bản đã Superseded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51">
      <w:pPr>
        <w:numPr>
          <w:ilvl w:val="0"/>
          <w:numId w:val="1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System hiển thị cảnh báo 'bản không còn hiệu lực' và gợi ý link tới bản Effective hiện hành</w:t>
      </w:r>
      <w:r>
        <w:rPr>
          <w:rFonts w:ascii="Verdana" w:cs="Verdana" w:eastAsia="Verdana" w:hAnsi="Verdana"/>
          <w:color w:val="000000"/>
          <w:sz w:val="22"/>
          <w:szCs w:val="22"/>
          <w:rtl w:val="0"/>
        </w:rPr>
      </w:r>
      <w:r>
        <w:rPr>
          <w:rtl w:val="0"/>
        </w:rPr>
      </w:r>
    </w:p>
    <w:p w:rsidR="00000000" w:rsidDel="00000000" w:rsidP="00000000" w:rsidRDefault="00000000" w:rsidRPr="00000000" w14:paraId="00000252">
      <w:pPr>
        <w:numPr>
          <w:ilvl w:val="0"/>
          <w:numId w:val="1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Reader chuyển sang bản Effective</w:t>
      </w:r>
      <w:r>
        <w:rPr>
          <w:rFonts w:ascii="Verdana" w:cs="Verdana" w:eastAsia="Verdana" w:hAnsi="Verdana"/>
          <w:color w:val="000000"/>
          <w:sz w:val="22"/>
          <w:szCs w:val="22"/>
          <w:rtl w:val="0"/>
        </w:rPr>
      </w:r>
      <w:r>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UC-3 — Error path: BOT không đủ căn cứ trả lời (P3)</w:t>
      </w:r>
      <w:r>
        <w:rPr>
          <w:rFonts w:ascii="Verdana" w:cs="Verdana" w:eastAsia="Verdana" w:hAnsi="Verdana"/>
          <w:b w:val="1"/>
          <w:bCs w:val="1"/>
          <w:color w:val="000000"/>
          <w:sz w:val="22"/>
          <w:szCs w:val="22"/>
          <w:rtl w:val="0"/>
        </w:rPr>
      </w:r>
      <w:r>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80" w:before="180" w:lineRule="auto"/>
        <w:rPr>
          <w:color w:val="000000"/>
        </w:rPr>
      </w:pPr>
      <w:r>
        <w:rPr>
          <w:color w:val="000000"/>
          <w:rtl w:val="0"/>
        </w:rPr>
        <w:t>Reader hỏi câu ngoài phạm vi corpus → BOT trả lời 'chưa có trong tài liệu / không chắc', không bịa, và log câu hỏi để bổ sung KB/FAQ (BOT-F-04, BOT-F-06)</w:t>
      </w:r>
    </w:p>
    <w:p w:rsidR="00000000" w:rsidDel="00000000" w:rsidP="00000000" w:rsidRDefault="00000000" w:rsidRPr="00000000" w14:paraId="00000255">
      <w:pPr>
        <w:rPr/>
      </w:pPr>
      <w:r>
        <w:rPr/>
        <mc:AlternateContent>
          <mc:Choice Requires="wpg">
            <w:drawing>
              <wp:inline distB="0" distT="0" distL="0" distR="0">
                <wp:extent cx="5962650" cy="38100"/>
                <wp:effectExtent b="0" l="0" r="0" t="0"/>
                <wp:docPr id="11" name=""/>
                <a:graphic>
                  <a:graphicData uri="http://schemas.microsoft.com/office/word/2010/wordprocessingShape">
                    <wps:wsp>
                      <wps:cNvSpPr/>
                      <wps:cNvPr id="12" name="Shape 1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u51z9s8qknl" w:id="76"/>
    <w:bookmarkEnd w:id="76"/>
    <w:p w:rsidR="00000000" w:rsidDel="00000000" w:rsidP="00000000" w:rsidRDefault="00000000" w:rsidRPr="00000000" w14:paraId="00000256">
      <w:pPr>
        <w:pStyle w:val="Heading2"/>
        <w:rPr/>
      </w:pPr>
      <w:bookmarkStart w:colFirst="0" w:colLast="0" w:name="_mxb1oqe3giuf" w:id="77"/>
      <w:bookmarkEnd w:id="77"/>
      <w:r>
        <w:rPr>
          <w:rtl w:val="0"/>
        </w:rPr>
        <w:t xml:space="preserve">10. Functional Requirements</w:t>
      </w:r>
    </w:p>
    <w:tbl>
      <w:tblPr>
        <w:tblStyle w:val="Table19"/>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Requirement</w:t>
            </w:r>
            <w:r>
              <w:rPr>
                <w:rtl w:val="0"/>
              </w:rPr>
            </w:r>
          </w:p>
        </w:tc>
        <w:tc>
          <w:tcPr>
            <w:tcBorders>
              <w:bottom w:color="000000" w:space="0" w:sz="6" w:val="single"/>
            </w:tcBorders>
            <w:vAlign w:val="bottom"/>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c>
          <w:tcPr>
            <w:tcBorders>
              <w:bottom w:color="000000" w:space="0" w:sz="6" w:val="single"/>
            </w:tcBorders>
            <w:vAlign w:val="bottom"/>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Linked US</w:t>
            </w:r>
            <w:r>
              <w:rPr>
                <w:rtl w:val="0"/>
              </w:rPr>
            </w:r>
          </w:p>
        </w:tc>
        <w:tc>
          <w:tcPr>
            <w:tcBorders>
              <w:bottom w:color="000000" w:space="0" w:sz="6" w:val="single"/>
            </w:tcBorders>
            <w:vAlign w:val="bottom"/>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Notes</w:t>
            </w: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tạo/sửa tài liệu với metadata bắt buộc (frontmatter YAML: doc_id, title, type, version, status, owner, issue_date, effective_date, next_review_date)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Lõi §4.3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động version hoá major.minor khi publish theo quy tắc §4.4</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Major reset ack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nhận ngày ban hành (issue_date) và ngày áp dụng (effective_date) riêng biệt</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effective_date có thể ở tương lai</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workflow phê duyệt Draft → Review → Approved → Published theo RACI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state machine vòng đời + tự chuyển Effective theo ngày; chỉ 1 bản Effective / doc_id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 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§4.2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lưu lịch sử phiên bản + diff giữa 2 version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quản lý quan hệ supersedes/superseded_by, depends_on/impacts + cảnh báo tác động khi sửa</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Traceability</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DOC-F-08</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chu kỳ review (next_review_date) + nhắc trước hạn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tài liệu chết già</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xác nhận đã đọc (acknowledgement) khi tài liệu mandatory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ONB &amp; RPT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DOC-F-10</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phân loại 3 trục kế thừa Handover: GF/BF · Tier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PDF có watermark version + trạng thái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Audit/khách hàng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khi truy cập bản không phải Effective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Tránh dùng nhầm</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wiki phân cấp theo taxonomy chủ đề</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transclude/tham chiếu tài liệu DOC, luôn hiển thị version + trạng thái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lệch nội dung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full-text search + filter theo tag/loại/phân hệ</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'Bắt đầu từ đâu' theo role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ONB</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FAQ có cấu trúc (câu hỏi → trả lời → link DOC)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Nguồn cho BOT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trang KB tham chiếu tài liệu đã Superseded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cung cấp Glossary thuật ngữ Telco/QA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learning path theo role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checklist onboarding theo dõi tiến độ %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Low-friction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đọc &amp; xác nhận tài liệu bắt buộc (nối DOC-F-09)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Bằng chứng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tổng quan cá nhân 'việc cần đọc / đã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có quiz kiểm tra hiểu (tuỳ chọn)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Chỉ nếu QA cần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tài liệu ban hành (tổng, theo trạng thái/loại/phòng ban, số mới/tháng)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báo cáo sức khoẻ tài liệu (quá hạn review, sắp hạn, tỉ lệ có change_summary)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truy cập &amp; tra cứu (aggregate): lượt xem, top tài liệu, từ khoá, tài liệu 0 lượt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Aggregate mặc định</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compliance: % acknowledgement theo tài liệu bắt buộc, ai chưa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Per-user chỉ cho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feedback: số theo trạng thái, thời gian phản hồi TB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báo cáo định kỳ Excel/PDF (snapshot hàng tháng)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nút feedback in-context trên từng tài liệu/trang</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Ít ma sát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loại feedback chọn sẵn (Lỗi nội dung/Khó hiểu/Đề xuất/Câu hỏi)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Pre-categorized</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triển khai vòng đời feedback New → Triaged → In Progress → Resolved/Rejected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QA triage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đính kèm ngữ cảnh (doc_id, version, url) vào feedback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chuyển đề xuất cải tiến thành yêu cầu sửa tài liệu — CAPA-lite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thông báo cho người gửi khi feedback được xử lý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Đóng vòng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hỏi–đáp ngôn ngữ tự nhiên VN/EN trên corpus (RAG)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chỉ index tài liệu Effective (loại Draft/Superseded/Retired)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Nguyên tắc quản trị</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trích nguồn mọi câu trả lời (doc_id + version + ngày áp dụng + link) — không citation không trả lời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Guardrail</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biết nói 'chưa có trong tài liệu / không chắc' thay vì bịa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hallucination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re-index khi tài liệu đổi trạng thái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log câu hỏi không trả lời được → gợi ý tài liệu/FAQ cần bổ sung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KB/DOC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đề xuất chuyển câu hỏi thành feedback khi phát hiện lỗi tài liệu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FBK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RBAC theo vai trò (§10.1)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 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quản lý taxonomy / tag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audit log toàn hệ thống (ai làm gì, khi nào)</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Giữ ≥ 2 năm (NFR-03)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notification &amp; subscription theo tài liệu/chủ đề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tích hợp SSO tài khoản nội bộ</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cho cấu hình RACI phê duyệt theo loại tài liệu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bl>
    <w:p w:rsidR="00000000" w:rsidDel="00000000" w:rsidP="00000000" w:rsidRDefault="00000000" w:rsidRPr="00000000" w14:paraId="00000275">
      <w:pPr>
        <w:pStyle w:val="Heading3"/>
        <w:rPr/>
      </w:pPr>
      <w:bookmarkStart w:colFirst="0" w:colLast="0" w:name="_d39s1xtqgt53" w:id="78"/>
      <w:bookmarkEnd w:id="78"/>
      <w:r>
        <w:rPr>
          <w:rtl w:val="0"/>
        </w:rPr>
        <w:t xml:space="preserve">10.1 Traceability matrix (two-way)</w:t>
      </w:r>
    </w:p>
    <w:tbl>
      <w:tblPr>
        <w:tblStyle w:val="Table20"/>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 (§6)</w:t>
            </w:r>
            <w:r>
              <w:rPr>
                <w:rtl w:val="0"/>
              </w:rPr>
            </w:r>
          </w:p>
        </w:tc>
        <w:tc>
          <w:tcPr>
            <w:tcBorders>
              <w:bottom w:color="000000" w:space="0" w:sz="6" w:val="single"/>
            </w:tcBorders>
            <w:vAlign w:val="bottom"/>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US</w:t>
            </w:r>
            <w:r>
              <w:rPr>
                <w:rtl w:val="0"/>
              </w:rPr>
            </w:r>
          </w:p>
        </w:tc>
        <w:tc>
          <w:tcPr>
            <w:tcBorders>
              <w:bottom w:color="000000" w:space="0" w:sz="6" w:val="single"/>
            </w:tcBorders>
            <w:vAlign w:val="bottom"/>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FR</w:t>
            </w:r>
            <w:r>
              <w:rPr>
                <w:rtl w:val="0"/>
              </w:rPr>
            </w:r>
          </w:p>
        </w:tc>
        <w:tc>
          <w:tcPr>
            <w:tcBorders>
              <w:bottom w:color="000000" w:space="0" w:sz="6" w:val="single"/>
            </w:tcBorders>
            <w:vAlign w:val="bottom"/>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w:t>
            </w:r>
            <w:r>
              <w:rPr>
                <w:rtl w:val="0"/>
              </w:rPr>
            </w:r>
          </w:p>
        </w:tc>
        <w:tc>
          <w:tcPr>
            <w:tcBorders>
              <w:bottom w:color="000000" w:space="0" w:sz="6" w:val="single"/>
            </w:tcBorders>
            <w:vAlign w:val="bottom"/>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Test Case ID</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C1 (DOC)</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 US2</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DOC-F-01..12</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AC-1, AC-2</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TC-DOC-*</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C2 (KB)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AC-1</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TC-KB-*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C3 (FBK)</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US4</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TC-FBK-*</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C4 (ADM)</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US1, US2</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AC-1, AC-2</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TC-ADM-*</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C5 (ONB)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US3</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ONB-F-01..05</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TC-ONB-*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C6 (RPT)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TC-RPT-*</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C7 (BOT)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US5</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AC-5</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TC-BOT-*</w:t>
            </w:r>
            <w:r>
              <w:rPr>
                <w:rtl w:val="0"/>
              </w:rPr>
            </w:r>
          </w:p>
        </w:tc>
      </w:tr>
    </w:tbl>
    <w:p w:rsidR="00000000" w:rsidDel="00000000" w:rsidP="00000000" w:rsidRDefault="00000000" w:rsidRPr="00000000" w14:paraId="00000285">
      <w:pPr>
        <w:rPr/>
      </w:pPr>
      <w:r>
        <w:rPr/>
      </w:r>
      <w:r>
        <w:rPr>
          <w:rtl w:val="0"/>
        </w:rPr>
      </w:r>
    </w:p>
    <w:bookmarkStart w:colFirst="0" w:colLast="0" w:name="i42yyxkccndl" w:id="79"/>
    <w:bookmarkEnd w:id="79"/>
    <w:p w:rsidR="00000000" w:rsidDel="00000000" w:rsidP="00000000" w:rsidRDefault="00000000" w:rsidRPr="00000000" w14:paraId="00000286">
      <w:pPr>
        <w:pStyle w:val="Heading2"/>
        <w:rPr/>
      </w:pPr>
      <w:bookmarkStart w:colFirst="0" w:colLast="0" w:name="_mok38zn19tsn" w:id="80"/>
      <w:bookmarkEnd w:id="80"/>
      <w:r>
        <w:rPr>
          <w:rtl w:val="0"/>
        </w:rPr>
        <w:t xml:space="preserve">11. Non-Functional Requirements</w:t>
      </w:r>
    </w:p>
    <w:p w:rsidR="00000000" w:rsidDel="00000000" w:rsidP="00000000" w:rsidRDefault="00000000" w:rsidRPr="00000000" w14:paraId="00000287">
      <w:pPr>
        <w:pStyle w:val="Heading3"/>
        <w:rPr/>
      </w:pPr>
      <w:bookmarkStart w:colFirst="0" w:colLast="0" w:name="_nxntqbe0d835" w:id="81"/>
      <w:bookmarkEnd w:id="81"/>
      <w:r>
        <w:rPr>
          <w:rFonts w:ascii="Arial Unicode MS" w:cs="Arial Unicode MS" w:eastAsia="Arial Unicode MS" w:hAnsi="Arial Unicode MS"/>
          <w:rtl w:val="0"/>
        </w:rPr>
        <w:t xml:space="preserve">11.0 NFR → business driver (traceability)</w:t>
      </w:r>
      <w:r>
        <w:rPr>
          <w:rtl w:val="0"/>
        </w:rPr>
      </w:r>
    </w:p>
    <w:tbl>
      <w:tblPr>
        <w:tblStyle w:val="Table2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NFR</w:t>
            </w:r>
            <w:r>
              <w:rPr>
                <w:rtl w:val="0"/>
              </w:rPr>
            </w:r>
          </w:p>
        </w:tc>
        <w:tc>
          <w:tcPr>
            <w:tcBorders>
              <w:bottom w:color="000000" w:space="0" w:sz="6" w:val="single"/>
            </w:tcBorders>
            <w:vAlign w:val="bottom"/>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 tóm tắt</w:t>
            </w:r>
            <w:r>
              <w:rPr>
                <w:rtl w:val="0"/>
              </w:rPr>
            </w:r>
          </w:p>
        </w:tc>
        <w:tc>
          <w:tcPr>
            <w:tcBorders>
              <w:bottom w:color="000000" w:space="0" w:sz="6" w:val="single"/>
            </w:tcBorders>
            <w:vAlign w:val="bottom"/>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Business driver (Goal / compliance)</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Performance (11.1)</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Search &lt; 1s với corpus vài nghìn tài liệu</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G2 — tra cứu đúng bản nhanh (NFR-02)</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 (11.3)</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99% trong giờ hành chính,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nội bộ (NFR-01)</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 &amp; privacy (11.4)</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SSO, RBAC tới cấp tài liệu, HTTPS, audit ≥ 2 năm</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Traceability &amp; compliance (NFR-03, NFR-04)</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Data integrity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Version bất biến — bản published không sửa, chỉ ra bản mới</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G1 — nguồn sự thật (NFR-05)</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Markdown gốc, tránh vendor lock-in</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OD-1 docs-as-code (NFR-06)</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Accessibility (11.5)</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UI tiếng Việt, responsive, dùng được trên mobile</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Adoption (NFR-08)</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Observability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OpenTelemetry cho tracing/metric (chuẩn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(NFR-07)</w:t>
            </w:r>
            <w:r>
              <w:rPr>
                <w:rtl w:val="0"/>
              </w:rPr>
            </w:r>
          </w:p>
        </w:tc>
      </w:tr>
    </w:tbl>
    <w:p w:rsidR="00000000" w:rsidDel="00000000" w:rsidP="00000000" w:rsidRDefault="00000000" w:rsidRPr="00000000" w14:paraId="00000297">
      <w:pPr>
        <w:pStyle w:val="Heading3"/>
        <w:rPr/>
      </w:pPr>
      <w:bookmarkStart w:colFirst="0" w:colLast="0" w:name="_xmsy1qbznhpk" w:id="83"/>
      <w:bookmarkEnd w:id="83"/>
      <w:r>
        <w:rPr>
          <w:rtl w:val="0"/>
        </w:rPr>
        <w:t xml:space="preserve">11.1 Performance targets</w:t>
      </w:r>
    </w:p>
    <w:tbl>
      <w:tblPr>
        <w:tblStyle w:val="Table22"/>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Measurement context</w:t>
            </w:r>
            <w:r>
              <w:rPr>
                <w:rtl w:val="0"/>
              </w:rPr>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latency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vài nghìn tài liệu, server-side</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Page load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2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Mạng nội bộ</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 99%</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Giờ hành chính, nội bộ</w:t>
            </w:r>
          </w:p>
        </w:tc>
      </w:tr>
    </w:tbl>
    <w:p w:rsidR="00000000" w:rsidDel="00000000" w:rsidP="00000000" w:rsidRDefault="00000000" w:rsidRPr="00000000" w14:paraId="000002A4">
      <w:pPr>
        <w:pStyle w:val="Heading3"/>
        <w:rPr/>
      </w:pPr>
      <w:bookmarkStart w:colFirst="0" w:colLast="0" w:name="_8pfchpu5yoqx" w:id="84"/>
      <w:bookmarkEnd w:id="84"/>
      <w:r>
        <w:rPr>
          <w:rtl w:val="0"/>
        </w:rPr>
        <w:t xml:space="preserve">11.2 Scale &amp; capacity</w:t>
      </w:r>
    </w:p>
    <w:p w:rsidR="00000000" w:rsidDel="00000000" w:rsidP="00000000" w:rsidRDefault="00000000" w:rsidRPr="00000000" w14:paraId="000002A5">
      <w:pPr>
        <w:numPr>
          <w:ilvl w:val="0"/>
          <w:numId w:val="1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launch: toàn bộ nhân viên nội bộ dùng quy trình QA (Reader); nhóm soạn/duyệt tài liệu nhỏ hơn nhiều.</w:t>
      </w:r>
      <w:r>
        <w:rPr>
          <w:rFonts w:ascii="Verdana" w:cs="Verdana" w:eastAsia="Verdana" w:hAnsi="Verdana"/>
          <w:color w:val="000000"/>
          <w:sz w:val="22"/>
          <w:szCs w:val="22"/>
          <w:rtl w:val="0"/>
        </w:rPr>
      </w:r>
      <w:r>
        <w:rPr>
          <w:rtl w:val="0"/>
        </w:rPr>
      </w:r>
    </w:p>
    <w:p w:rsidR="00000000" w:rsidDel="00000000" w:rsidP="00000000" w:rsidRDefault="00000000" w:rsidRPr="00000000" w14:paraId="000002A6">
      <w:pPr>
        <w:numPr>
          <w:ilvl w:val="0"/>
          <w:numId w:val="1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12 months: mở rộng theo số role onboard qua Portal.</w:t>
      </w:r>
      <w:r>
        <w:rPr>
          <w:rFonts w:ascii="Verdana" w:cs="Verdana" w:eastAsia="Verdana" w:hAnsi="Verdana"/>
          <w:color w:val="000000"/>
          <w:sz w:val="22"/>
          <w:szCs w:val="22"/>
          <w:rtl w:val="0"/>
        </w:rPr>
      </w:r>
      <w:r>
        <w:rPr>
          <w:rtl w:val="0"/>
        </w:rPr>
      </w:r>
    </w:p>
    <w:p w:rsidR="00000000" w:rsidDel="00000000" w:rsidP="00000000" w:rsidRDefault="00000000" w:rsidRPr="00000000" w14:paraId="000002A7">
      <w:pPr>
        <w:numPr>
          <w:ilvl w:val="0"/>
          <w:numId w:val="1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volume: vài nghìn tài liệu Markdown + lịch sử version (dung lượng nhỏ, text-based).</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2A8">
      <w:pPr>
        <w:numPr>
          <w:ilvl w:val="0"/>
          <w:numId w:val="1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Peak concurrency: mức nội bộ (giờ hành chính) — không phải hệ thống public.</w:t>
      </w:r>
      <w:r>
        <w:rPr>
          <w:rFonts w:ascii="Verdana" w:cs="Verdana" w:eastAsia="Verdana" w:hAnsi="Verdana"/>
          <w:color w:val="000000"/>
          <w:sz w:val="22"/>
          <w:szCs w:val="22"/>
          <w:rtl w:val="0"/>
        </w:rPr>
      </w:r>
      <w:r>
        <w:rPr>
          <w:rtl w:val="0"/>
        </w:rPr>
      </w:r>
    </w:p>
    <w:bookmarkStart w:colFirst="0" w:colLast="0" w:name="6gsll08xz6bz" w:id="85"/>
    <w:bookmarkEnd w:id="85"/>
    <w:p w:rsidR="00000000" w:rsidDel="00000000" w:rsidP="00000000" w:rsidRDefault="00000000" w:rsidRPr="00000000" w14:paraId="000002A9">
      <w:pPr>
        <w:pStyle w:val="Heading3"/>
        <w:rPr/>
      </w:pPr>
      <w:bookmarkStart w:colFirst="0" w:colLast="0" w:name="_ljwhj8xkkyv8" w:id="86"/>
      <w:bookmarkEnd w:id="86"/>
      <w:r>
        <w:rPr>
          <w:rtl w:val="0"/>
        </w:rPr>
        <w:t xml:space="preserve">11.3 Availability</w:t>
      </w:r>
    </w:p>
    <w:p w:rsidR="00000000" w:rsidDel="00000000" w:rsidP="00000000" w:rsidRDefault="00000000" w:rsidRPr="00000000" w14:paraId="000002AA">
      <w:pPr>
        <w:numPr>
          <w:ilvl w:val="0"/>
          <w:numId w:val="1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SLA: ≥ 99% cho toàn Portal trong giờ hành chính (NFR-01).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AB">
      <w:pPr>
        <w:numPr>
          <w:ilvl w:val="0"/>
          <w:numId w:val="1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Acceptable downtime: theo policy nội bộ; ưu tiên bảo trì ngoài giờ hành chính.</w:t>
      </w:r>
      <w:r>
        <w:rPr>
          <w:rFonts w:ascii="Verdana" w:cs="Verdana" w:eastAsia="Verdana" w:hAnsi="Verdana"/>
          <w:color w:val="000000"/>
          <w:sz w:val="22"/>
          <w:szCs w:val="22"/>
          <w:rtl w:val="0"/>
        </w:rPr>
      </w:r>
      <w:r>
        <w:rPr>
          <w:rtl w:val="0"/>
        </w:rPr>
      </w:r>
    </w:p>
    <w:p w:rsidR="00000000" w:rsidDel="00000000" w:rsidP="00000000" w:rsidRDefault="00000000" w:rsidRPr="00000000" w14:paraId="000002AC">
      <w:pPr>
        <w:numPr>
          <w:ilvl w:val="0"/>
          <w:numId w:val="1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Maintenance window: ngoài giờ hành chính (chi tiết do DevOps chốt).</w:t>
      </w:r>
      <w:r>
        <w:rPr>
          <w:rFonts w:ascii="Verdana" w:cs="Verdana" w:eastAsia="Verdana" w:hAnsi="Verdana"/>
          <w:color w:val="000000"/>
          <w:sz w:val="22"/>
          <w:szCs w:val="22"/>
          <w:rtl w:val="0"/>
        </w:rPr>
      </w:r>
      <w:r>
        <w:rPr>
          <w:color w:val="000000"/>
          <w:rtl w:val="0"/>
        </w:rPr>
      </w:r>
    </w:p>
    <w:bookmarkStart w:colFirst="0" w:colLast="0" w:name="e5z8w7rxf7q9" w:id="87"/>
    <w:bookmarkEnd w:id="87"/>
    <w:p w:rsidR="00000000" w:rsidDel="00000000" w:rsidP="00000000" w:rsidRDefault="00000000" w:rsidRPr="00000000" w14:paraId="000002AD">
      <w:pPr>
        <w:pStyle w:val="Heading3"/>
        <w:rPr/>
      </w:pPr>
      <w:bookmarkStart w:colFirst="0" w:colLast="0" w:name="_s5f74dcuh3h5" w:id="88"/>
      <w:bookmarkEnd w:id="88"/>
      <w:r>
        <w:rPr>
          <w:rtl w:val="0"/>
        </w:rPr>
        <w:t xml:space="preserve">11.4 Security &amp; privacy (high-level)</w:t>
      </w:r>
    </w:p>
    <w:p w:rsidR="00000000" w:rsidDel="00000000" w:rsidP="00000000" w:rsidRDefault="00000000" w:rsidRPr="00000000" w14:paraId="000002AE">
      <w:pPr>
        <w:numPr>
          <w:ilvl w:val="0"/>
          <w:numId w:val="2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Auth required: Yes — SSO nội bộ bắt buộc (NFR-04, ADM-F-05).</w:t>
      </w:r>
    </w:p>
    <w:p w:rsidR="00000000" w:rsidDel="00000000" w:rsidP="00000000" w:rsidRDefault="00000000" w:rsidRPr="00000000" w14:paraId="000002AF">
      <w:pPr>
        <w:numPr>
          <w:ilvl w:val="0"/>
          <w:numId w:val="2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sensitivity: Internal. Không chứa PII khách hàng; dữ liệu cá nhân duy nhất là bản ghi acknowledgement (ai đã đọc tài liệu bắt buộc).</w:t>
      </w:r>
    </w:p>
    <w:p w:rsidR="00000000" w:rsidDel="00000000" w:rsidP="00000000" w:rsidRDefault="00000000" w:rsidRPr="00000000" w14:paraId="000002B0">
      <w:pPr>
        <w:numPr>
          <w:ilvl w:val="0"/>
          <w:numId w:val="2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Encryption: HTTPS in transit; at rest theo chuẩn hạ tầng nội bộ.</w:t>
      </w:r>
    </w:p>
    <w:p w:rsidR="00000000" w:rsidDel="00000000" w:rsidP="00000000" w:rsidRDefault="00000000" w:rsidRPr="00000000" w14:paraId="000002B1">
      <w:pPr>
        <w:numPr>
          <w:ilvl w:val="0"/>
          <w:numId w:val="2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Audit logging: mọi thao tác tạo/sửa/duyệt/publish/đổi trạng thái tài liệu + đăng nhập (ADM-F-03), giữ ≥ 2 năm.</w:t>
      </w:r>
      <w:r>
        <w:rPr>
          <w:rFonts w:ascii="Verdana" w:cs="Verdana" w:eastAsia="Verdana" w:hAnsi="Verdana"/>
          <w:color w:val="000000"/>
          <w:sz w:val="22"/>
          <w:szCs w:val="22"/>
          <w:rtl w:val="0"/>
        </w:rPr>
      </w:r>
      <w:r>
        <w:rPr>
          <w:rtl w:val="0"/>
        </w:rPr>
      </w:r>
    </w:p>
    <w:p w:rsidR="00000000" w:rsidDel="00000000" w:rsidP="00000000" w:rsidRDefault="00000000" w:rsidRPr="00000000" w14:paraId="000002B2">
      <w:pPr>
        <w:numPr>
          <w:ilvl w:val="0"/>
          <w:numId w:val="2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retention: audit log ≥ 2 năm; tài liệu Retired giữ theo policy compliance (NFR-03).</w:t>
      </w:r>
      <w:r>
        <w:rPr>
          <w:rFonts w:ascii="Verdana" w:cs="Verdana" w:eastAsia="Verdana" w:hAnsi="Verdana"/>
          <w:color w:val="000000"/>
          <w:sz w:val="22"/>
          <w:szCs w:val="22"/>
          <w:rtl w:val="0"/>
        </w:rPr>
      </w:r>
      <w:r>
        <w:rPr>
          <w:rtl w:val="0"/>
        </w:rPr>
      </w:r>
    </w:p>
    <w:p w:rsidR="00000000" w:rsidDel="00000000" w:rsidP="00000000" w:rsidRDefault="00000000" w:rsidRPr="00000000" w14:paraId="000002B3">
      <w:pPr>
        <w:numPr>
          <w:ilvl w:val="0"/>
          <w:numId w:val="26"/>
        </w:numPr>
        <w:pBdr>
          <w:top w:space="0" w:sz="0" w:val="nil"/>
          <w:left w:space="0" w:sz="0" w:val="nil"/>
          <w:bottom w:space="0" w:sz="0" w:val="nil"/>
          <w:right w:space="0" w:sz="0" w:val="nil"/>
          <w:between w:space="0" w:sz="0" w:val="nil"/>
        </w:pBdr>
        <w:spacing w:after="36" w:before="36" w:lineRule="auto"/>
        <w:ind w:left="720" w:hanging="480"/>
        <w:rPr>
          <w:color w:val="000000"/>
        </w:rPr>
      </w:pPr>
      <w:r>
        <w:rPr>
          <w:i w:val="1"/>
          <w:iCs w:val="1"/>
          <w:color w:val="000000"/>
          <w:rtl w:val="0"/>
        </w:rPr>
        <w:t xml:space="preserve">Threat model &amp; cơ chế kỹ thuật chi tiết: xem </w:t>
      </w:r>
      <w:r>
        <w:rPr>
          <w:b w:val="1"/>
          <w:bCs w:val="1"/>
          <w:i w:val="1"/>
          <w:iCs w:val="1"/>
          <w:color w:val="000000"/>
          <w:rtl w:val="0"/>
        </w:rPr>
        <w:t xml:space="preserve">SDD — Security &amp; privacy</w:t>
      </w:r>
      <w:r>
        <w:rPr>
          <w:i w:val="1"/>
          <w:iCs w:val="1"/>
          <w:color w:val="000000"/>
          <w:rtl w:val="0"/>
        </w:rPr>
        <w:t xml:space="preserve">.</w:t>
      </w:r>
      <w:r>
        <w:rPr>
          <w:rtl w:val="0"/>
        </w:rPr>
      </w:r>
    </w:p>
    <w:bookmarkStart w:colFirst="0" w:colLast="0" w:name="1cj6w5jhyth0" w:id="89"/>
    <w:bookmarkEnd w:id="89"/>
    <w:p w:rsidR="00000000" w:rsidDel="00000000" w:rsidP="00000000" w:rsidRDefault="00000000" w:rsidRPr="00000000" w14:paraId="000002B4">
      <w:pPr>
        <w:pStyle w:val="Heading3"/>
        <w:rPr/>
      </w:pPr>
      <w:bookmarkStart w:colFirst="0" w:colLast="0" w:name="_qzkcadb6dfmj" w:id="90"/>
      <w:bookmarkEnd w:id="90"/>
      <w:r>
        <w:rPr>
          <w:rtl w:val="0"/>
        </w:rPr>
        <w:t xml:space="preserve">11.5 Accessibility</w:t>
      </w:r>
    </w:p>
    <w:p w:rsidR="00000000" w:rsidDel="00000000" w:rsidP="00000000" w:rsidRDefault="00000000" w:rsidRPr="00000000" w14:paraId="000002B5">
      <w:pPr>
        <w:numPr>
          <w:ilvl w:val="0"/>
          <w:numId w:val="2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UI tiếng Việt là chính; responsive, dùng được trên mobile (NFR-08).</w:t>
      </w:r>
    </w:p>
    <w:p w:rsidR="00000000" w:rsidDel="00000000" w:rsidP="00000000" w:rsidRDefault="00000000" w:rsidRPr="00000000" w14:paraId="000002B6">
      <w:pPr>
        <w:numPr>
          <w:ilvl w:val="0"/>
          <w:numId w:val="2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Screen reader: </w:t>
      </w:r>
      <w:r>
        <w:rPr>
          <w:rFonts w:ascii="Verdana" w:cs="Verdana" w:eastAsia="Verdana" w:hAnsi="Verdana"/>
          <w:color w:val="000000"/>
          <w:sz w:val="22"/>
          <w:szCs w:val="22"/>
          <w:rtl w:val="0"/>
        </w:rPr>
        <w:t xml:space="preserve">&lt;scope&gt;</w:t>
      </w:r>
      <w:r>
        <w:rPr>
          <w:rtl w:val="0"/>
        </w:rPr>
      </w:r>
    </w:p>
    <w:p w:rsidR="00000000" w:rsidDel="00000000" w:rsidP="00000000" w:rsidRDefault="00000000" w:rsidRPr="00000000" w14:paraId="000002B7">
      <w:pPr>
        <w:numPr>
          <w:ilvl w:val="0"/>
          <w:numId w:val="2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Keyboard navigation: full</w:t>
      </w:r>
    </w:p>
    <w:p w:rsidR="00000000" w:rsidDel="00000000" w:rsidP="00000000" w:rsidRDefault="00000000" w:rsidRPr="00000000" w14:paraId="000002B8">
      <w:pPr>
        <w:numPr>
          <w:ilvl w:val="0"/>
          <w:numId w:val="30"/>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Color contrast: ≥ 4.5:1 normal, ≥ 3:1 large</w:t>
      </w:r>
      <w:r>
        <w:rPr>
          <w:rtl w:val="0"/>
        </w:rPr>
      </w:r>
    </w:p>
    <w:p w:rsidR="00000000" w:rsidDel="00000000" w:rsidP="00000000" w:rsidRDefault="00000000" w:rsidRPr="00000000" w14:paraId="000002B9">
      <w:pPr>
        <w:numPr>
          <w:ilvl w:val="0"/>
          <w:numId w:val="3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Reduced motion respected</w:t>
      </w:r>
    </w:p>
    <w:bookmarkStart w:colFirst="0" w:colLast="0" w:name="qo4pq12t3j30" w:id="91"/>
    <w:bookmarkEnd w:id="91"/>
    <w:p w:rsidR="00000000" w:rsidDel="00000000" w:rsidP="00000000" w:rsidRDefault="00000000" w:rsidRPr="00000000" w14:paraId="000002BA">
      <w:pPr>
        <w:pStyle w:val="Heading3"/>
        <w:rPr/>
      </w:pPr>
      <w:bookmarkStart w:colFirst="0" w:colLast="0" w:name="_15q8pr9zbhuv" w:id="92"/>
      <w:bookmarkEnd w:id="92"/>
      <w:r>
        <w:rPr>
          <w:rtl w:val="0"/>
        </w:rPr>
        <w:t xml:space="preserve">11.6 Internationalization &amp; localization</w:t>
      </w:r>
    </w:p>
    <w:p w:rsidR="00000000" w:rsidDel="00000000" w:rsidP="00000000" w:rsidRDefault="00000000" w:rsidRPr="00000000" w14:paraId="000002BB">
      <w:pPr>
        <w:numPr>
          <w:ilvl w:val="0"/>
          <w:numId w:val="3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at launch: Tiếng Việt (UI). BOT (P3) hỗ trợ hỏi–đáp VN/EN.</w:t>
      </w:r>
      <w:r>
        <w:rPr>
          <w:rFonts w:ascii="Verdana" w:cs="Verdana" w:eastAsia="Verdana" w:hAnsi="Verdana"/>
          <w:color w:val="000000"/>
          <w:sz w:val="22"/>
          <w:szCs w:val="22"/>
          <w:rtl w:val="0"/>
        </w:rPr>
      </w:r>
      <w:r>
        <w:rPr>
          <w:rtl w:val="0"/>
        </w:rPr>
      </w:r>
    </w:p>
    <w:p w:rsidR="00000000" w:rsidDel="00000000" w:rsidP="00000000" w:rsidRDefault="00000000" w:rsidRPr="00000000" w14:paraId="000002BC">
      <w:pPr>
        <w:numPr>
          <w:ilvl w:val="0"/>
          <w:numId w:val="3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roadmap: bổ sung EN cho UI nếu có nhu cầu.</w:t>
      </w:r>
      <w:r>
        <w:rPr>
          <w:rFonts w:ascii="Verdana" w:cs="Verdana" w:eastAsia="Verdana" w:hAnsi="Verdana"/>
          <w:color w:val="000000"/>
          <w:sz w:val="22"/>
          <w:szCs w:val="22"/>
          <w:rtl w:val="0"/>
        </w:rPr>
      </w:r>
      <w:r>
        <w:rPr>
          <w:rtl w:val="0"/>
        </w:rPr>
      </w:r>
    </w:p>
    <w:p w:rsidR="00000000" w:rsidDel="00000000" w:rsidP="00000000" w:rsidRDefault="00000000" w:rsidRPr="00000000" w14:paraId="000002BD">
      <w:pPr>
        <w:numPr>
          <w:ilvl w:val="0"/>
          <w:numId w:val="3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Date / number / currency formatting: per locale</w:t>
      </w:r>
    </w:p>
    <w:p w:rsidR="00000000" w:rsidDel="00000000" w:rsidP="00000000" w:rsidRDefault="00000000" w:rsidRPr="00000000" w14:paraId="000002BE">
      <w:pPr>
        <w:numPr>
          <w:ilvl w:val="0"/>
          <w:numId w:val="3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RTL support: Yes / No</w:t>
      </w:r>
    </w:p>
    <w:p w:rsidR="00000000" w:rsidDel="00000000" w:rsidP="00000000" w:rsidRDefault="00000000" w:rsidRPr="00000000" w14:paraId="000002BF">
      <w:pPr>
        <w:numPr>
          <w:ilvl w:val="0"/>
          <w:numId w:val="3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owner: </w:t>
      </w:r>
      <w:r>
        <w:rPr>
          <w:rFonts w:ascii="Verdana" w:cs="Verdana" w:eastAsia="Verdana" w:hAnsi="Verdana"/>
          <w:color w:val="000000"/>
          <w:sz w:val="22"/>
          <w:szCs w:val="22"/>
          <w:rtl w:val="0"/>
        </w:rPr>
        <w:t xml:space="preserve">&lt;team&gt;</w:t>
      </w:r>
      <w:r>
        <w:rPr>
          <w:rtl w:val="0"/>
        </w:rPr>
      </w:r>
    </w:p>
    <w:bookmarkStart w:colFirst="0" w:colLast="0" w:name="yjoc4elu2mqb" w:id="93"/>
    <w:bookmarkEnd w:id="93"/>
    <w:p w:rsidR="00000000" w:rsidDel="00000000" w:rsidP="00000000" w:rsidRDefault="00000000" w:rsidRPr="00000000" w14:paraId="000002C0">
      <w:pPr>
        <w:pStyle w:val="Heading3"/>
        <w:rPr/>
      </w:pPr>
      <w:bookmarkStart w:colFirst="0" w:colLast="0" w:name="_kuvi6xaz7gl0" w:id="94"/>
      <w:bookmarkEnd w:id="94"/>
      <w:r>
        <w:rPr>
          <w:rtl w:val="0"/>
        </w:rPr>
        <w:t xml:space="preserve">11.7 Browser / device / OS support</w:t>
      </w:r>
    </w:p>
    <w:tbl>
      <w:tblPr>
        <w:tblStyle w:val="Table2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Platform</w:t>
            </w:r>
            <w:r>
              <w:rPr>
                <w:rtl w:val="0"/>
              </w:rPr>
            </w:r>
          </w:p>
        </w:tc>
        <w:tc>
          <w:tcPr>
            <w:tcBorders>
              <w:bottom w:color="000000" w:space="0" w:sz="6" w:val="single"/>
            </w:tcBorders>
            <w:vAlign w:val="bottom"/>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Minimum supported</w:t>
            </w:r>
            <w:r>
              <w:rPr>
                <w:rtl w:val="0"/>
              </w:rPr>
            </w:r>
          </w:p>
        </w:tc>
      </w:tr>
      <w:tr>
        <w:trPr>
          <w:cantSplit w:val="0"/>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Chrome / Edge / Firefox</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Safari</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iOS</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16+</w:t>
            </w:r>
          </w:p>
        </w:tc>
      </w:tr>
      <w:tr>
        <w:trPr>
          <w:cantSplit w:val="0"/>
          <w:tblHeader w:val="0"/>
        </w:trPr>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Android</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w:t>
            </w:r>
          </w:p>
        </w:tc>
      </w:tr>
      <w:tr>
        <w:trPr>
          <w:cantSplit w:val="0"/>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Screen size</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 360px width</w:t>
            </w:r>
            <w:r>
              <w:rPr>
                <w:rtl w:val="0"/>
              </w:rPr>
            </w:r>
          </w:p>
        </w:tc>
      </w:tr>
    </w:tbl>
    <w:p w:rsidR="00000000" w:rsidDel="00000000" w:rsidP="00000000" w:rsidRDefault="00000000" w:rsidRPr="00000000" w14:paraId="000002CD">
      <w:pPr>
        <w:rPr/>
      </w:pPr>
      <w:r>
        <w:rPr/>
      </w:r>
      <w:r>
        <w:rPr>
          <w:rtl w:val="0"/>
        </w:rPr>
      </w:r>
    </w:p>
    <w:bookmarkStart w:colFirst="0" w:colLast="0" w:name="64q7jbmg4b34" w:id="95"/>
    <w:bookmarkEnd w:id="95"/>
    <w:p w:rsidR="00000000" w:rsidDel="00000000" w:rsidP="00000000" w:rsidRDefault="00000000" w:rsidRPr="00000000" w14:paraId="000002CE">
      <w:pPr>
        <w:pStyle w:val="Heading2"/>
        <w:rPr/>
      </w:pPr>
      <w:bookmarkStart w:colFirst="0" w:colLast="0" w:name="_mpgblqo4nhb9" w:id="96"/>
      <w:bookmarkEnd w:id="96"/>
      <w:r>
        <w:rPr>
          <w:rtl w:val="0"/>
        </w:rPr>
        <w:t xml:space="preserve">12. UX &amp; Design</w:t>
      </w:r>
    </w:p>
    <w:bookmarkStart w:colFirst="0" w:colLast="0" w:name="3qop9s6u5wpj" w:id="97"/>
    <w:bookmarkEnd w:id="97"/>
    <w:p w:rsidR="00000000" w:rsidDel="00000000" w:rsidP="00000000" w:rsidRDefault="00000000" w:rsidRPr="00000000" w14:paraId="000002CF">
      <w:pPr>
        <w:pStyle w:val="Heading3"/>
        <w:rPr/>
      </w:pPr>
      <w:bookmarkStart w:colFirst="0" w:colLast="0" w:name="_hkwe6ar39ona" w:id="98"/>
      <w:bookmarkEnd w:id="98"/>
      <w:r>
        <w:rPr>
          <w:rtl w:val="0"/>
        </w:rPr>
        <w:t xml:space="preserve">12.1 Key flows</w:t>
      </w:r>
    </w:p>
    <w:p w:rsidR="00000000" w:rsidDel="00000000" w:rsidP="00000000" w:rsidRDefault="00000000" w:rsidRPr="00000000" w14:paraId="000002D0">
      <w:pPr>
        <w:numPr>
          <w:ilvl w:val="0"/>
          <w:numId w:val="38"/>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1 — Tra cứu &amp; mở tài liệu Effective: &lt;Figma/Wireframe 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1">
      <w:pPr>
        <w:numPr>
          <w:ilvl w:val="0"/>
          <w:numId w:val="39"/>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2 — Soạn &amp; phát hành tài liệu (Draft→Effective): &lt;link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2">
      <w:pPr>
        <w:numPr>
          <w:ilvl w:val="0"/>
          <w:numId w:val="4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3 — Gửi feedback in-context + trạng thái Superseded/cảnh báo: &lt;link — chưa có&gt;</w:t>
      </w:r>
      <w:r>
        <w:rPr>
          <w:color w:val="000000"/>
          <w:rtl w:val="0"/>
        </w:rPr>
      </w:r>
      <w:r>
        <w:rPr>
          <w:rFonts w:ascii="Verdana" w:cs="Verdana" w:eastAsia="Verdana" w:hAnsi="Verdana"/>
          <w:color w:val="000000"/>
          <w:sz w:val="22"/>
          <w:szCs w:val="22"/>
          <w:rtl w:val="0"/>
        </w:rPr>
      </w:r>
      <w:r>
        <w:rPr>
          <w:rtl w:val="0"/>
        </w:rPr>
      </w:r>
    </w:p>
    <w:bookmarkStart w:colFirst="0" w:colLast="0" w:name="yhpvyxsabi7y" w:id="99"/>
    <w:bookmarkEnd w:id="99"/>
    <w:p w:rsidR="00000000" w:rsidDel="00000000" w:rsidP="00000000" w:rsidRDefault="00000000" w:rsidRPr="00000000" w14:paraId="000002D3">
      <w:pPr>
        <w:pStyle w:val="Heading3"/>
        <w:rPr/>
      </w:pPr>
      <w:bookmarkStart w:colFirst="0" w:colLast="0" w:name="_wz6gaodxpv78" w:id="100"/>
      <w:bookmarkEnd w:id="100"/>
      <w:r>
        <w:rPr>
          <w:rtl w:val="0"/>
        </w:rPr>
        <w:t xml:space="preserve">12.2 Design principles for this feature</w:t>
      </w:r>
    </w:p>
    <w:p w:rsidR="00000000" w:rsidDel="00000000" w:rsidP="00000000" w:rsidRDefault="00000000" w:rsidRPr="00000000" w14:paraId="000002D4">
      <w:pPr>
        <w:numPr>
          <w:ilvl w:val="0"/>
          <w:numId w:val="41"/>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Approved ≠ Effective phải hiển thị rõ ràng — luôn có badge trạng thái + ngày áp dụng trên mọi tài liệu.</w:t>
      </w:r>
      <w:r>
        <w:rPr>
          <w:rtl w:val="0"/>
        </w:rPr>
      </w:r>
    </w:p>
    <w:p w:rsidR="00000000" w:rsidDel="00000000" w:rsidP="00000000" w:rsidRDefault="00000000" w:rsidRPr="00000000" w14:paraId="000002D5">
      <w:pPr>
        <w:numPr>
          <w:ilvl w:val="0"/>
          <w:numId w:val="42"/>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Low-friction — đóng góp/feedback phải dễ hơn im lặng: tối thiểu 1 dropdown + 1 ô mô tả tuỳ chọn.</w:t>
      </w:r>
      <w:r>
        <w:rPr>
          <w:rtl w:val="0"/>
        </w:rPr>
      </w:r>
    </w:p>
    <w:bookmarkStart w:colFirst="0" w:colLast="0" w:name="4fvra5fbx2sw" w:id="101"/>
    <w:bookmarkEnd w:id="101"/>
    <w:p w:rsidR="00000000" w:rsidDel="00000000" w:rsidP="00000000" w:rsidRDefault="00000000" w:rsidRPr="00000000" w14:paraId="000002D6">
      <w:pPr>
        <w:pStyle w:val="Heading3"/>
        <w:rPr/>
      </w:pPr>
      <w:bookmarkStart w:colFirst="0" w:colLast="0" w:name="_mbc3m694jjw6" w:id="102"/>
      <w:bookmarkEnd w:id="102"/>
      <w:r>
        <w:rPr>
          <w:rtl w:val="0"/>
        </w:rPr>
        <w:t xml:space="preserve">12.3 Content / copy</w:t>
      </w:r>
    </w:p>
    <w:p w:rsidR="00000000" w:rsidDel="00000000" w:rsidP="00000000" w:rsidRDefault="00000000" w:rsidRPr="00000000" w14:paraId="000002D7">
      <w:pPr>
        <w:numPr>
          <w:ilvl w:val="0"/>
          <w:numId w:val="4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Tone of voice: rõ ràng, ngắn gọn, tiếng Việt nghiệp vụ QA.</w:t>
      </w:r>
      <w:r>
        <w:rPr>
          <w:rFonts w:ascii="Verdana" w:cs="Verdana" w:eastAsia="Verdana" w:hAnsi="Verdana"/>
          <w:color w:val="000000"/>
          <w:sz w:val="22"/>
          <w:szCs w:val="22"/>
          <w:rtl w:val="0"/>
        </w:rPr>
      </w:r>
      <w:r>
        <w:rPr>
          <w:rtl w:val="0"/>
        </w:rPr>
      </w:r>
    </w:p>
    <w:p w:rsidR="00000000" w:rsidDel="00000000" w:rsidP="00000000" w:rsidRDefault="00000000" w:rsidRPr="00000000" w14:paraId="000002D8">
      <w:pPr>
        <w:numPr>
          <w:ilvl w:val="0"/>
          <w:numId w:val="4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Owner of copy: BA / QA.</w:t>
      </w:r>
      <w:r>
        <w:rPr>
          <w:rFonts w:ascii="Verdana" w:cs="Verdana" w:eastAsia="Verdana" w:hAnsi="Verdana"/>
          <w:color w:val="000000"/>
          <w:sz w:val="22"/>
          <w:szCs w:val="22"/>
          <w:rtl w:val="0"/>
        </w:rPr>
      </w:r>
      <w:r>
        <w:rPr>
          <w:rtl w:val="0"/>
        </w:rPr>
      </w:r>
    </w:p>
    <w:p w:rsidR="00000000" w:rsidDel="00000000" w:rsidP="00000000" w:rsidRDefault="00000000" w:rsidRPr="00000000" w14:paraId="000002D9">
      <w:pPr>
        <w:numPr>
          <w:ilvl w:val="0"/>
          <w:numId w:val="4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status: </w:t>
      </w:r>
      <w:r>
        <w:rPr>
          <w:rFonts w:ascii="Verdana" w:cs="Verdana" w:eastAsia="Verdana" w:hAnsi="Verdana"/>
          <w:color w:val="000000"/>
          <w:sz w:val="22"/>
          <w:szCs w:val="22"/>
          <w:rtl w:val="0"/>
        </w:rPr>
        <w:t xml:space="preserve">&lt;link to translation sheet&gt;</w:t>
      </w:r>
      <w:r>
        <w:rPr>
          <w:rtl w:val="0"/>
        </w:rPr>
      </w:r>
    </w:p>
    <w:p w:rsidR="00000000" w:rsidDel="00000000" w:rsidP="00000000" w:rsidRDefault="00000000" w:rsidRPr="00000000" w14:paraId="000002DA">
      <w:pPr>
        <w:numPr>
          <w:ilvl w:val="0"/>
          <w:numId w:val="4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Empty states + error messages: cảnh báo 'không phải bản Effective', 'tài liệu đã Superseded' — nội dung do BA soạn.</w:t>
      </w:r>
      <w:r>
        <w:rPr>
          <w:rFonts w:ascii="Verdana" w:cs="Verdana" w:eastAsia="Verdana" w:hAnsi="Verdana"/>
          <w:color w:val="000000"/>
          <w:sz w:val="22"/>
          <w:szCs w:val="22"/>
          <w:rtl w:val="0"/>
        </w:rPr>
      </w:r>
      <w:r>
        <w:rPr>
          <w:rtl w:val="0"/>
        </w:rPr>
      </w:r>
    </w:p>
    <w:p w:rsidR="00000000" w:rsidDel="00000000" w:rsidP="00000000" w:rsidRDefault="00000000" w:rsidRPr="00000000" w14:paraId="000002DB">
      <w:pPr>
        <w:pStyle w:val="Heading3"/>
        <w:rPr/>
      </w:pPr>
      <w:bookmarkStart w:colFirst="0" w:colLast="0" w:name="_e9l2a5l9721u" w:id="103"/>
      <w:bookmarkEnd w:id="103"/>
      <w:r>
        <w:rPr>
          <w:rtl w:val="0"/>
        </w:rPr>
        <w:t xml:space="preserve">12.4 Open design questions</w:t>
      </w:r>
    </w:p>
    <w:tbl>
      <w:tblPr>
        <w:tblStyle w:val="Table2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Need by</w:t>
            </w:r>
            <w:r>
              <w:rPr>
                <w:rtl w:val="0"/>
              </w:rPr>
            </w:r>
          </w:p>
        </w:tc>
        <w:tc>
          <w:tcPr>
            <w:tcBorders>
              <w:bottom w:color="000000" w:space="0" w:sz="6" w:val="single"/>
            </w:tcBorders>
            <w:vAlign w:val="bottom"/>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D1</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Open</w:t>
            </w:r>
            <w:bookmarkStart w:colFirst="0" w:colLast="0" w:name="jxgbsn8lhxi" w:id="104"/>
            <w:bookmarkEnd w:id="104"/>
            <w:r>
              <w:rPr>
                <w:rtl w:val="0"/>
              </w:rPr>
            </w:r>
          </w:p>
        </w:tc>
      </w:tr>
    </w:tbl>
    <w:p w:rsidR="00000000" w:rsidDel="00000000" w:rsidP="00000000" w:rsidRDefault="00000000" w:rsidRPr="00000000" w14:paraId="000002E6">
      <w:pPr>
        <w:pStyle w:val="Heading3"/>
        <w:rPr/>
      </w:pPr>
      <w:bookmarkStart w:colFirst="0" w:colLast="0" w:name="_kzomkits9lmh" w:id="105"/>
      <w:bookmarkEnd w:id="105"/>
      <w:r>
        <w:rPr>
          <w:rtl w:val="0"/>
        </w:rPr>
        <w:t xml:space="preserve">12.5 Artifact references</w:t>
      </w:r>
    </w:p>
    <w:tbl>
      <w:tblPr>
        <w:tblStyle w:val="Table25"/>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Loại artifact</w:t>
            </w:r>
            <w:r>
              <w:rPr>
                <w:rtl w:val="0"/>
              </w:rPr>
            </w:r>
          </w:p>
        </w:tc>
        <w:tc>
          <w:tcPr>
            <w:tcBorders>
              <w:bottom w:color="000000" w:space="0" w:sz="6" w:val="single"/>
            </w:tcBorders>
            <w:vAlign w:val="bottom"/>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w:t>
            </w:r>
            <w:r>
              <w:rPr>
                <w:rtl w:val="0"/>
              </w:rPr>
            </w:r>
          </w:p>
        </w:tc>
        <w:tc>
          <w:tcPr>
            <w:tcBorders>
              <w:bottom w:color="000000" w:space="0" w:sz="6" w:val="single"/>
            </w:tcBorders>
            <w:vAlign w:val="bottom"/>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w:t>
            </w:r>
            <w:r>
              <w:rPr>
                <w:rtl w:val="0"/>
              </w:rPr>
            </w:r>
          </w:p>
        </w:tc>
      </w:tr>
      <w:tr>
        <w:trPr>
          <w:cantSplit w:val="0"/>
          <w:tblHeader w:val="0"/>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Wireframe / UI mockup</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&lt;màn hình, trạng thái empty/error&gt;</w:t>
            </w:r>
            <w:r>
              <w:rPr>
                <w:rtl w:val="0"/>
              </w:rPr>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Figma </w:t>
            </w: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Notification template</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&lt;SMS / Email / ZNS / push — nội dung + biến&gt;</w:t>
            </w:r>
            <w:r>
              <w:rPr>
                <w:rtl w:val="0"/>
              </w:rPr>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Import/Export template</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&lt;file Excel/CSV mẫu + định nghĩa cột&gt;</w:t>
            </w:r>
            <w:r>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UML / diagram nguồn</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&lt;class / sequence / activity — chi tiết kỹ thuật ở SDD&gt;</w:t>
            </w:r>
            <w:r>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 / repo&gt;</w:t>
            </w:r>
            <w:r>
              <w:rPr>
                <w:rtl w:val="0"/>
              </w:rPr>
            </w:r>
          </w:p>
        </w:tc>
      </w:tr>
      <w:tr>
        <w:trPr>
          <w:cantSplit w:val="0"/>
          <w:tblHeader w:val="0"/>
        </w:trPr>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External link khác</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&lt;tài liệu liên quan&gt;</w:t>
            </w:r>
            <w:r>
              <w:rPr>
                <w:rtl w:val="0"/>
              </w:rPr>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bl>
    <w:p w:rsidR="00000000" w:rsidDel="00000000" w:rsidP="00000000" w:rsidRDefault="00000000" w:rsidRPr="00000000" w14:paraId="000002F9">
      <w:pPr>
        <w:rPr/>
      </w:pPr>
      <w:r>
        <w:rPr>
          <w:rtl w:val="0"/>
        </w:rPr>
      </w:r>
    </w:p>
    <w:p w:rsidR="00000000" w:rsidDel="00000000" w:rsidP="00000000" w:rsidRDefault="00000000" w:rsidRPr="00000000" w14:paraId="000002FA">
      <w:pPr>
        <w:rPr/>
      </w:pPr>
      <w:r>
        <w:rPr>
          <w:rtl w:val="0"/>
        </w:rPr>
      </w:r>
    </w:p>
    <w:p w:rsidR="00000000" w:rsidDel="00000000" w:rsidP="00000000" w:rsidRDefault="00000000" w:rsidRPr="00000000" w14:paraId="000002FB">
      <w:pPr>
        <w:rPr/>
      </w:pPr>
      <w:r>
        <w:rPr>
          <w:rtl w:val="0"/>
        </w:rPr>
      </w:r>
    </w:p>
    <w:p w:rsidR="00000000" w:rsidDel="00000000" w:rsidP="00000000" w:rsidRDefault="00000000" w:rsidRPr="00000000" w14:paraId="000002FC">
      <w:pPr>
        <w:rPr/>
      </w:pPr>
      <w:r>
        <w:rPr>
          <w:rtl w:val="0"/>
        </w:rPr>
      </w:r>
    </w:p>
    <w:bookmarkStart w:colFirst="0" w:colLast="0" w:name="mu9v0ijcjpoh" w:id="106"/>
    <w:bookmarkEnd w:id="106"/>
    <w:p w:rsidR="00000000" w:rsidDel="00000000" w:rsidP="00000000" w:rsidRDefault="00000000" w:rsidRPr="00000000" w14:paraId="000002FD">
      <w:pPr>
        <w:pStyle w:val="Heading1"/>
        <w:rPr/>
      </w:pPr>
      <w:bookmarkStart w:colFirst="0" w:colLast="0" w:name="_l32ejd3mjadh" w:id="107"/>
      <w:bookmarkEnd w:id="107"/>
      <w:r>
        <w:rPr>
          <w:rtl w:val="0"/>
        </w:rPr>
        <w:t xml:space="preserve">PART C — STAKEHOLDERS, CONSTRAINTS &amp; ADOPTION</w:t>
      </w:r>
    </w:p>
    <w:bookmarkStart w:colFirst="0" w:colLast="0" w:name="erwd8m90znum" w:id="108"/>
    <w:bookmarkEnd w:id="108"/>
    <w:p w:rsidR="00000000" w:rsidDel="00000000" w:rsidP="00000000" w:rsidRDefault="00000000" w:rsidRPr="00000000" w14:paraId="000002FE">
      <w:pPr>
        <w:pStyle w:val="Heading2"/>
        <w:rPr/>
      </w:pPr>
      <w:bookmarkStart w:colFirst="0" w:colLast="0" w:name="_bj8mdw3hcc8m" w:id="109"/>
      <w:bookmarkEnd w:id="109"/>
      <w:r>
        <w:rPr>
          <w:rtl w:val="0"/>
        </w:rPr>
        <w:t xml:space="preserve">13. Stakeholders</w:t>
      </w:r>
    </w:p>
    <w:tbl>
      <w:tblPr>
        <w:tblStyle w:val="Table26"/>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Stakeholder</w:t>
            </w:r>
            <w:r>
              <w:rPr>
                <w:rtl w:val="0"/>
              </w:rPr>
            </w:r>
          </w:p>
        </w:tc>
        <w:tc>
          <w:tcPr>
            <w:tcBorders>
              <w:bottom w:color="000000" w:space="0" w:sz="6" w:val="single"/>
            </w:tcBorders>
            <w:vAlign w:val="bottom"/>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 trong dự án</w:t>
            </w:r>
            <w:r>
              <w:rPr>
                <w:rtl w:val="0"/>
              </w:rPr>
            </w:r>
          </w:p>
        </w:tc>
        <w:tc>
          <w:tcPr>
            <w:tcBorders>
              <w:bottom w:color="000000" w:space="0" w:sz="6" w:val="single"/>
            </w:tcBorders>
            <w:vAlign w:val="bottom"/>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Quyền lợi / Quan tâm chính</w:t>
            </w:r>
            <w:r>
              <w:rPr>
                <w:rtl w:val="0"/>
              </w:rPr>
            </w:r>
          </w:p>
        </w:tc>
        <w:tc>
          <w:tcPr>
            <w:tcBorders>
              <w:bottom w:color="000000" w:space="0" w:sz="6" w:val="single"/>
            </w:tcBorders>
            <w:vAlign w:val="bottom"/>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Liên hệ</w:t>
            </w:r>
            <w:r>
              <w:rPr>
                <w:rtl w:val="0"/>
              </w:rPr>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PO / QA Governance Lead</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Quyết định business cuối + phê duyệt PRD</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Goal/KPI, nguồn lực, timeline, chốt Open Decisions</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BA (PhucDN7)</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nội dung PRD (nghiệp vụ QA)</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Chất lượng yêu cầu, single source of truth</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phucdn7@fpt.com</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PM</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ưu tiên, timeline, điều phối</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 timeline + bàn giao</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SA / TL</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SDD, khả thi kỹ thuật (docs-as-code)</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Feasibility + architecture</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QC</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Test plan + kiểm thử</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Traceability + chất lượng artifact</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DevOps / SRE</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hạ tầng, di trú Windows→Ubuntu</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 availability</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Document Owners (các phòng)</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tài liệu chuẩn</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version + hiệu lực</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End users (mọi role nội bộ)</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Reader / feedback / onboarding</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dễ, đúng bản</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bl>
    <w:p w:rsidR="00000000" w:rsidDel="00000000" w:rsidP="00000000" w:rsidRDefault="00000000" w:rsidRPr="00000000" w14:paraId="00000327">
      <w:pPr>
        <w:rPr/>
      </w:pPr>
      <w:r>
        <w:rPr/>
      </w:r>
      <w:r>
        <w:rPr>
          <w:rtl w:val="0"/>
        </w:rPr>
      </w:r>
    </w:p>
    <w:bookmarkStart w:colFirst="0" w:colLast="0" w:name="55qml9i7kkwz" w:id="110"/>
    <w:bookmarkEnd w:id="110"/>
    <w:p w:rsidR="00000000" w:rsidDel="00000000" w:rsidP="00000000" w:rsidRDefault="00000000" w:rsidRPr="00000000" w14:paraId="00000328">
      <w:pPr>
        <w:pStyle w:val="Heading2"/>
        <w:rPr/>
      </w:pPr>
      <w:bookmarkStart w:colFirst="0" w:colLast="0" w:name="_r0vt2mqhf3ju" w:id="111"/>
      <w:bookmarkEnd w:id="111"/>
      <w:r>
        <w:rPr>
          <w:rtl w:val="0"/>
        </w:rPr>
        <w:t xml:space="preserve">14. Constraints</w:t>
      </w:r>
    </w:p>
    <w:bookmarkStart w:colFirst="0" w:colLast="0" w:name="ykmvrbeiofii" w:id="112"/>
    <w:bookmarkEnd w:id="112"/>
    <w:p w:rsidR="00000000" w:rsidDel="00000000" w:rsidP="00000000" w:rsidRDefault="00000000" w:rsidRPr="00000000" w14:paraId="00000329">
      <w:pPr>
        <w:pStyle w:val="Heading3"/>
        <w:rPr/>
      </w:pPr>
      <w:bookmarkStart w:colFirst="0" w:colLast="0" w:name="_gftaxww9z0rf" w:id="113"/>
      <w:bookmarkEnd w:id="113"/>
      <w:r>
        <w:rPr>
          <w:rtl w:val="0"/>
        </w:rPr>
        <w:t xml:space="preserve">14.1 Business &amp; Organizational constraints</w:t>
      </w:r>
    </w:p>
    <w:p w:rsidR="00000000" w:rsidDel="00000000" w:rsidP="00000000" w:rsidRDefault="00000000" w:rsidRPr="00000000" w14:paraId="0000032A">
      <w:pPr>
        <w:numPr>
          <w:ilvl w:val="0"/>
          <w:numId w:val="4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Nội bộ FPT ISC — chỉ phục vụ người dùng nội bộ, không public.</w:t>
      </w:r>
    </w:p>
    <w:p w:rsidR="00000000" w:rsidDel="00000000" w:rsidP="00000000" w:rsidRDefault="00000000" w:rsidRPr="00000000" w14:paraId="0000032B">
      <w:pPr>
        <w:numPr>
          <w:ilvl w:val="0"/>
          <w:numId w:val="4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Phải kế thừa &amp; không mâu thuẫn với AI-SDLC 8-Step, Artifact Catalog, Quality Gate 1&amp;2, Naming Convention.</w:t>
      </w:r>
    </w:p>
    <w:p w:rsidR="00000000" w:rsidDel="00000000" w:rsidP="00000000" w:rsidRDefault="00000000" w:rsidRPr="00000000" w14:paraId="0000032C">
      <w:pPr>
        <w:numPr>
          <w:ilvl w:val="0"/>
          <w:numId w:val="5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lực lean — ưu tiên giải pháp open-source docs-as-code, không đầu tư nền tảng thương mại lớn.</w:t>
      </w:r>
    </w:p>
    <w:p w:rsidR="00000000" w:rsidDel="00000000" w:rsidP="00000000" w:rsidRDefault="00000000" w:rsidRPr="00000000" w14:paraId="0000032D">
      <w:pPr>
        <w:numPr>
          <w:ilvl w:val="0"/>
          <w:numId w:val="5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Tận dụng SSO nội bộ hiện có — không dựng hệ auth riêng.</w:t>
      </w:r>
    </w:p>
    <w:p w:rsidR="00000000" w:rsidDel="00000000" w:rsidP="00000000" w:rsidRDefault="00000000" w:rsidRPr="00000000" w14:paraId="0000032E">
      <w:pPr>
        <w:numPr>
          <w:ilvl w:val="0"/>
          <w:numId w:val="5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Tuân thủ policy bảo mật nội bộ của tập đoàn.</w:t>
      </w:r>
    </w:p>
    <w:bookmarkStart w:colFirst="0" w:colLast="0" w:name="x4u0xoly1vl9" w:id="114"/>
    <w:bookmarkEnd w:id="114"/>
    <w:p w:rsidR="00000000" w:rsidDel="00000000" w:rsidP="00000000" w:rsidRDefault="00000000" w:rsidRPr="00000000" w14:paraId="0000032F">
      <w:pPr>
        <w:pStyle w:val="Heading3"/>
        <w:rPr/>
      </w:pPr>
      <w:bookmarkStart w:colFirst="0" w:colLast="0" w:name="_t90bd7mg89nv" w:id="115"/>
      <w:bookmarkEnd w:id="115"/>
      <w:r>
        <w:rPr>
          <w:rtl w:val="0"/>
        </w:rPr>
        <w:t xml:space="preserve">14.2 Product &amp; Technical constraints</w:t>
      </w:r>
    </w:p>
    <w:p w:rsidR="00000000" w:rsidDel="00000000" w:rsidP="00000000" w:rsidRDefault="00000000" w:rsidRPr="00000000" w14:paraId="00000330">
      <w:pPr>
        <w:numPr>
          <w:ilvl w:val="0"/>
          <w:numId w:val="53"/>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Time: triển khai theo phase P1→P2→P3, không làm BOT trước khi corpus sạch (cuối P2).</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1">
      <w:pPr>
        <w:numPr>
          <w:ilvl w:val="0"/>
          <w:numId w:val="54"/>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Tech: hướng docs-as-code (Git + generator tĩnh) — tránh vendor lock-in (NFR-06); host trên hạ tầng Ubuntu nội bộ.</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2">
      <w:pPr>
        <w:numPr>
          <w:ilvl w:val="0"/>
          <w:numId w:val="55"/>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Hạ tầng: dùng hạ tầng nội bộ sẵn có (gắn với di trú Windows→Ubuntu), không phát sinh hạ tầng lớn.</w:t>
      </w:r>
      <w:r>
        <w:rPr>
          <w:color w:val="000000"/>
          <w:rtl w:val="0"/>
        </w:rPr>
      </w:r>
    </w:p>
    <w:p w:rsidR="00000000" w:rsidDel="00000000" w:rsidP="00000000" w:rsidRDefault="00000000" w:rsidRPr="00000000" w14:paraId="00000333">
      <w:pPr>
        <w:numPr>
          <w:ilvl w:val="0"/>
          <w:numId w:val="57"/>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Team: quy mô nhỏ (1–2 dev dùng Claude) — giới hạn độ phức tạp; cần UI abstraction cho non-dev thao tác Git.</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4">
      <w:pPr>
        <w:rPr/>
      </w:pPr>
      <w:r>
        <w:rPr/>
        <mc:AlternateContent>
          <mc:Choice Requires="wpg">
            <w:drawing>
              <wp:inline distB="0" distT="0" distL="0" distR="0">
                <wp:extent cx="5962650" cy="38100"/>
                <wp:effectExtent b="0" l="0" r="0" t="0"/>
                <wp:docPr id="18" name=""/>
                <a:graphic>
                  <a:graphicData uri="http://schemas.microsoft.com/office/word/2010/wordprocessingShape">
                    <wps:wsp>
                      <wps:cNvSpPr/>
                      <wps:cNvPr id="18" name="Shape 1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rcwnwqhnyi64" w:id="116"/>
    <w:bookmarkEnd w:id="116"/>
    <w:p w:rsidR="00000000" w:rsidDel="00000000" w:rsidP="00000000" w:rsidRDefault="00000000" w:rsidRPr="00000000" w14:paraId="00000335">
      <w:pPr>
        <w:pStyle w:val="Heading2"/>
        <w:rPr/>
      </w:pPr>
      <w:bookmarkStart w:colFirst="0" w:colLast="0" w:name="_44uyay2lvfa2" w:id="117"/>
      <w:bookmarkEnd w:id="117"/>
      <w:r>
        <w:rPr>
          <w:rtl w:val="0"/>
        </w:rPr>
        <w:t xml:space="preserve">15. Compliance &amp; Regulatory</w:t>
      </w:r>
    </w:p>
    <w:tbl>
      <w:tblPr>
        <w:tblStyle w:val="Table2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Regulation</w:t>
            </w:r>
            <w:r>
              <w:rPr>
                <w:rtl w:val="0"/>
              </w:rPr>
            </w:r>
          </w:p>
        </w:tc>
        <w:tc>
          <w:tcPr>
            <w:tcBorders>
              <w:bottom w:color="000000" w:space="0" w:sz="6" w:val="single"/>
            </w:tcBorders>
            <w:vAlign w:val="bottom"/>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Phạm vi áp dụng</w:t>
            </w:r>
            <w:r>
              <w:rPr>
                <w:rtl w:val="0"/>
              </w:rPr>
            </w:r>
          </w:p>
        </w:tc>
        <w:tc>
          <w:tcPr>
            <w:tcBorders>
              <w:bottom w:color="000000" w:space="0" w:sz="6" w:val="single"/>
            </w:tcBorders>
            <w:vAlign w:val="bottom"/>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Yêu cầu cụ thể</w:t>
            </w:r>
            <w:r>
              <w:rPr>
                <w:rtl w:val="0"/>
              </w:rPr>
            </w:r>
          </w:p>
        </w:tc>
        <w:tc>
          <w:tcPr>
            <w:tcBorders>
              <w:bottom w:color="000000" w:space="0" w:sz="6" w:val="single"/>
            </w:tcBorders>
            <w:vAlign w:val="bottom"/>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Policy bảo mật nội bộ FPT ISC</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hệ thống</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RBAC, HTTPS, audit ≥ 2 năm</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Security/CSOC</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Nghị định 13/2023 (PDPA)</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ghi acknowledgement (ai đã đọc)</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thu thập tối thiểu, mục đích compliance; metric truy cập để aggregate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Legal</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Retention policy nội bộ</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log + tài liệu Retired</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 2 năm; Retired giữ theo compliance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QA/Compliance</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34F">
      <w:pPr>
        <w:numPr>
          <w:ilvl w:val="0"/>
          <w:numId w:val="5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DPIA needed? Cần đánh giá nhẹ — dữ liệu cá nhân chỉ giới hạn ở acknowledgement; metric truy cập mặc định aggregate (OD-3).</w:t>
      </w:r>
    </w:p>
    <w:p w:rsidR="00000000" w:rsidDel="00000000" w:rsidP="00000000" w:rsidRDefault="00000000" w:rsidRPr="00000000" w14:paraId="00000350">
      <w:pPr>
        <w:numPr>
          <w:ilvl w:val="0"/>
          <w:numId w:val="5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Sign-off needed from: Legal/Compliance (nếu xác nhận có xử lý dữ liệu cá nhân), CSOC (bảo mật).</w:t>
      </w:r>
      <w:r>
        <w:rPr>
          <w:rFonts w:ascii="Verdana" w:cs="Verdana" w:eastAsia="Verdana" w:hAnsi="Verdana"/>
          <w:color w:val="000000"/>
          <w:sz w:val="22"/>
          <w:szCs w:val="22"/>
          <w:rtl w:val="0"/>
        </w:rPr>
      </w:r>
      <w:r>
        <w:rPr>
          <w:rtl w:val="0"/>
        </w:rPr>
      </w:r>
    </w:p>
    <w:p w:rsidR="00000000" w:rsidDel="00000000" w:rsidP="00000000" w:rsidRDefault="00000000" w:rsidRPr="00000000" w14:paraId="00000351">
      <w:pPr>
        <w:rPr/>
      </w:pPr>
      <w:r>
        <w:rPr/>
        <mc:AlternateContent>
          <mc:Choice Requires="wpg">
            <w:drawing>
              <wp:inline distB="0" distT="0" distL="0" distR="0">
                <wp:extent cx="5962650" cy="38100"/>
                <wp:effectExtent b="0" l="0" r="0" t="0"/>
                <wp:docPr id="15" name=""/>
                <a:graphic>
                  <a:graphicData uri="http://schemas.microsoft.com/office/word/2010/wordprocessingShape">
                    <wps:wsp>
                      <wps:cNvSpPr/>
                      <wps:cNvPr id="15" name="Shape 1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85ukvom11xgs" w:id="118"/>
    <w:bookmarkEnd w:id="118"/>
    <w:p w:rsidR="00000000" w:rsidDel="00000000" w:rsidP="00000000" w:rsidRDefault="00000000" w:rsidRPr="00000000" w14:paraId="00000352">
      <w:pPr>
        <w:pStyle w:val="Heading2"/>
        <w:rPr/>
      </w:pPr>
      <w:bookmarkStart w:colFirst="0" w:colLast="0" w:name="_mgtcl1lzafwg" w:id="119"/>
      <w:bookmarkEnd w:id="119"/>
      <w:r>
        <w:rPr>
          <w:rtl w:val="0"/>
        </w:rPr>
        <w:t xml:space="preserve">16. Risks &amp; Mitigations</w:t>
      </w:r>
    </w:p>
    <w:tbl>
      <w:tblPr>
        <w:tblStyle w:val="Table28"/>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w:t>
            </w:r>
            <w:r>
              <w:rPr>
                <w:rtl w:val="0"/>
              </w:rPr>
            </w:r>
          </w:p>
        </w:tc>
        <w:tc>
          <w:tcPr>
            <w:tcBorders>
              <w:bottom w:color="000000" w:space="0" w:sz="6" w:val="single"/>
            </w:tcBorders>
            <w:vAlign w:val="bottom"/>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36" w:before="36" w:lineRule="auto"/>
              <w:jc w:val="center"/>
              <w:rPr>
                <w:color w:val="000000"/>
              </w:rPr>
            </w:pPr>
            <w:r>
              <w:rPr>
                <w:b w:val="0"/>
                <w:bCs w:val="0"/>
                <w:color w:val="000000"/>
                <w:rtl w:val="0"/>
              </w:rPr>
              <w:t xml:space="preserve">Impact</w:t>
            </w:r>
            <w:r>
              <w:rPr>
                <w:rtl w:val="0"/>
              </w:rPr>
            </w:r>
          </w:p>
        </w:tc>
        <w:tc>
          <w:tcPr>
            <w:tcBorders>
              <w:bottom w:color="000000" w:space="0" w:sz="6" w:val="single"/>
            </w:tcBorders>
            <w:vAlign w:val="bottom"/>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Mitigation</w:t>
            </w:r>
            <w:r>
              <w:rPr>
                <w:rtl w:val="0"/>
              </w:rPr>
            </w:r>
          </w:p>
        </w:tc>
        <w:tc>
          <w:tcPr>
            <w:tcBorders>
              <w:bottom w:color="000000" w:space="0" w:sz="6" w:val="single"/>
            </w:tcBorders>
            <w:vAlign w:val="bottom"/>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R1</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bẩn/không nhất quán → BOT trả lời sai (hallucination)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H</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làm BOT ở P3 sau khi DOC+KB sạch (cuối P2); BOT chỉ index Effective + bắt buộc trích nguồn</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R2</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creep — biến Portal thành LMS/Jira/Confluence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Bám Out-of-scope §8.2; mọi thay đổi qua Change Request; cảnh báo scope trong ONB/KB</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R3</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Adoption thấp — người dùng vẫn dùng ổ chia sẻ/chat</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Thiết kế low-friction + in-context; migrate corpus vào P1; champions + truyền thông (§17)</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R4</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Backlash quyền riêng tư khi theo dõi truy cập cá nhân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mặc định; per-user chỉ cho acknowledgement (nghĩa vụ) — OD-3</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R5</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 non-dev khó dùng Git trực tiếp (docs-as-code)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Bổ sung lớp UI soạn/duyệt tài liệu; đào tạo ngắn; chi tiết ở SDD</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SA/TL</w:t>
            </w:r>
          </w:p>
        </w:tc>
      </w:tr>
    </w:tbl>
    <w:p w:rsidR="00000000" w:rsidDel="00000000" w:rsidP="00000000" w:rsidRDefault="00000000" w:rsidRPr="00000000" w14:paraId="00000367">
      <w:pPr>
        <w:rPr/>
      </w:pPr>
      <w:r>
        <w:rPr/>
      </w:r>
      <w:r>
        <w:rPr>
          <w:rtl w:val="0"/>
        </w:rPr>
      </w:r>
    </w:p>
    <w:bookmarkStart w:colFirst="0" w:colLast="0" w:name="n9noekm2dqkz" w:id="120"/>
    <w:bookmarkEnd w:id="120"/>
    <w:p w:rsidR="00000000" w:rsidDel="00000000" w:rsidP="00000000" w:rsidRDefault="00000000" w:rsidRPr="00000000" w14:paraId="00000368">
      <w:pPr>
        <w:pStyle w:val="Heading2"/>
        <w:rPr/>
      </w:pPr>
      <w:bookmarkStart w:colFirst="0" w:colLast="0" w:name="_yi5lj0varotb" w:id="121"/>
      <w:bookmarkEnd w:id="121"/>
      <w:r>
        <w:rPr>
          <w:rtl w:val="0"/>
        </w:rPr>
        <w:t xml:space="preserve">17. Change Management &amp; Adoption</w:t>
      </w:r>
    </w:p>
    <w:p w:rsidR="00000000" w:rsidDel="00000000" w:rsidP="00000000" w:rsidRDefault="00000000" w:rsidRPr="00000000" w14:paraId="00000369">
      <w:pPr>
        <w:pStyle w:val="Heading3"/>
        <w:rPr/>
      </w:pPr>
      <w:bookmarkStart w:colFirst="0" w:colLast="0" w:name="_2hoqeu5ckw9w" w:id="122"/>
      <w:bookmarkEnd w:id="122"/>
      <w:r>
        <w:rPr>
          <w:rtl w:val="0"/>
        </w:rPr>
        <w:t xml:space="preserve">17.1 People &amp; organizational impact</w:t>
      </w:r>
    </w:p>
    <w:tbl>
      <w:tblPr>
        <w:tblStyle w:val="Table2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bị ảnh hưởng</w:t>
            </w:r>
            <w:r>
              <w:rPr>
                <w:rtl w:val="0"/>
              </w:rPr>
            </w:r>
          </w:p>
        </w:tc>
        <w:tc>
          <w:tcPr>
            <w:tcBorders>
              <w:bottom w:color="000000" w:space="0" w:sz="6" w:val="single"/>
            </w:tcBorders>
            <w:vAlign w:val="bottom"/>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Thay đổi gì (so với As-is)</w:t>
            </w:r>
            <w:r>
              <w:rPr>
                <w:rtl w:val="0"/>
              </w:rPr>
            </w:r>
          </w:p>
        </w:tc>
        <w:tc>
          <w:tcPr>
            <w:tcBorders>
              <w:bottom w:color="000000" w:space="0" w:sz="6" w:val="single"/>
            </w:tcBorders>
            <w:vAlign w:val="bottom"/>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Mức độ tác động</w:t>
            </w:r>
            <w:r>
              <w:rPr>
                <w:rtl w:val="0"/>
              </w:rPr>
            </w:r>
          </w:p>
        </w:tc>
        <w:tc>
          <w:tcPr>
            <w:tcBorders>
              <w:bottom w:color="000000" w:space="0" w:sz="6" w:val="single"/>
            </w:tcBorders>
            <w:vAlign w:val="bottom"/>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Hỗ trợ cần thiết</w:t>
            </w:r>
            <w:r>
              <w:rPr>
                <w:rtl w:val="0"/>
              </w:rPr>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(new joiner)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 qua learning path trên Portal thay vì hỏi người</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Trang 'Bắt đầu từ đâu', checklist, hướng dẫn ngắn</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Document Owner / QA</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theo vòng đời có version thay vì Excel/chat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Đào tạo quy trình publish + UI soạn thảo</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tập trung + gửi feedback in-context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Truyền thông + hướng dẫn tra cứu</w:t>
            </w:r>
          </w:p>
        </w:tc>
      </w:tr>
    </w:tbl>
    <w:p w:rsidR="00000000" w:rsidDel="00000000" w:rsidP="00000000" w:rsidRDefault="00000000" w:rsidRPr="00000000" w14:paraId="00000376">
      <w:pPr>
        <w:pStyle w:val="Heading3"/>
        <w:rPr/>
      </w:pPr>
      <w:bookmarkStart w:colFirst="0" w:colLast="0" w:name="_rrp9a1ieo6ra" w:id="124"/>
      <w:bookmarkEnd w:id="124"/>
      <w:r>
        <w:rPr>
          <w:rtl w:val="0"/>
        </w:rPr>
        <w:t xml:space="preserve">17.2 Adoption plan</w:t>
      </w:r>
    </w:p>
    <w:p w:rsidR="00000000" w:rsidDel="00000000" w:rsidP="00000000" w:rsidRDefault="00000000" w:rsidRPr="00000000" w14:paraId="00000377">
      <w:pPr>
        <w:numPr>
          <w:ilvl w:val="0"/>
          <w:numId w:val="6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Đào tạo &amp; truyền thông: hướng dẫn ngắn cho Document Owner (quy trình publish/version) và Reader (tra cứu, feedback); kênh nội bộ QA.</w:t>
      </w:r>
      <w:r>
        <w:rPr>
          <w:color w:val="000000"/>
          <w:rtl w:val="0"/>
        </w:rPr>
      </w:r>
    </w:p>
    <w:p w:rsidR="00000000" w:rsidDel="00000000" w:rsidP="00000000" w:rsidRDefault="00000000" w:rsidRPr="00000000" w14:paraId="00000378">
      <w:pPr>
        <w:numPr>
          <w:ilvl w:val="0"/>
          <w:numId w:val="6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Champions / early adopters: nhóm QA/PMO tiên phong migrate tài liệu và tạo lan toả.</w:t>
      </w:r>
      <w:r>
        <w:rPr>
          <w:color w:val="000000"/>
          <w:rtl w:val="0"/>
        </w:rPr>
      </w:r>
    </w:p>
    <w:bookmarkStart w:colFirst="0" w:colLast="0" w:name="ajyip5t82p8q" w:id="125"/>
    <w:bookmarkEnd w:id="125"/>
    <w:p w:rsidR="00000000" w:rsidDel="00000000" w:rsidP="00000000" w:rsidRDefault="00000000" w:rsidRPr="00000000" w14:paraId="00000379">
      <w:pPr>
        <w:pStyle w:val="Heading3"/>
        <w:rPr/>
      </w:pPr>
      <w:bookmarkStart w:colFirst="0" w:colLast="0" w:name="_pbcuukfo9tin" w:id="126"/>
      <w:bookmarkEnd w:id="126"/>
      <w:r>
        <w:rPr>
          <w:rtl w:val="0"/>
        </w:rPr>
        <w:t xml:space="preserve">17.3 Adoption metrics</w:t>
      </w:r>
    </w:p>
    <w:tbl>
      <w:tblPr>
        <w:tblStyle w:val="Table3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Chỉ số adoption</w:t>
            </w:r>
            <w:r>
              <w:rPr>
                <w:rtl w:val="0"/>
              </w:rPr>
            </w:r>
          </w:p>
        </w:tc>
        <w:tc>
          <w:tcPr>
            <w:tcBorders>
              <w:bottom w:color="000000" w:space="0" w:sz="6" w:val="single"/>
            </w:tcBorders>
            <w:vAlign w:val="bottom"/>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migrate &amp; Effective trên Portal</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100%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tra cứu qua Portal (vs ổ chia sẻ/chat)</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80%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70%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386">
      <w:pPr>
        <w:rPr/>
      </w:pPr>
      <w:r>
        <w:rPr/>
      </w:r>
      <w:r>
        <w:rPr>
          <w:rtl w:val="0"/>
        </w:rPr>
      </w:r>
    </w:p>
    <w:bookmarkStart w:colFirst="0" w:colLast="0" w:name="td7qy46miahf" w:id="127"/>
    <w:bookmarkEnd w:id="127"/>
    <w:p w:rsidR="00000000" w:rsidDel="00000000" w:rsidP="00000000" w:rsidRDefault="00000000" w:rsidRPr="00000000" w14:paraId="00000387">
      <w:pPr>
        <w:pStyle w:val="Heading1"/>
        <w:rPr/>
      </w:pPr>
      <w:bookmarkStart w:colFirst="0" w:colLast="0" w:name="_tbtyf11ujqg3" w:id="128"/>
      <w:bookmarkEnd w:id="128"/>
      <w:r>
        <w:rPr>
          <w:rtl w:val="0"/>
        </w:rPr>
        <w:t xml:space="preserve">PART D — GOVERNANCE</w:t>
      </w:r>
    </w:p>
    <w:bookmarkStart w:colFirst="0" w:colLast="0" w:name="1czm5aobl2o" w:id="129"/>
    <w:bookmarkEnd w:id="129"/>
    <w:p w:rsidR="00000000" w:rsidDel="00000000" w:rsidP="00000000" w:rsidRDefault="00000000" w:rsidRPr="00000000" w14:paraId="00000388">
      <w:pPr>
        <w:pStyle w:val="Heading2"/>
        <w:rPr/>
      </w:pPr>
      <w:bookmarkStart w:colFirst="0" w:colLast="0" w:name="_ry0g9jo0ynxh" w:id="130"/>
      <w:bookmarkEnd w:id="130"/>
      <w:r>
        <w:rPr>
          <w:rtl w:val="0"/>
        </w:rPr>
        <w:t xml:space="preserve">18. Glossary (Business terms)</w:t>
      </w:r>
    </w:p>
    <w:tbl>
      <w:tblPr>
        <w:tblStyle w:val="Table3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Thuật ngữ</w:t>
            </w:r>
            <w:r>
              <w:rPr>
                <w:rtl w:val="0"/>
              </w:rPr>
            </w:r>
          </w:p>
        </w:tc>
        <w:tc>
          <w:tcPr>
            <w:tcBorders>
              <w:bottom w:color="000000" w:space="0" w:sz="6" w:val="single"/>
            </w:tcBorders>
            <w:vAlign w:val="bottom"/>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Định nghĩa business</w:t>
            </w:r>
            <w:r>
              <w:rPr>
                <w:rtl w:val="0"/>
              </w:rPr>
            </w:r>
          </w:p>
        </w:tc>
        <w:tc>
          <w:tcPr>
            <w:tcBorders>
              <w:bottom w:color="000000" w:space="0" w:sz="6" w:val="single"/>
            </w:tcBorders>
            <w:vAlign w:val="bottom"/>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Ví dụ / Note</w:t>
            </w:r>
            <w:r>
              <w:rPr>
                <w:rtl w:val="0"/>
              </w:rPr>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KB / ONB / RPT / FBK / BOT / ADM</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7 phân hệ của Portal (Tài liệu, Wiki/KB, Onboarding, Báo cáo, Feedback, AI Assistant, Quản trị)</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§3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Single Source of Truth</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Nội dung chuẩn (normative) chỉ tồn tại 1 nơi (DOC); nơi khác chỉ tham chiếu</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Nguyên tắc §2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Approved ≠ 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đã duyệt/ban hành nhưng chưa tới ngày áp dụng thì chưa có hiệu lực</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tài liệu đang có hiệu lực — chỉ 1 bản/doc_id tại một thời điểm</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Superseded / Retired</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bị thay thế bởi bản mới / bản hết vòng lưu trữ</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Acknowledgement</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đã đọc tài liệu bắt buộc — sinh bằng chứng compliance</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 RPT-F-04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change_summary</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Mô tả 1–3 dòng 'đổi cái gì, vì sao' bắt buộc mỗi lần publish</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Minor version</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thay đổi normative (phê duyệt lại + reset ack); Minor = editorial</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docs-as-code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Quản lý tài liệu như mã nguồn (Git + generator tĩnh) — version bằng Git</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RAG</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Retrieval-Augmented Generation — chatbot trả lời dựa trên tài liệu truy hồi + trích nguồn</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§9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Cổng kiểm soát chất lượng trong quy trình QA (Gate 1 &amp; 2)</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Depends_on</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RBAC</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Role-Based Access Control — phân quyền theo vai trò</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§10.1</w:t>
            </w:r>
          </w:p>
        </w:tc>
      </w:tr>
    </w:tbl>
    <w:p w:rsidR="00000000" w:rsidDel="00000000" w:rsidP="00000000" w:rsidRDefault="00000000" w:rsidRPr="00000000" w14:paraId="00000395">
      <w:pPr>
        <w:rPr/>
      </w:pPr>
      <w:r>
        <w:rPr/>
      </w:r>
      <w:r>
        <w:rPr>
          <w:rtl w:val="0"/>
        </w:rPr>
      </w:r>
    </w:p>
    <w:bookmarkStart w:colFirst="0" w:colLast="0" w:name="cigxcs7lmlfj" w:id="131"/>
    <w:bookmarkEnd w:id="131"/>
    <w:p w:rsidR="00000000" w:rsidDel="00000000" w:rsidP="00000000" w:rsidRDefault="00000000" w:rsidRPr="00000000" w14:paraId="00000396">
      <w:pPr>
        <w:pStyle w:val="Heading2"/>
        <w:rPr/>
      </w:pPr>
      <w:bookmarkStart w:colFirst="0" w:colLast="0" w:name="_njrhklgkfnas" w:id="132"/>
      <w:bookmarkEnd w:id="132"/>
      <w:r>
        <w:rPr>
          <w:rtl w:val="0"/>
        </w:rPr>
        <w:t xml:space="preserve">19. Open Questions</w:t>
      </w:r>
    </w:p>
    <w:tbl>
      <w:tblPr>
        <w:tblStyle w:val="Table3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resolve</w:t>
            </w:r>
            <w:r>
              <w:rPr>
                <w:rtl w:val="0"/>
              </w:rPr>
            </w:r>
          </w:p>
        </w:tc>
        <w:tc>
          <w:tcPr>
            <w:tcBorders>
              <w:bottom w:color="000000" w:space="0" w:sz="6" w:val="single"/>
            </w:tcBorders>
            <w:vAlign w:val="bottom"/>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Deadline</w:t>
            </w:r>
            <w:r>
              <w:rPr>
                <w:rtl w:val="0"/>
              </w:rPr>
            </w:r>
          </w:p>
        </w:tc>
        <w:tc>
          <w:tcPr>
            <w:tcBorders>
              <w:bottom w:color="000000" w:space="0" w:sz="6" w:val="single"/>
            </w:tcBorders>
            <w:vAlign w:val="bottom"/>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Build vs Buy: docs-as-code (a) / Confluence-SharePoint (b) / Custom app (c)?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khi vào SDD</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BA nghiêng về (a) docs-as-code</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OD-2</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Tên &amp; viết tắt chính thức của platform (QGP / QMS Portal / khác)?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OD-3</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hay per-user?</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Legal</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 (RPT)</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aggregate; per-user chỉ cho acknowledgement</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OD-4</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BOT lấy từ DOC gốc hay cả KB?</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P3</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chỉ DOC Effective + FAQ</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OD-5</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Có bắt buộc reset mandatory_ack khi major version không?</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Open — nghiêng về Có (theo §4.4)</w:t>
            </w:r>
          </w:p>
        </w:tc>
      </w:tr>
    </w:tbl>
    <w:p w:rsidR="00000000" w:rsidDel="00000000" w:rsidP="00000000" w:rsidRDefault="00000000" w:rsidRPr="00000000" w14:paraId="000003A6">
      <w:pPr>
        <w:rPr/>
      </w:pPr>
      <w:r>
        <w:rPr/>
      </w:r>
      <w:r>
        <w:rPr>
          <w:rtl w:val="0"/>
        </w:rPr>
      </w:r>
    </w:p>
    <w:bookmarkStart w:colFirst="0" w:colLast="0" w:name="pa02q3q4w9pa" w:id="133"/>
    <w:bookmarkEnd w:id="133"/>
    <w:p w:rsidR="00000000" w:rsidDel="00000000" w:rsidP="00000000" w:rsidRDefault="00000000" w:rsidRPr="00000000" w14:paraId="000003A7">
      <w:pPr>
        <w:pStyle w:val="Heading2"/>
        <w:rPr/>
      </w:pPr>
      <w:bookmarkStart w:colFirst="0" w:colLast="0" w:name="_wy8hwlga5uaq" w:id="134"/>
      <w:bookmarkEnd w:id="134"/>
      <w:r>
        <w:rPr>
          <w:rtl w:val="0"/>
        </w:rPr>
        <w:t xml:space="preserve">20. Acceptance Criteria (PRD)</w:t>
      </w:r>
    </w:p>
    <w:p w:rsidR="00000000" w:rsidDel="00000000" w:rsidP="00000000" w:rsidRDefault="00000000" w:rsidRPr="00000000" w14:paraId="000003A8">
      <w:pPr>
        <w:numPr>
          <w:ilvl w:val="0"/>
          <w:numId w:val="6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Tất cả placeholder </w:t>
      </w:r>
      <w:r>
        <w:rPr>
          <w:rFonts w:ascii="Verdana" w:cs="Verdana" w:eastAsia="Verdana" w:hAnsi="Verdana"/>
          <w:color w:val="000000"/>
          <w:sz w:val="22"/>
          <w:szCs w:val="22"/>
          <w:rtl w:val="0"/>
        </w:rPr>
        <w:t xml:space="preserve">&lt;...&gt;</w:t>
      </w:r>
      <w:r>
        <w:rPr>
          <w:color w:val="000000"/>
          <w:rtl w:val="0"/>
        </w:rPr>
        <w:t xml:space="preserve"> / </w:t>
      </w:r>
      <w:r>
        <w:rPr>
          <w:rFonts w:ascii="Verdana" w:cs="Verdana" w:eastAsia="Verdana" w:hAnsi="Verdana"/>
          <w:color w:val="000000"/>
          <w:sz w:val="22"/>
          <w:szCs w:val="22"/>
          <w:rtl w:val="0"/>
        </w:rPr>
        <w:t xml:space="preserve">[...]</w:t>
      </w:r>
      <w:r>
        <w:rPr>
          <w:color w:val="000000"/>
          <w:rtl w:val="0"/>
        </w:rPr>
        <w:t xml:space="preserve"> đã điền hoặc đánh dấu </w:t>
      </w:r>
      <w:r>
        <w:rPr>
          <w:rFonts w:ascii="Verdana" w:cs="Verdana" w:eastAsia="Verdana" w:hAnsi="Verdana"/>
          <w:color w:val="000000"/>
          <w:sz w:val="22"/>
          <w:szCs w:val="22"/>
          <w:rtl w:val="0"/>
        </w:rPr>
        <w:t xml:space="preserve">N/A — lý do</w:t>
      </w:r>
      <w:r>
        <w:rPr>
          <w:rtl w:val="0"/>
        </w:rPr>
      </w:r>
    </w:p>
    <w:p w:rsidR="00000000" w:rsidDel="00000000" w:rsidP="00000000" w:rsidRDefault="00000000" w:rsidRPr="00000000" w14:paraId="000003A9">
      <w:pPr>
        <w:numPr>
          <w:ilvl w:val="0"/>
          <w:numId w:val="6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 (Executive Summary) gọn 1 trang, không kỹ thuật</w:t>
      </w:r>
    </w:p>
    <w:p w:rsidR="00000000" w:rsidDel="00000000" w:rsidP="00000000" w:rsidRDefault="00000000" w:rsidRPr="00000000" w14:paraId="000003AA">
      <w:pPr>
        <w:numPr>
          <w:ilvl w:val="0"/>
          <w:numId w:val="6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Goal/Objective (4.1) đều SMART (có KPI, Baseline, Target, Timeframe)</w:t>
      </w:r>
    </w:p>
    <w:p w:rsidR="00000000" w:rsidDel="00000000" w:rsidP="00000000" w:rsidRDefault="00000000" w:rsidRPr="00000000" w14:paraId="000003AB">
      <w:pPr>
        <w:numPr>
          <w:ilvl w:val="0"/>
          <w:numId w:val="65"/>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 Section 3 có so sánh ≥ 2 phương án + Phương án 0 (Do nothing) và lý do chọn</w:t>
      </w:r>
      <w:r>
        <w:rPr>
          <w:rtl w:val="0"/>
        </w:rPr>
      </w:r>
    </w:p>
    <w:p w:rsidR="00000000" w:rsidDel="00000000" w:rsidP="00000000" w:rsidRDefault="00000000" w:rsidRPr="00000000" w14:paraId="000003AC">
      <w:pPr>
        <w:numPr>
          <w:ilvl w:val="0"/>
          <w:numId w:val="6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5 Capabilities có ưu tiên MoSCoW rõ ràng</w:t>
      </w:r>
    </w:p>
    <w:p w:rsidR="00000000" w:rsidDel="00000000" w:rsidP="00000000" w:rsidRDefault="00000000" w:rsidRPr="00000000" w14:paraId="000003AD">
      <w:pPr>
        <w:numPr>
          <w:ilvl w:val="0"/>
          <w:numId w:val="6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Scope in/out (8.1, 8.2) không overlap, không gap</w:t>
      </w:r>
    </w:p>
    <w:p w:rsidR="00000000" w:rsidDel="00000000" w:rsidP="00000000" w:rsidRDefault="00000000" w:rsidRPr="00000000" w14:paraId="000003AE">
      <w:pPr>
        <w:numPr>
          <w:ilvl w:val="0"/>
          <w:numId w:val="6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Assumption (8.3) có Owner, Validation method, Impact if false, Status</w:t>
      </w:r>
    </w:p>
    <w:p w:rsidR="00000000" w:rsidDel="00000000" w:rsidP="00000000" w:rsidRDefault="00000000" w:rsidRPr="00000000" w14:paraId="000003AF">
      <w:pPr>
        <w:numPr>
          <w:ilvl w:val="0"/>
          <w:numId w:val="7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user story </w:t>
      </w:r>
      <w:r>
        <w:rPr>
          <w:rFonts w:ascii="Verdana" w:cs="Verdana" w:eastAsia="Verdana" w:hAnsi="Verdana"/>
          <w:color w:val="000000"/>
          <w:sz w:val="22"/>
          <w:szCs w:val="22"/>
          <w:rtl w:val="0"/>
        </w:rPr>
        <w:t xml:space="preserve">Must</w:t>
      </w:r>
      <w:r>
        <w:rPr>
          <w:color w:val="000000"/>
          <w:rtl w:val="0"/>
        </w:rPr>
        <w:t xml:space="preserve"> (Section 9) có AC testable; Traceability (10.1) đầy đủ</w:t>
      </w:r>
    </w:p>
    <w:p w:rsidR="00000000" w:rsidDel="00000000" w:rsidP="00000000" w:rsidRDefault="00000000" w:rsidRPr="00000000" w14:paraId="000003B0">
      <w:pPr>
        <w:numPr>
          <w:ilvl w:val="0"/>
          <w:numId w:val="7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NFR (Section 11) có target đo được + gắn business driver (11.0)</w:t>
      </w:r>
    </w:p>
    <w:p w:rsidR="00000000" w:rsidDel="00000000" w:rsidP="00000000" w:rsidRDefault="00000000" w:rsidRPr="00000000" w14:paraId="000003B1">
      <w:pPr>
        <w:numPr>
          <w:ilvl w:val="0"/>
          <w:numId w:val="7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Stakeholder chính (Section 13) đã liệt kê đầy đủ</w:t>
      </w:r>
    </w:p>
    <w:p w:rsidR="00000000" w:rsidDel="00000000" w:rsidP="00000000" w:rsidRDefault="00000000" w:rsidRPr="00000000" w14:paraId="000003B2">
      <w:pPr>
        <w:numPr>
          <w:ilvl w:val="0"/>
          <w:numId w:val="7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Risk (Section 16) có Mitigation và Owner</w:t>
      </w:r>
    </w:p>
    <w:p w:rsidR="00000000" w:rsidDel="00000000" w:rsidP="00000000" w:rsidRDefault="00000000" w:rsidRPr="00000000" w14:paraId="000003B3">
      <w:pPr>
        <w:numPr>
          <w:ilvl w:val="0"/>
          <w:numId w:val="7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Section 17 (Change Mgmt) có adoption plan + adoption metrics</w:t>
      </w:r>
    </w:p>
    <w:p w:rsidR="00000000" w:rsidDel="00000000" w:rsidP="00000000" w:rsidRDefault="00000000" w:rsidRPr="00000000" w14:paraId="000003B4">
      <w:pPr>
        <w:numPr>
          <w:ilvl w:val="0"/>
          <w:numId w:val="7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câu hỏi Open (Section 19) chặn </w:t>
      </w:r>
      <w:r>
        <w:rPr>
          <w:rFonts w:ascii="Verdana" w:cs="Verdana" w:eastAsia="Verdana" w:hAnsi="Verdana"/>
          <w:color w:val="000000"/>
          <w:sz w:val="22"/>
          <w:szCs w:val="22"/>
          <w:rtl w:val="0"/>
        </w:rPr>
        <w:t xml:space="preserve">Must</w:t>
      </w:r>
      <w:r>
        <w:rPr>
          <w:color w:val="000000"/>
          <w:rtl w:val="0"/>
        </w:rPr>
        <w:t xml:space="preserve"> có Status = Resolved trước sign-off</w:t>
      </w:r>
    </w:p>
    <w:p w:rsidR="00000000" w:rsidDel="00000000" w:rsidP="00000000" w:rsidRDefault="00000000" w:rsidRPr="00000000" w14:paraId="000003B5">
      <w:pPr>
        <w:numPr>
          <w:ilvl w:val="0"/>
          <w:numId w:val="7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Document History (0.2) đã cập nhật version hiện tại</w:t>
      </w:r>
    </w:p>
    <w:p w:rsidR="00000000" w:rsidDel="00000000" w:rsidP="00000000" w:rsidRDefault="00000000" w:rsidRPr="00000000" w14:paraId="000003B6">
      <w:pPr>
        <w:numPr>
          <w:ilvl w:val="0"/>
          <w:numId w:val="7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Glossary (Section 18) cover tất cả thuật ngữ business</w:t>
      </w:r>
    </w:p>
    <w:p w:rsidR="00000000" w:rsidDel="00000000" w:rsidP="00000000" w:rsidRDefault="00000000" w:rsidRPr="00000000" w14:paraId="000003B7">
      <w:pPr>
        <w:numPr>
          <w:ilvl w:val="0"/>
          <w:numId w:val="7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w:t>
      </w:r>
      <w:r>
        <w:rPr>
          <w:b w:val="1"/>
          <w:bCs w:val="1"/>
          <w:color w:val="000000"/>
          <w:rtl w:val="0"/>
        </w:rPr>
        <w:t xml:space="preserve">SDD</w:t>
      </w:r>
      <w:r>
        <w:rPr>
          <w:color w:val="000000"/>
          <w:rtl w:val="0"/>
        </w:rPr>
        <w:t xml:space="preserve"> liên kết (Section 0) đã sẵn sàng / được tham chiếu đúng</w:t>
      </w:r>
    </w:p>
    <w:p w:rsidR="00000000" w:rsidDel="00000000" w:rsidP="00000000" w:rsidRDefault="00000000" w:rsidRPr="00000000" w14:paraId="000003B8">
      <w:pPr>
        <w:rPr/>
      </w:pPr>
      <w:r>
        <w:rPr/>
        <mc:AlternateContent>
          <mc:Choice Requires="wpg">
            <w:drawing>
              <wp:inline distB="0" distT="0" distL="0" distR="0">
                <wp:extent cx="5962650" cy="38100"/>
                <wp:effectExtent b="0" l="0" r="0" t="0"/>
                <wp:docPr id="22" name=""/>
                <a:graphic>
                  <a:graphicData uri="http://schemas.microsoft.com/office/word/2010/wordprocessingShape">
                    <wps:wsp>
                      <wps:cNvSpPr/>
                      <wps:cNvPr id="22" name="Shape 2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bfiiavlx4mk" w:id="135"/>
    <w:bookmarkEnd w:id="135"/>
    <w:p w:rsidR="00000000" w:rsidDel="00000000" w:rsidP="00000000" w:rsidRDefault="00000000" w:rsidRPr="00000000" w14:paraId="000003B9">
      <w:pPr>
        <w:pStyle w:val="Heading2"/>
        <w:rPr/>
      </w:pPr>
      <w:bookmarkStart w:colFirst="0" w:colLast="0" w:name="_kg4pfdbaf7jl" w:id="136"/>
      <w:bookmarkEnd w:id="136"/>
      <w:r>
        <w:rPr>
          <w:rtl w:val="0"/>
        </w:rPr>
        <w:t xml:space="preserve">21. Sign-off</w:t>
      </w:r>
    </w:p>
    <w:p w:rsidR="00000000" w:rsidDel="00000000" w:rsidP="00000000" w:rsidRDefault="00000000" w:rsidRPr="00000000" w14:paraId="000003BA">
      <w:pPr>
        <w:pStyle w:val="Heading3"/>
        <w:rPr/>
      </w:pPr>
      <w:bookmarkStart w:colFirst="0" w:colLast="0" w:name="_t45frxou9l3i" w:id="137"/>
      <w:bookmarkEnd w:id="137"/>
      <w:r>
        <w:rPr>
          <w:rtl w:val="0"/>
        </w:rPr>
        <w:t xml:space="preserve">21.1 Required signers</w:t>
      </w:r>
    </w:p>
    <w:tbl>
      <w:tblPr>
        <w:tblStyle w:val="Table3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Trách nhiệm xác nhận</w:t>
            </w:r>
            <w:r>
              <w:rPr>
                <w:rtl w:val="0"/>
              </w:rPr>
            </w:r>
          </w:p>
        </w:tc>
        <w:tc>
          <w:tcPr>
            <w:tcBorders>
              <w:bottom w:color="000000" w:space="0" w:sz="6" w:val="single"/>
            </w:tcBorders>
            <w:vAlign w:val="bottom"/>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BA</w:t>
            </w:r>
            <w:r>
              <w:rPr>
                <w:rtl w:val="0"/>
              </w:rPr>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 PRD (Part A–C) hoàn chỉnh, sẵn sàng review</w:t>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&amp; ưu tiên sản phẩm đã review đạt Acceptance Criteria (Section 20)</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QC</w:t>
            </w:r>
            <w:r>
              <w:rPr>
                <w:rtl w:val="0"/>
              </w:rPr>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testable, có traceability</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Approve nội dung — PRD thành baseline binding</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bookmarkStart w:colFirst="0" w:colLast="0" w:name="scspyme7wmin" w:id="138"/>
            <w:bookmarkEnd w:id="138"/>
            <w:r>
              <w:rPr>
                <w:rtl w:val="0"/>
              </w:rPr>
            </w:r>
          </w:p>
        </w:tc>
      </w:tr>
    </w:tbl>
    <w:p w:rsidR="00000000" w:rsidDel="00000000" w:rsidP="00000000" w:rsidRDefault="00000000" w:rsidRPr="00000000" w14:paraId="000003D9">
      <w:pPr>
        <w:pStyle w:val="Heading3"/>
        <w:rPr/>
      </w:pPr>
      <w:bookmarkStart w:colFirst="0" w:colLast="0" w:name="_ee13lmhjhcp8" w:id="139"/>
      <w:bookmarkEnd w:id="139"/>
      <w:r>
        <w:rPr>
          <w:rtl w:val="0"/>
        </w:rPr>
        <w:t xml:space="preserve">21.2 Conditional signers</w:t>
      </w:r>
    </w:p>
    <w:tbl>
      <w:tblPr>
        <w:tblStyle w:val="Table3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Áp dụng khi</w:t>
            </w:r>
            <w:r>
              <w:rPr>
                <w:rtl w:val="0"/>
              </w:rPr>
            </w:r>
          </w:p>
        </w:tc>
        <w:tc>
          <w:tcPr>
            <w:tcBorders>
              <w:bottom w:color="000000" w:space="0" w:sz="6" w:val="single"/>
            </w:tcBorders>
            <w:vAlign w:val="bottom"/>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DBA</w:t>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event / dashboard mới</w:t>
            </w:r>
          </w:p>
        </w:tc>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 / Compliance</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PII / regulatory impact</w:t>
            </w:r>
          </w:p>
        </w:tc>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Executive sponsor</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Đầu tư lớn / chiến lược</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bl>
    <w:p w:rsidR="00000000" w:rsidDel="00000000" w:rsidP="00000000" w:rsidRDefault="00000000" w:rsidRPr="00000000" w14:paraId="000003EE">
      <w:pPr>
        <w:rPr/>
      </w:pPr>
      <w:r>
        <w:rPr/>
      </w:r>
      <w:r>
        <w:rPr>
          <w:rtl w:val="0"/>
        </w:rPr>
      </w:r>
    </w:p>
    <w:bookmarkStart w:colFirst="0" w:colLast="0" w:name="439qlwxg5gro" w:id="140"/>
    <w:bookmarkEnd w:id="140"/>
    <w:p w:rsidR="00000000" w:rsidDel="00000000" w:rsidP="00000000" w:rsidRDefault="00000000" w:rsidRPr="00000000" w14:paraId="000003EF">
      <w:pPr>
        <w:pStyle w:val="Heading2"/>
        <w:rPr/>
      </w:pPr>
      <w:bookmarkStart w:colFirst="0" w:colLast="0" w:name="_4s8w5xals6e2" w:id="141"/>
      <w:bookmarkEnd w:id="141"/>
      <w:r>
        <w:rPr>
          <w:rtl w:val="0"/>
        </w:rPr>
        <w:t xml:space="preserve">22. Appendix</w:t>
      </w:r>
    </w:p>
    <w:p w:rsidR="00000000" w:rsidDel="00000000" w:rsidP="00000000" w:rsidRDefault="00000000" w:rsidRPr="00000000" w14:paraId="000003F0">
      <w:pPr>
        <w:numPr>
          <w:ilvl w:val="0"/>
          <w:numId w:val="8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SDD (thiết kế kỹ thuật): &lt;chưa có — bắt buộc trước khi build&gt;</w:t>
      </w:r>
      <w:r>
        <w:rPr>
          <w:rFonts w:ascii="Verdana" w:cs="Verdana" w:eastAsia="Verdana" w:hAnsi="Verdana"/>
          <w:color w:val="000000"/>
          <w:sz w:val="22"/>
          <w:szCs w:val="22"/>
          <w:rtl w:val="0"/>
        </w:rPr>
      </w:r>
      <w:r>
        <w:rPr>
          <w:rtl w:val="0"/>
        </w:rPr>
      </w:r>
    </w:p>
    <w:p w:rsidR="00000000" w:rsidDel="00000000" w:rsidP="00000000" w:rsidRDefault="00000000" w:rsidRPr="00000000" w14:paraId="000003F1">
      <w:pPr>
        <w:numPr>
          <w:ilvl w:val="0"/>
          <w:numId w:val="8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ADRs: OD-1..OD-5 (Open Decisions §19) — cần chuyển thành ADR khi chốt</w:t>
      </w:r>
      <w:r>
        <w:rPr>
          <w:rFonts w:ascii="Verdana" w:cs="Verdana" w:eastAsia="Verdana" w:hAnsi="Verdana"/>
          <w:color w:val="000000"/>
          <w:sz w:val="22"/>
          <w:szCs w:val="22"/>
          <w:rtl w:val="0"/>
        </w:rPr>
      </w:r>
      <w:r>
        <w:rPr>
          <w:rtl w:val="0"/>
        </w:rPr>
      </w:r>
    </w:p>
    <w:p w:rsidR="00000000" w:rsidDel="00000000" w:rsidP="00000000" w:rsidRDefault="00000000" w:rsidRPr="00000000" w14:paraId="000003F2">
      <w:pPr>
        <w:numPr>
          <w:ilvl w:val="0"/>
          <w:numId w:val="8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Impact Analysis: &lt;N/A cho bản draft&gt;</w:t>
      </w:r>
      <w:r>
        <w:rPr>
          <w:rFonts w:ascii="Verdana" w:cs="Verdana" w:eastAsia="Verdana" w:hAnsi="Verdana"/>
          <w:color w:val="000000"/>
          <w:sz w:val="22"/>
          <w:szCs w:val="22"/>
          <w:rtl w:val="0"/>
        </w:rPr>
      </w:r>
      <w:r>
        <w:rPr>
          <w:rtl w:val="0"/>
        </w:rPr>
      </w:r>
    </w:p>
    <w:p w:rsidR="00000000" w:rsidDel="00000000" w:rsidP="00000000" w:rsidRDefault="00000000" w:rsidRPr="00000000" w14:paraId="000003F3">
      <w:pPr>
        <w:numPr>
          <w:ilvl w:val="0"/>
          <w:numId w:val="8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Migration Plan (nếu có data migration):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4">
      <w:pPr>
        <w:numPr>
          <w:ilvl w:val="0"/>
          <w:numId w:val="8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Operations Runbook: &lt;chưa có — bắt buộc trước GA&gt;</w:t>
      </w:r>
      <w:r>
        <w:rPr>
          <w:rFonts w:ascii="Verdana" w:cs="Verdana" w:eastAsia="Verdana" w:hAnsi="Verdana"/>
          <w:color w:val="000000"/>
          <w:sz w:val="22"/>
          <w:szCs w:val="22"/>
          <w:rtl w:val="0"/>
        </w:rPr>
      </w:r>
      <w:r>
        <w:rPr>
          <w:rtl w:val="0"/>
        </w:rPr>
      </w:r>
    </w:p>
    <w:p w:rsidR="00000000" w:rsidDel="00000000" w:rsidP="00000000" w:rsidRDefault="00000000" w:rsidRPr="00000000" w14:paraId="000003F5">
      <w:pPr>
        <w:numPr>
          <w:ilvl w:val="0"/>
          <w:numId w:val="1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Business Runbook: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6">
      <w:pPr>
        <w:numPr>
          <w:ilvl w:val="0"/>
          <w:numId w:val="2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gốc: Spec QMS Governance Portal v0.1 — product-spec/qms-governance-platform-spec.md (doc_id PLAT-SPEC-QMS)</w:t>
      </w:r>
      <w:r>
        <w:rPr>
          <w:rFonts w:ascii="Verdana" w:cs="Verdana" w:eastAsia="Verdana" w:hAnsi="Verdana"/>
          <w:color w:val="000000"/>
          <w:sz w:val="22"/>
          <w:szCs w:val="22"/>
          <w:rtl w:val="0"/>
        </w:rPr>
      </w:r>
      <w:r>
        <w:rPr>
          <w:rtl w:val="0"/>
        </w:rPr>
      </w:r>
    </w:p>
    <w:p w:rsidR="00000000" w:rsidDel="00000000" w:rsidP="00000000" w:rsidRDefault="00000000" w:rsidRPr="00000000" w14:paraId="000003F7">
      <w:pPr>
        <w:numPr>
          <w:ilvl w:val="0"/>
          <w:numId w:val="3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Depends on: AI-SDLC 8-Step Framework, Artifact Catalog (16 artifacts), Quality Gate 1 &amp; 2, Naming Convention Telco ISP</w:t>
      </w:r>
      <w:r>
        <w:rPr>
          <w:rFonts w:ascii="Verdana" w:cs="Verdana" w:eastAsia="Verdana" w:hAnsi="Verdana"/>
          <w:color w:val="000000"/>
          <w:sz w:val="22"/>
          <w:szCs w:val="22"/>
          <w:rtl w:val="0"/>
        </w:rPr>
      </w:r>
      <w:r>
        <w:rPr>
          <w:rtl w:val="0"/>
        </w:rPr>
      </w:r>
    </w:p>
    <w:p w:rsidR="00000000" w:rsidDel="00000000" w:rsidP="00000000" w:rsidRDefault="00000000" w:rsidRPr="00000000" w14:paraId="000003F8">
      <w:pPr>
        <w:numPr>
          <w:ilvl w:val="0"/>
          <w:numId w:val="4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Figma project: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9">
      <w:pPr>
        <w:numPr>
          <w:ilvl w:val="0"/>
          <w:numId w:val="5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Jira epic: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A">
      <w:pPr>
        <w:numPr>
          <w:ilvl w:val="0"/>
          <w:numId w:val="6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Analytics workspace: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B">
      <w:pPr>
        <w:numPr>
          <w:ilvl w:val="0"/>
          <w:numId w:val="7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Cost model spreadsheet: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C">
      <w:pPr>
        <w:numPr>
          <w:ilvl w:val="0"/>
          <w:numId w:val="8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Help center articles (draft): </w:t>
      </w:r>
      <w:r>
        <w:rPr>
          <w:rFonts w:ascii="Verdana" w:cs="Verdana" w:eastAsia="Verdana" w:hAnsi="Verdana"/>
          <w:color w:val="000000"/>
          <w:sz w:val="22"/>
          <w:szCs w:val="22"/>
          <w:rtl w:val="0"/>
        </w:rPr>
        <w:t xml:space="preserve">&lt;links&gt;</w:t>
      </w:r>
      <w:r>
        <w:rPr>
          <w:rtl w:val="0"/>
        </w:rPr>
      </w:r>
    </w:p>
    <w:p w:rsidR="00000000" w:rsidDel="00000000" w:rsidP="00000000" w:rsidRDefault="00000000" w:rsidRPr="00000000" w14:paraId="000003FD">
      <w:pPr>
        <w:rPr/>
      </w:pPr>
      <w:r>
        <w:rPr/>
        <mc:AlternateContent>
          <mc:Choice Requires="wpg">
            <w:drawing>
              <wp:inline distB="0" distT="0" distL="0" distR="0">
                <wp:extent cx="5962650" cy="38100"/>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p w:rsidR="00000000" w:rsidDel="00000000" w:rsidP="00000000" w:rsidRDefault="00000000" w:rsidRPr="00000000" w14:paraId="000003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pPr>
      <w:bookmarkStart w:colFirst="0" w:colLast="0" w:name="_8a2elkoon5oi" w:id="142"/>
      <w:bookmarkEnd w:id="142"/>
      <w:r>
        <w:rPr>
          <w:rtl w:val="0"/>
        </w:rPr>
        <w:t xml:space="preserve">23. Phân công RACI theo mục (PRD)</w:t>
      </w:r>
    </w:p>
    <w:p w:rsidR="00000000" w:rsidDel="00000000" w:rsidP="00000000" w:rsidRDefault="00000000" w:rsidRPr="00000000" w14:paraId="000003FF">
      <w:pPr>
        <w:rPr/>
      </w:pPr>
      <w:r>
        <w:rPr>
          <w:i w:val="1"/>
          <w:iCs w:val="1"/>
          <w:rtl w:val="0"/>
        </w:rPr>
        <w:t xml:space="preserve">Theo ISC SDLC Process - STEP 1 (Analysis &amp; Design). Bảng cho biết mỗi mục PRD do role nào chủ trì, để mỗi role biết đường thực hiện đúng đề mục của mình.</w:t>
      </w:r>
      <w:r>
        <w:rPr>
          <w:rtl w:val="0"/>
        </w:rPr>
      </w:r>
    </w:p>
    <w:p w:rsidR="00000000" w:rsidDel="00000000" w:rsidP="00000000" w:rsidRDefault="00000000" w:rsidRPr="00000000" w14:paraId="00000400">
      <w:pPr>
        <w:rPr/>
      </w:pPr>
      <w:r>
        <w:rPr>
          <w:b w:val="1"/>
          <w:bCs w:val="1"/>
          <w:rtl w:val="0"/>
        </w:rPr>
        <w:t xml:space="preserve">4 role chính: </w:t>
      </w:r>
      <w:r>
        <w:rPr>
          <w:rtl w:val="0"/>
        </w:rPr>
        <w:t xml:space="preserve">BA (chủ trì PRD) - SA (thẩm định khả thi; đồng chủ trì NFR) - PM (kế hoạch/điều phối; đồng chủ trì Scope &amp; Success metrics) - TL/Dev (khả thi kỹ thuật). Phê duyệt (A): PO. R=làm - A=chịu trách nhiệm cuối - C=được hỏi - I=được báo.</w:t>
      </w:r>
    </w:p>
    <w:tbl>
      <w:tblPr>
        <w:tblStyle w:val="Table35"/>
        <w:tblW w:w="9746.0" w:type="dxa"/>
        <w:jc w:val="left"/>
        <w:tblInd w:w="-12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246"/>
        <w:gridCol w:w="1000"/>
        <w:gridCol w:w="1000"/>
        <w:gridCol w:w="1000"/>
        <w:gridCol w:w="1000"/>
        <w:gridCol w:w="1500"/>
        <w:gridCol w:w="2000"/>
      </w:tblGrid>
      <w:tr>
        <w:trPr>
          <w:cantSplit w:val="0"/>
          <w:tblHeader w:val="0"/>
        </w:trPr>
        <w:tc>
          <w:tcPr/>
          <w:p w:rsidR="00000000" w:rsidDel="00000000" w:rsidP="00000000" w:rsidRDefault="00000000" w:rsidRPr="00000000" w14:paraId="00000401">
            <w:pPr>
              <w:rPr/>
            </w:pPr>
            <w:r>
              <w:rPr>
                <w:rtl w:val="0"/>
              </w:rPr>
              <w:t xml:space="preserve">Mục PRD</w:t>
            </w:r>
          </w:p>
        </w:tc>
        <w:tc>
          <w:tcPr/>
          <w:p w:rsidR="00000000" w:rsidDel="00000000" w:rsidP="00000000" w:rsidRDefault="00000000" w:rsidRPr="00000000" w14:paraId="00000402">
            <w:pPr>
              <w:rPr/>
            </w:pPr>
            <w:r>
              <w:rPr>
                <w:rtl w:val="0"/>
              </w:rPr>
              <w:t xml:space="preserve">BA</w:t>
            </w:r>
          </w:p>
        </w:tc>
        <w:tc>
          <w:tcPr/>
          <w:p w:rsidR="00000000" w:rsidDel="00000000" w:rsidP="00000000" w:rsidRDefault="00000000" w:rsidRPr="00000000" w14:paraId="00000403">
            <w:pPr>
              <w:rPr/>
            </w:pPr>
            <w:r>
              <w:rPr>
                <w:rtl w:val="0"/>
              </w:rPr>
              <w:t xml:space="preserve">SA</w:t>
            </w:r>
          </w:p>
        </w:tc>
        <w:tc>
          <w:tcPr/>
          <w:p w:rsidR="00000000" w:rsidDel="00000000" w:rsidP="00000000" w:rsidRDefault="00000000" w:rsidRPr="00000000" w14:paraId="00000404">
            <w:pPr>
              <w:rPr/>
            </w:pPr>
            <w:r>
              <w:rPr>
                <w:rtl w:val="0"/>
              </w:rPr>
              <w:t xml:space="preserve">PM</w:t>
            </w:r>
          </w:p>
        </w:tc>
        <w:tc>
          <w:tcPr/>
          <w:p w:rsidR="00000000" w:rsidDel="00000000" w:rsidP="00000000" w:rsidRDefault="00000000" w:rsidRPr="00000000" w14:paraId="00000405">
            <w:pPr>
              <w:rPr/>
            </w:pPr>
            <w:r>
              <w:rPr>
                <w:rtl w:val="0"/>
              </w:rPr>
              <w:t xml:space="preserve">TL</w:t>
            </w:r>
          </w:p>
        </w:tc>
        <w:tc>
          <w:tcPr/>
          <w:p w:rsidR="00000000" w:rsidDel="00000000" w:rsidP="00000000" w:rsidRDefault="00000000" w:rsidRPr="00000000" w14:paraId="00000406">
            <w:pPr>
              <w:rPr/>
            </w:pPr>
            <w:r>
              <w:rPr>
                <w:rtl w:val="0"/>
              </w:rPr>
              <w:t xml:space="preserve">Phê duyệt (A)</w:t>
            </w:r>
          </w:p>
        </w:tc>
        <w:tc>
          <w:tcPr/>
          <w:p w:rsidR="00000000" w:rsidDel="00000000" w:rsidP="00000000" w:rsidRDefault="00000000" w:rsidRPr="00000000" w14:paraId="00000407">
            <w:pPr>
              <w:rPr/>
            </w:pPr>
            <w:r>
              <w:rPr>
                <w:rtl w:val="0"/>
              </w:rPr>
              <w:t xml:space="preserve">Hỗ trợ</w:t>
            </w:r>
          </w:p>
        </w:tc>
      </w:tr>
      <w:tr>
        <w:trPr>
          <w:cantSplit w:val="0"/>
          <w:tblHeader w:val="0"/>
        </w:trPr>
        <w:tc>
          <w:tcPr/>
          <w:p w:rsidR="00000000" w:rsidDel="00000000" w:rsidP="00000000" w:rsidRDefault="00000000" w:rsidRPr="00000000" w14:paraId="00000408">
            <w:pPr>
              <w:rPr/>
            </w:pPr>
            <w:r>
              <w:rPr>
                <w:rtl w:val="0"/>
              </w:rPr>
              <w:t xml:space="preserve">Problem / Options / Goals</w:t>
            </w:r>
          </w:p>
        </w:tc>
        <w:tc>
          <w:tcPr/>
          <w:p w:rsidR="00000000" w:rsidDel="00000000" w:rsidP="00000000" w:rsidRDefault="00000000" w:rsidRPr="00000000" w14:paraId="00000409">
            <w:pPr>
              <w:rPr/>
            </w:pPr>
            <w:r>
              <w:rPr>
                <w:rtl w:val="0"/>
              </w:rPr>
              <w:t xml:space="preserve">R</w:t>
            </w:r>
          </w:p>
        </w:tc>
        <w:tc>
          <w:tcPr/>
          <w:p w:rsidR="00000000" w:rsidDel="00000000" w:rsidP="00000000" w:rsidRDefault="00000000" w:rsidRPr="00000000" w14:paraId="0000040A">
            <w:pPr>
              <w:rPr/>
            </w:pPr>
            <w:r>
              <w:rPr>
                <w:rtl w:val="0"/>
              </w:rPr>
              <w:t xml:space="preserve">C</w:t>
            </w:r>
          </w:p>
        </w:tc>
        <w:tc>
          <w:tcPr/>
          <w:p w:rsidR="00000000" w:rsidDel="00000000" w:rsidP="00000000" w:rsidRDefault="00000000" w:rsidRPr="00000000" w14:paraId="0000040B">
            <w:pPr>
              <w:rPr/>
            </w:pPr>
            <w:r>
              <w:rPr>
                <w:rtl w:val="0"/>
              </w:rPr>
              <w:t xml:space="preserve">C</w:t>
            </w:r>
          </w:p>
        </w:tc>
        <w:tc>
          <w:tcPr/>
          <w:p w:rsidR="00000000" w:rsidDel="00000000" w:rsidP="00000000" w:rsidRDefault="00000000" w:rsidRPr="00000000" w14:paraId="0000040C">
            <w:pPr>
              <w:rPr/>
            </w:pPr>
            <w:r>
              <w:rPr>
                <w:rtl w:val="0"/>
              </w:rPr>
              <w:t xml:space="preserve">I</w:t>
            </w:r>
          </w:p>
        </w:tc>
        <w:tc>
          <w:tcPr/>
          <w:p w:rsidR="00000000" w:rsidDel="00000000" w:rsidP="00000000" w:rsidRDefault="00000000" w:rsidRPr="00000000" w14:paraId="0000040D">
            <w:pPr>
              <w:rPr/>
            </w:pPr>
            <w:r>
              <w:rPr>
                <w:rtl w:val="0"/>
              </w:rPr>
              <w:t xml:space="preserve">PO</w:t>
            </w:r>
          </w:p>
        </w:tc>
        <w:tc>
          <w:tcPr/>
          <w:p w:rsidR="00000000" w:rsidDel="00000000" w:rsidP="00000000" w:rsidRDefault="00000000" w:rsidRPr="00000000" w14:paraId="0000040E">
            <w:pPr>
              <w:rPr/>
            </w:pPr>
            <w:r>
              <w:rPr>
                <w:rtl w:val="0"/>
              </w:rPr>
              <w:t xml:space="preserve">-</w:t>
            </w:r>
          </w:p>
        </w:tc>
      </w:tr>
      <w:tr>
        <w:trPr>
          <w:cantSplit w:val="0"/>
          <w:tblHeader w:val="0"/>
        </w:trPr>
        <w:tc>
          <w:tcPr/>
          <w:p w:rsidR="00000000" w:rsidDel="00000000" w:rsidP="00000000" w:rsidRDefault="00000000" w:rsidRPr="00000000" w14:paraId="0000040F">
            <w:pPr>
              <w:rPr/>
            </w:pPr>
            <w:r>
              <w:rPr>
                <w:rtl w:val="0"/>
              </w:rPr>
              <w:t xml:space="preserve">Success metrics / Decision rule</w:t>
            </w:r>
          </w:p>
        </w:tc>
        <w:tc>
          <w:tcPr/>
          <w:p w:rsidR="00000000" w:rsidDel="00000000" w:rsidP="00000000" w:rsidRDefault="00000000" w:rsidRPr="00000000" w14:paraId="00000410">
            <w:pPr>
              <w:rPr/>
            </w:pPr>
            <w:r>
              <w:rPr>
                <w:rtl w:val="0"/>
              </w:rPr>
              <w:t xml:space="preserve">R</w:t>
            </w:r>
          </w:p>
        </w:tc>
        <w:tc>
          <w:tcPr/>
          <w:p w:rsidR="00000000" w:rsidDel="00000000" w:rsidP="00000000" w:rsidRDefault="00000000" w:rsidRPr="00000000" w14:paraId="00000411">
            <w:pPr>
              <w:rPr/>
            </w:pPr>
            <w:r>
              <w:rPr>
                <w:rtl w:val="0"/>
              </w:rPr>
              <w:t xml:space="preserve">C</w:t>
            </w:r>
          </w:p>
        </w:tc>
        <w:tc>
          <w:tcPr/>
          <w:p w:rsidR="00000000" w:rsidDel="00000000" w:rsidP="00000000" w:rsidRDefault="00000000" w:rsidRPr="00000000" w14:paraId="00000412">
            <w:pPr>
              <w:rPr/>
            </w:pPr>
            <w:r>
              <w:rPr>
                <w:rtl w:val="0"/>
              </w:rPr>
              <w:t xml:space="preserve">R</w:t>
            </w:r>
          </w:p>
        </w:tc>
        <w:tc>
          <w:tcPr/>
          <w:p w:rsidR="00000000" w:rsidDel="00000000" w:rsidP="00000000" w:rsidRDefault="00000000" w:rsidRPr="00000000" w14:paraId="00000413">
            <w:pPr>
              <w:rPr/>
            </w:pPr>
            <w:r>
              <w:rPr>
                <w:rtl w:val="0"/>
              </w:rPr>
              <w:t xml:space="preserve">I</w:t>
            </w:r>
          </w:p>
        </w:tc>
        <w:tc>
          <w:tcPr/>
          <w:p w:rsidR="00000000" w:rsidDel="00000000" w:rsidP="00000000" w:rsidRDefault="00000000" w:rsidRPr="00000000" w14:paraId="00000414">
            <w:pPr>
              <w:rPr/>
            </w:pPr>
            <w:r>
              <w:rPr>
                <w:rtl w:val="0"/>
              </w:rPr>
              <w:t xml:space="preserve">PO</w:t>
            </w:r>
          </w:p>
        </w:tc>
        <w:tc>
          <w:tcPr/>
          <w:p w:rsidR="00000000" w:rsidDel="00000000" w:rsidP="00000000" w:rsidRDefault="00000000" w:rsidRPr="00000000" w14:paraId="00000415">
            <w:pPr>
              <w:rPr/>
            </w:pPr>
            <w:r>
              <w:rPr>
                <w:rtl w:val="0"/>
              </w:rPr>
              <w:t xml:space="preserve">-</w:t>
            </w:r>
          </w:p>
        </w:tc>
      </w:tr>
      <w:tr>
        <w:trPr>
          <w:cantSplit w:val="0"/>
          <w:tblHeader w:val="0"/>
        </w:trPr>
        <w:tc>
          <w:tcPr/>
          <w:p w:rsidR="00000000" w:rsidDel="00000000" w:rsidP="00000000" w:rsidRDefault="00000000" w:rsidRPr="00000000" w14:paraId="00000416">
            <w:pPr>
              <w:rPr/>
            </w:pPr>
            <w:r>
              <w:rPr>
                <w:rtl w:val="0"/>
              </w:rPr>
              <w:t xml:space="preserve">Business capabilities / Users</w:t>
            </w:r>
          </w:p>
        </w:tc>
        <w:tc>
          <w:tcPr/>
          <w:p w:rsidR="00000000" w:rsidDel="00000000" w:rsidP="00000000" w:rsidRDefault="00000000" w:rsidRPr="00000000" w14:paraId="00000417">
            <w:pPr>
              <w:rPr/>
            </w:pPr>
            <w:r>
              <w:rPr>
                <w:rtl w:val="0"/>
              </w:rPr>
              <w:t xml:space="preserve">R</w:t>
            </w:r>
          </w:p>
        </w:tc>
        <w:tc>
          <w:tcPr/>
          <w:p w:rsidR="00000000" w:rsidDel="00000000" w:rsidP="00000000" w:rsidRDefault="00000000" w:rsidRPr="00000000" w14:paraId="00000418">
            <w:pPr>
              <w:rPr/>
            </w:pPr>
            <w:r>
              <w:rPr>
                <w:rtl w:val="0"/>
              </w:rPr>
              <w:t xml:space="preserve">C</w:t>
            </w:r>
          </w:p>
        </w:tc>
        <w:tc>
          <w:tcPr/>
          <w:p w:rsidR="00000000" w:rsidDel="00000000" w:rsidP="00000000" w:rsidRDefault="00000000" w:rsidRPr="00000000" w14:paraId="00000419">
            <w:pPr>
              <w:rPr/>
            </w:pPr>
            <w:r>
              <w:rPr>
                <w:rtl w:val="0"/>
              </w:rPr>
              <w:t xml:space="preserve">C</w:t>
            </w:r>
          </w:p>
        </w:tc>
        <w:tc>
          <w:tcPr/>
          <w:p w:rsidR="00000000" w:rsidDel="00000000" w:rsidP="00000000" w:rsidRDefault="00000000" w:rsidRPr="00000000" w14:paraId="0000041A">
            <w:pPr>
              <w:rPr/>
            </w:pPr>
            <w:r>
              <w:rPr>
                <w:rtl w:val="0"/>
              </w:rPr>
              <w:t xml:space="preserve">I</w:t>
            </w:r>
          </w:p>
        </w:tc>
        <w:tc>
          <w:tcPr/>
          <w:p w:rsidR="00000000" w:rsidDel="00000000" w:rsidP="00000000" w:rsidRDefault="00000000" w:rsidRPr="00000000" w14:paraId="0000041B">
            <w:pPr>
              <w:rPr/>
            </w:pPr>
            <w:r>
              <w:rPr>
                <w:rtl w:val="0"/>
              </w:rPr>
              <w:t xml:space="preserve">PO</w:t>
            </w:r>
          </w:p>
        </w:tc>
        <w:tc>
          <w:tcPr/>
          <w:p w:rsidR="00000000" w:rsidDel="00000000" w:rsidP="00000000" w:rsidRDefault="00000000" w:rsidRPr="00000000" w14:paraId="0000041C">
            <w:pPr>
              <w:rPr/>
            </w:pPr>
            <w:r>
              <w:rPr>
                <w:rtl w:val="0"/>
              </w:rPr>
              <w:t xml:space="preserve">-</w:t>
            </w:r>
          </w:p>
        </w:tc>
      </w:tr>
      <w:tr>
        <w:trPr>
          <w:cantSplit w:val="0"/>
          <w:tblHeader w:val="0"/>
        </w:trPr>
        <w:tc>
          <w:tcPr/>
          <w:p w:rsidR="00000000" w:rsidDel="00000000" w:rsidP="00000000" w:rsidRDefault="00000000" w:rsidRPr="00000000" w14:paraId="0000041D">
            <w:pPr>
              <w:rPr/>
            </w:pPr>
            <w:r>
              <w:rPr>
                <w:rtl w:val="0"/>
              </w:rPr>
              <w:t xml:space="preserve">Business processes / Workflow</w:t>
            </w:r>
          </w:p>
        </w:tc>
        <w:tc>
          <w:tcPr/>
          <w:p w:rsidR="00000000" w:rsidDel="00000000" w:rsidP="00000000" w:rsidRDefault="00000000" w:rsidRPr="00000000" w14:paraId="0000041E">
            <w:pPr>
              <w:rPr/>
            </w:pPr>
            <w:r>
              <w:rPr>
                <w:rtl w:val="0"/>
              </w:rPr>
              <w:t xml:space="preserve">R</w:t>
            </w:r>
          </w:p>
        </w:tc>
        <w:tc>
          <w:tcPr/>
          <w:p w:rsidR="00000000" w:rsidDel="00000000" w:rsidP="00000000" w:rsidRDefault="00000000" w:rsidRPr="00000000" w14:paraId="0000041F">
            <w:pPr>
              <w:rPr/>
            </w:pPr>
            <w:r>
              <w:rPr>
                <w:rtl w:val="0"/>
              </w:rPr>
              <w:t xml:space="preserve">C</w:t>
            </w:r>
          </w:p>
        </w:tc>
        <w:tc>
          <w:tcPr/>
          <w:p w:rsidR="00000000" w:rsidDel="00000000" w:rsidP="00000000" w:rsidRDefault="00000000" w:rsidRPr="00000000" w14:paraId="00000420">
            <w:pPr>
              <w:rPr/>
            </w:pPr>
            <w:r>
              <w:rPr>
                <w:rtl w:val="0"/>
              </w:rPr>
              <w:t xml:space="preserve">C</w:t>
            </w:r>
          </w:p>
        </w:tc>
        <w:tc>
          <w:tcPr/>
          <w:p w:rsidR="00000000" w:rsidDel="00000000" w:rsidP="00000000" w:rsidRDefault="00000000" w:rsidRPr="00000000" w14:paraId="00000421">
            <w:pPr>
              <w:rPr/>
            </w:pPr>
            <w:r>
              <w:rPr>
                <w:rtl w:val="0"/>
              </w:rPr>
              <w:t xml:space="preserve">C</w:t>
            </w:r>
          </w:p>
        </w:tc>
        <w:tc>
          <w:tcPr/>
          <w:p w:rsidR="00000000" w:rsidDel="00000000" w:rsidP="00000000" w:rsidRDefault="00000000" w:rsidRPr="00000000" w14:paraId="00000422">
            <w:pPr>
              <w:rPr/>
            </w:pPr>
            <w:r>
              <w:rPr>
                <w:rtl w:val="0"/>
              </w:rPr>
              <w:t xml:space="preserve">PO</w:t>
            </w:r>
          </w:p>
        </w:tc>
        <w:tc>
          <w:tcPr/>
          <w:p w:rsidR="00000000" w:rsidDel="00000000" w:rsidP="00000000" w:rsidRDefault="00000000" w:rsidRPr="00000000" w14:paraId="00000423">
            <w:pPr>
              <w:rPr/>
            </w:pPr>
            <w:r>
              <w:rPr>
                <w:rtl w:val="0"/>
              </w:rPr>
              <w:t xml:space="preserve">-</w:t>
            </w:r>
          </w:p>
        </w:tc>
      </w:tr>
      <w:tr>
        <w:trPr>
          <w:cantSplit w:val="0"/>
          <w:tblHeader w:val="0"/>
        </w:trPr>
        <w:tc>
          <w:tcPr/>
          <w:p w:rsidR="00000000" w:rsidDel="00000000" w:rsidP="00000000" w:rsidRDefault="00000000" w:rsidRPr="00000000" w14:paraId="00000424">
            <w:pPr>
              <w:rPr/>
            </w:pPr>
            <w:r>
              <w:rPr>
                <w:rtl w:val="0"/>
              </w:rPr>
              <w:t xml:space="preserve">User stories &amp; Acceptance Criteria</w:t>
            </w:r>
          </w:p>
        </w:tc>
        <w:tc>
          <w:tcPr/>
          <w:p w:rsidR="00000000" w:rsidDel="00000000" w:rsidP="00000000" w:rsidRDefault="00000000" w:rsidRPr="00000000" w14:paraId="00000425">
            <w:pPr>
              <w:rPr/>
            </w:pPr>
            <w:r>
              <w:rPr>
                <w:rtl w:val="0"/>
              </w:rPr>
              <w:t xml:space="preserve">R</w:t>
            </w:r>
          </w:p>
        </w:tc>
        <w:tc>
          <w:tcPr/>
          <w:p w:rsidR="00000000" w:rsidDel="00000000" w:rsidP="00000000" w:rsidRDefault="00000000" w:rsidRPr="00000000" w14:paraId="00000426">
            <w:pPr>
              <w:rPr/>
            </w:pPr>
            <w:r>
              <w:rPr>
                <w:rtl w:val="0"/>
              </w:rPr>
              <w:t xml:space="preserve">C</w:t>
            </w:r>
          </w:p>
        </w:tc>
        <w:tc>
          <w:tcPr/>
          <w:p w:rsidR="00000000" w:rsidDel="00000000" w:rsidP="00000000" w:rsidRDefault="00000000" w:rsidRPr="00000000" w14:paraId="00000427">
            <w:pPr>
              <w:rPr/>
            </w:pPr>
            <w:r>
              <w:rPr>
                <w:rtl w:val="0"/>
              </w:rPr>
              <w:t xml:space="preserve">C</w:t>
            </w:r>
          </w:p>
        </w:tc>
        <w:tc>
          <w:tcPr/>
          <w:p w:rsidR="00000000" w:rsidDel="00000000" w:rsidP="00000000" w:rsidRDefault="00000000" w:rsidRPr="00000000" w14:paraId="00000428">
            <w:pPr>
              <w:rPr/>
            </w:pPr>
            <w:r>
              <w:rPr>
                <w:rtl w:val="0"/>
              </w:rPr>
              <w:t xml:space="preserve">C</w:t>
            </w:r>
          </w:p>
        </w:tc>
        <w:tc>
          <w:tcPr/>
          <w:p w:rsidR="00000000" w:rsidDel="00000000" w:rsidP="00000000" w:rsidRDefault="00000000" w:rsidRPr="00000000" w14:paraId="00000429">
            <w:pPr>
              <w:rPr/>
            </w:pPr>
            <w:r>
              <w:rPr>
                <w:rtl w:val="0"/>
              </w:rPr>
              <w:t xml:space="preserve">PO</w:t>
            </w:r>
          </w:p>
        </w:tc>
        <w:tc>
          <w:tcPr/>
          <w:p w:rsidR="00000000" w:rsidDel="00000000" w:rsidP="00000000" w:rsidRDefault="00000000" w:rsidRPr="00000000" w14:paraId="0000042A">
            <w:pPr>
              <w:rPr/>
            </w:pPr>
            <w:r>
              <w:rPr>
                <w:rtl w:val="0"/>
              </w:rPr>
              <w:t xml:space="preserve">QC (C)</w:t>
            </w:r>
          </w:p>
        </w:tc>
      </w:tr>
      <w:tr>
        <w:trPr>
          <w:cantSplit w:val="0"/>
          <w:tblHeader w:val="0"/>
        </w:trPr>
        <w:tc>
          <w:tcPr/>
          <w:p w:rsidR="00000000" w:rsidDel="00000000" w:rsidP="00000000" w:rsidRDefault="00000000" w:rsidRPr="00000000" w14:paraId="0000042B">
            <w:pPr>
              <w:rPr/>
            </w:pPr>
            <w:r>
              <w:rPr>
                <w:rtl w:val="0"/>
              </w:rPr>
              <w:t xml:space="preserve">Functional Requirements + Business Rules</w:t>
            </w:r>
          </w:p>
        </w:tc>
        <w:tc>
          <w:tcPr/>
          <w:p w:rsidR="00000000" w:rsidDel="00000000" w:rsidP="00000000" w:rsidRDefault="00000000" w:rsidRPr="00000000" w14:paraId="0000042C">
            <w:pPr>
              <w:rPr/>
            </w:pPr>
            <w:r>
              <w:rPr>
                <w:rtl w:val="0"/>
              </w:rPr>
              <w:t xml:space="preserve">R</w:t>
            </w:r>
          </w:p>
        </w:tc>
        <w:tc>
          <w:tcPr/>
          <w:p w:rsidR="00000000" w:rsidDel="00000000" w:rsidP="00000000" w:rsidRDefault="00000000" w:rsidRPr="00000000" w14:paraId="0000042D">
            <w:pPr>
              <w:rPr/>
            </w:pPr>
            <w:r>
              <w:rPr>
                <w:rtl w:val="0"/>
              </w:rPr>
              <w:t xml:space="preserve">C</w:t>
            </w:r>
          </w:p>
        </w:tc>
        <w:tc>
          <w:tcPr/>
          <w:p w:rsidR="00000000" w:rsidDel="00000000" w:rsidP="00000000" w:rsidRDefault="00000000" w:rsidRPr="00000000" w14:paraId="0000042E">
            <w:pPr>
              <w:rPr/>
            </w:pPr>
            <w:r>
              <w:rPr>
                <w:rtl w:val="0"/>
              </w:rPr>
              <w:t xml:space="preserve">C</w:t>
            </w:r>
          </w:p>
        </w:tc>
        <w:tc>
          <w:tcPr/>
          <w:p w:rsidR="00000000" w:rsidDel="00000000" w:rsidP="00000000" w:rsidRDefault="00000000" w:rsidRPr="00000000" w14:paraId="0000042F">
            <w:pPr>
              <w:rPr/>
            </w:pPr>
            <w:r>
              <w:rPr>
                <w:rtl w:val="0"/>
              </w:rPr>
              <w:t xml:space="preserve">C</w:t>
            </w:r>
          </w:p>
        </w:tc>
        <w:tc>
          <w:tcPr/>
          <w:p w:rsidR="00000000" w:rsidDel="00000000" w:rsidP="00000000" w:rsidRDefault="00000000" w:rsidRPr="00000000" w14:paraId="00000430">
            <w:pPr>
              <w:rPr/>
            </w:pPr>
            <w:r>
              <w:rPr>
                <w:rtl w:val="0"/>
              </w:rPr>
              <w:t xml:space="preserve">PO</w:t>
            </w:r>
          </w:p>
        </w:tc>
        <w:tc>
          <w:tcPr/>
          <w:p w:rsidR="00000000" w:rsidDel="00000000" w:rsidP="00000000" w:rsidRDefault="00000000" w:rsidRPr="00000000" w14:paraId="00000431">
            <w:pPr>
              <w:rPr/>
            </w:pPr>
            <w:r>
              <w:rPr>
                <w:rtl w:val="0"/>
              </w:rPr>
              <w:t xml:space="preserve">DBA (C), CSOC (C)</w:t>
            </w:r>
          </w:p>
        </w:tc>
      </w:tr>
      <w:tr>
        <w:trPr>
          <w:cantSplit w:val="0"/>
          <w:tblHeader w:val="0"/>
        </w:trPr>
        <w:tc>
          <w:tcPr/>
          <w:p w:rsidR="00000000" w:rsidDel="00000000" w:rsidP="00000000" w:rsidRDefault="00000000" w:rsidRPr="00000000" w14:paraId="00000432">
            <w:pPr>
              <w:rPr/>
            </w:pPr>
            <w:r>
              <w:rPr>
                <w:rtl w:val="0"/>
              </w:rPr>
              <w:t xml:space="preserve">Non-Functional Requirements</w:t>
            </w:r>
          </w:p>
        </w:tc>
        <w:tc>
          <w:tcPr/>
          <w:p w:rsidR="00000000" w:rsidDel="00000000" w:rsidP="00000000" w:rsidRDefault="00000000" w:rsidRPr="00000000" w14:paraId="00000433">
            <w:pPr>
              <w:rPr/>
            </w:pPr>
            <w:r>
              <w:rPr>
                <w:rtl w:val="0"/>
              </w:rPr>
              <w:t xml:space="preserve">R</w:t>
            </w:r>
          </w:p>
        </w:tc>
        <w:tc>
          <w:tcPr/>
          <w:p w:rsidR="00000000" w:rsidDel="00000000" w:rsidP="00000000" w:rsidRDefault="00000000" w:rsidRPr="00000000" w14:paraId="00000434">
            <w:pPr>
              <w:rPr/>
            </w:pPr>
            <w:r>
              <w:rPr>
                <w:rtl w:val="0"/>
              </w:rPr>
              <w:t xml:space="preserve">R</w:t>
            </w:r>
          </w:p>
        </w:tc>
        <w:tc>
          <w:tcPr/>
          <w:p w:rsidR="00000000" w:rsidDel="00000000" w:rsidP="00000000" w:rsidRDefault="00000000" w:rsidRPr="00000000" w14:paraId="00000435">
            <w:pPr>
              <w:rPr/>
            </w:pPr>
            <w:r>
              <w:rPr>
                <w:rtl w:val="0"/>
              </w:rPr>
              <w:t xml:space="preserve">C</w:t>
            </w:r>
          </w:p>
        </w:tc>
        <w:tc>
          <w:tcPr/>
          <w:p w:rsidR="00000000" w:rsidDel="00000000" w:rsidP="00000000" w:rsidRDefault="00000000" w:rsidRPr="00000000" w14:paraId="00000436">
            <w:pPr>
              <w:rPr/>
            </w:pPr>
            <w:r>
              <w:rPr>
                <w:rtl w:val="0"/>
              </w:rPr>
              <w:t xml:space="preserve">C</w:t>
            </w:r>
          </w:p>
        </w:tc>
        <w:tc>
          <w:tcPr/>
          <w:p w:rsidR="00000000" w:rsidDel="00000000" w:rsidP="00000000" w:rsidRDefault="00000000" w:rsidRPr="00000000" w14:paraId="00000437">
            <w:pPr>
              <w:rPr/>
            </w:pPr>
            <w:r>
              <w:rPr>
                <w:rtl w:val="0"/>
              </w:rPr>
              <w:t xml:space="preserve">PO</w:t>
            </w:r>
          </w:p>
        </w:tc>
        <w:tc>
          <w:tcPr/>
          <w:p w:rsidR="00000000" w:rsidDel="00000000" w:rsidP="00000000" w:rsidRDefault="00000000" w:rsidRPr="00000000" w14:paraId="00000438">
            <w:pPr>
              <w:rPr/>
            </w:pPr>
            <w:r>
              <w:rPr>
                <w:rtl w:val="0"/>
              </w:rPr>
              <w:t xml:space="preserve">DevOps (C), CSOC (C), DBA (C)</w:t>
            </w:r>
          </w:p>
        </w:tc>
      </w:tr>
      <w:tr>
        <w:trPr>
          <w:cantSplit w:val="0"/>
          <w:tblHeader w:val="0"/>
        </w:trPr>
        <w:tc>
          <w:tcPr/>
          <w:p w:rsidR="00000000" w:rsidDel="00000000" w:rsidP="00000000" w:rsidRDefault="00000000" w:rsidRPr="00000000" w14:paraId="00000439">
            <w:pPr>
              <w:rPr/>
            </w:pPr>
            <w:r>
              <w:rPr>
                <w:rtl w:val="0"/>
              </w:rPr>
              <w:t xml:space="preserve">UX &amp; Design</w:t>
            </w:r>
          </w:p>
        </w:tc>
        <w:tc>
          <w:tcPr/>
          <w:p w:rsidR="00000000" w:rsidDel="00000000" w:rsidP="00000000" w:rsidRDefault="00000000" w:rsidRPr="00000000" w14:paraId="0000043A">
            <w:pPr>
              <w:rPr/>
            </w:pPr>
            <w:r>
              <w:rPr>
                <w:rtl w:val="0"/>
              </w:rPr>
              <w:t xml:space="preserve">R</w:t>
            </w:r>
          </w:p>
        </w:tc>
        <w:tc>
          <w:tcPr/>
          <w:p w:rsidR="00000000" w:rsidDel="00000000" w:rsidP="00000000" w:rsidRDefault="00000000" w:rsidRPr="00000000" w14:paraId="0000043B">
            <w:pPr>
              <w:rPr/>
            </w:pPr>
            <w:r>
              <w:rPr>
                <w:rtl w:val="0"/>
              </w:rPr>
              <w:t xml:space="preserve">C</w:t>
            </w:r>
          </w:p>
        </w:tc>
        <w:tc>
          <w:tcPr/>
          <w:p w:rsidR="00000000" w:rsidDel="00000000" w:rsidP="00000000" w:rsidRDefault="00000000" w:rsidRPr="00000000" w14:paraId="0000043C">
            <w:pPr>
              <w:rPr/>
            </w:pPr>
            <w:r>
              <w:rPr>
                <w:rtl w:val="0"/>
              </w:rPr>
              <w:t xml:space="preserve">C</w:t>
            </w:r>
          </w:p>
        </w:tc>
        <w:tc>
          <w:tcPr/>
          <w:p w:rsidR="00000000" w:rsidDel="00000000" w:rsidP="00000000" w:rsidRDefault="00000000" w:rsidRPr="00000000" w14:paraId="0000043D">
            <w:pPr>
              <w:rPr/>
            </w:pPr>
            <w:r>
              <w:rPr>
                <w:rtl w:val="0"/>
              </w:rPr>
              <w:t xml:space="preserve">I</w:t>
            </w:r>
          </w:p>
        </w:tc>
        <w:tc>
          <w:tcPr/>
          <w:p w:rsidR="00000000" w:rsidDel="00000000" w:rsidP="00000000" w:rsidRDefault="00000000" w:rsidRPr="00000000" w14:paraId="0000043E">
            <w:pPr>
              <w:rPr/>
            </w:pPr>
            <w:r>
              <w:rPr>
                <w:rtl w:val="0"/>
              </w:rPr>
              <w:t xml:space="preserve">PO</w:t>
            </w:r>
          </w:p>
        </w:tc>
        <w:tc>
          <w:tcPr/>
          <w:p w:rsidR="00000000" w:rsidDel="00000000" w:rsidP="00000000" w:rsidRDefault="00000000" w:rsidRPr="00000000" w14:paraId="0000043F">
            <w:pPr>
              <w:rPr/>
            </w:pPr>
            <w:r>
              <w:rPr>
                <w:rtl w:val="0"/>
              </w:rPr>
              <w:t xml:space="preserve">-</w:t>
            </w:r>
          </w:p>
        </w:tc>
      </w:tr>
      <w:tr>
        <w:trPr>
          <w:cantSplit w:val="0"/>
          <w:tblHeader w:val="0"/>
        </w:trPr>
        <w:tc>
          <w:tcPr/>
          <w:p w:rsidR="00000000" w:rsidDel="00000000" w:rsidP="00000000" w:rsidRDefault="00000000" w:rsidRPr="00000000" w14:paraId="00000440">
            <w:pPr>
              <w:rPr/>
            </w:pPr>
            <w:r>
              <w:rPr>
                <w:rtl w:val="0"/>
              </w:rPr>
              <w:t xml:space="preserve">Scope / Constraints / Risks</w:t>
            </w:r>
          </w:p>
        </w:tc>
        <w:tc>
          <w:tcPr/>
          <w:p w:rsidR="00000000" w:rsidDel="00000000" w:rsidP="00000000" w:rsidRDefault="00000000" w:rsidRPr="00000000" w14:paraId="00000441">
            <w:pPr>
              <w:rPr/>
            </w:pPr>
            <w:r>
              <w:rPr>
                <w:rtl w:val="0"/>
              </w:rPr>
              <w:t xml:space="preserve">R</w:t>
            </w:r>
          </w:p>
        </w:tc>
        <w:tc>
          <w:tcPr/>
          <w:p w:rsidR="00000000" w:rsidDel="00000000" w:rsidP="00000000" w:rsidRDefault="00000000" w:rsidRPr="00000000" w14:paraId="00000442">
            <w:pPr>
              <w:rPr/>
            </w:pPr>
            <w:r>
              <w:rPr>
                <w:rtl w:val="0"/>
              </w:rPr>
              <w:t xml:space="preserve">C</w:t>
            </w:r>
          </w:p>
        </w:tc>
        <w:tc>
          <w:tcPr/>
          <w:p w:rsidR="00000000" w:rsidDel="00000000" w:rsidP="00000000" w:rsidRDefault="00000000" w:rsidRPr="00000000" w14:paraId="00000443">
            <w:pPr>
              <w:rPr/>
            </w:pPr>
            <w:r>
              <w:rPr>
                <w:rtl w:val="0"/>
              </w:rPr>
              <w:t xml:space="preserve">R</w:t>
            </w:r>
          </w:p>
        </w:tc>
        <w:tc>
          <w:tcPr/>
          <w:p w:rsidR="00000000" w:rsidDel="00000000" w:rsidP="00000000" w:rsidRDefault="00000000" w:rsidRPr="00000000" w14:paraId="00000444">
            <w:pPr>
              <w:rPr/>
            </w:pPr>
            <w:r>
              <w:rPr>
                <w:rtl w:val="0"/>
              </w:rPr>
              <w:t xml:space="preserve">C</w:t>
            </w:r>
          </w:p>
        </w:tc>
        <w:tc>
          <w:tcPr/>
          <w:p w:rsidR="00000000" w:rsidDel="00000000" w:rsidP="00000000" w:rsidRDefault="00000000" w:rsidRPr="00000000" w14:paraId="00000445">
            <w:pPr>
              <w:rPr/>
            </w:pPr>
            <w:r>
              <w:rPr>
                <w:rtl w:val="0"/>
              </w:rPr>
              <w:t xml:space="preserve">PO</w:t>
            </w:r>
          </w:p>
        </w:tc>
        <w:tc>
          <w:tcPr/>
          <w:p w:rsidR="00000000" w:rsidDel="00000000" w:rsidP="00000000" w:rsidRDefault="00000000" w:rsidRPr="00000000" w14:paraId="00000446">
            <w:pPr>
              <w:rPr/>
            </w:pPr>
            <w:r>
              <w:rPr>
                <w:rtl w:val="0"/>
              </w:rPr>
              <w:t xml:space="preserve">DBA/DevOps/CSOC (C)</w:t>
            </w:r>
          </w:p>
        </w:tc>
      </w:tr>
      <w:tr>
        <w:trPr>
          <w:cantSplit w:val="0"/>
          <w:tblHeader w:val="0"/>
        </w:trPr>
        <w:tc>
          <w:tcPr/>
          <w:p w:rsidR="00000000" w:rsidDel="00000000" w:rsidP="00000000" w:rsidRDefault="00000000" w:rsidRPr="00000000" w14:paraId="00000447">
            <w:pPr>
              <w:rPr/>
            </w:pPr>
            <w:r>
              <w:rPr>
                <w:rtl w:val="0"/>
              </w:rPr>
              <w:t xml:space="preserve">Compliance &amp; Regulatory</w:t>
            </w:r>
          </w:p>
        </w:tc>
        <w:tc>
          <w:tcPr/>
          <w:p w:rsidR="00000000" w:rsidDel="00000000" w:rsidP="00000000" w:rsidRDefault="00000000" w:rsidRPr="00000000" w14:paraId="00000448">
            <w:pPr>
              <w:rPr/>
            </w:pPr>
            <w:r>
              <w:rPr>
                <w:rtl w:val="0"/>
              </w:rPr>
              <w:t xml:space="preserve">C</w:t>
            </w:r>
          </w:p>
        </w:tc>
        <w:tc>
          <w:tcPr/>
          <w:p w:rsidR="00000000" w:rsidDel="00000000" w:rsidP="00000000" w:rsidRDefault="00000000" w:rsidRPr="00000000" w14:paraId="00000449">
            <w:pPr>
              <w:rPr/>
            </w:pPr>
            <w:r>
              <w:rPr>
                <w:rtl w:val="0"/>
              </w:rPr>
              <w:t xml:space="preserve">C</w:t>
            </w:r>
          </w:p>
        </w:tc>
        <w:tc>
          <w:tcPr/>
          <w:p w:rsidR="00000000" w:rsidDel="00000000" w:rsidP="00000000" w:rsidRDefault="00000000" w:rsidRPr="00000000" w14:paraId="0000044A">
            <w:pPr>
              <w:rPr/>
            </w:pPr>
            <w:r>
              <w:rPr>
                <w:rtl w:val="0"/>
              </w:rPr>
              <w:t xml:space="preserve">C</w:t>
            </w:r>
          </w:p>
        </w:tc>
        <w:tc>
          <w:tcPr/>
          <w:p w:rsidR="00000000" w:rsidDel="00000000" w:rsidP="00000000" w:rsidRDefault="00000000" w:rsidRPr="00000000" w14:paraId="0000044B">
            <w:pPr>
              <w:rPr/>
            </w:pPr>
            <w:r>
              <w:rPr>
                <w:rtl w:val="0"/>
              </w:rPr>
              <w:t xml:space="preserve">I</w:t>
            </w:r>
          </w:p>
        </w:tc>
        <w:tc>
          <w:tcPr/>
          <w:p w:rsidR="00000000" w:rsidDel="00000000" w:rsidP="00000000" w:rsidRDefault="00000000" w:rsidRPr="00000000" w14:paraId="0000044C">
            <w:pPr>
              <w:rPr/>
            </w:pPr>
            <w:r>
              <w:rPr>
                <w:rtl w:val="0"/>
              </w:rPr>
              <w:t xml:space="preserve">PO</w:t>
            </w:r>
          </w:p>
        </w:tc>
        <w:tc>
          <w:tcPr/>
          <w:p w:rsidR="00000000" w:rsidDel="00000000" w:rsidP="00000000" w:rsidRDefault="00000000" w:rsidRPr="00000000" w14:paraId="0000044D">
            <w:pPr>
              <w:rPr/>
            </w:pPr>
            <w:r>
              <w:rPr>
                <w:rtl w:val="0"/>
              </w:rPr>
              <w:t xml:space="preserve">CSOC (R)</w:t>
            </w:r>
          </w:p>
        </w:tc>
      </w:tr>
      <w:tr>
        <w:trPr>
          <w:cantSplit w:val="0"/>
          <w:tblHeader w:val="0"/>
        </w:trPr>
        <w:tc>
          <w:tcPr/>
          <w:p w:rsidR="00000000" w:rsidDel="00000000" w:rsidP="00000000" w:rsidRDefault="00000000" w:rsidRPr="00000000" w14:paraId="0000044E">
            <w:pPr>
              <w:rPr/>
            </w:pPr>
            <w:r>
              <w:rPr>
                <w:rtl w:val="0"/>
              </w:rPr>
              <w:t xml:space="preserve">Sign-off</w:t>
            </w:r>
          </w:p>
        </w:tc>
        <w:tc>
          <w:tcPr/>
          <w:p w:rsidR="00000000" w:rsidDel="00000000" w:rsidP="00000000" w:rsidRDefault="00000000" w:rsidRPr="00000000" w14:paraId="0000044F">
            <w:pPr>
              <w:rPr/>
            </w:pPr>
            <w:r>
              <w:rPr>
                <w:rtl w:val="0"/>
              </w:rPr>
              <w:t xml:space="preserve">R</w:t>
            </w:r>
          </w:p>
        </w:tc>
        <w:tc>
          <w:tcPr/>
          <w:p w:rsidR="00000000" w:rsidDel="00000000" w:rsidP="00000000" w:rsidRDefault="00000000" w:rsidRPr="00000000" w14:paraId="00000450">
            <w:pPr>
              <w:rPr/>
            </w:pPr>
            <w:r>
              <w:rPr>
                <w:rtl w:val="0"/>
              </w:rPr>
              <w:t xml:space="preserve">C</w:t>
            </w:r>
          </w:p>
        </w:tc>
        <w:tc>
          <w:tcPr/>
          <w:p w:rsidR="00000000" w:rsidDel="00000000" w:rsidP="00000000" w:rsidRDefault="00000000" w:rsidRPr="00000000" w14:paraId="00000451">
            <w:pPr>
              <w:rPr/>
            </w:pPr>
            <w:r>
              <w:rPr>
                <w:rtl w:val="0"/>
              </w:rPr>
              <w:t xml:space="preserve">R</w:t>
            </w:r>
          </w:p>
        </w:tc>
        <w:tc>
          <w:tcPr/>
          <w:p w:rsidR="00000000" w:rsidDel="00000000" w:rsidP="00000000" w:rsidRDefault="00000000" w:rsidRPr="00000000" w14:paraId="00000452">
            <w:pPr>
              <w:rPr/>
            </w:pPr>
            <w:r>
              <w:rPr>
                <w:rtl w:val="0"/>
              </w:rPr>
              <w:t xml:space="preserve">I</w:t>
            </w:r>
          </w:p>
        </w:tc>
        <w:tc>
          <w:tcPr/>
          <w:p w:rsidR="00000000" w:rsidDel="00000000" w:rsidP="00000000" w:rsidRDefault="00000000" w:rsidRPr="00000000" w14:paraId="00000453">
            <w:pPr>
              <w:rPr/>
            </w:pPr>
            <w:r>
              <w:rPr>
                <w:rtl w:val="0"/>
              </w:rPr>
              <w:t xml:space="preserve">PO</w:t>
            </w:r>
          </w:p>
        </w:tc>
        <w:tc>
          <w:tcPr/>
          <w:p w:rsidR="00000000" w:rsidDel="00000000" w:rsidP="00000000" w:rsidRDefault="00000000" w:rsidRPr="00000000" w14:paraId="00000454">
            <w:pPr>
              <w:rPr/>
            </w:pPr>
            <w:r>
              <w:rPr>
                <w:rtl w:val="0"/>
              </w:rPr>
              <w:t xml:space="preserve">-</w:t>
            </w:r>
          </w:p>
        </w:tc>
      </w:tr>
    </w:tbl>
    <w:p w:rsidR="00000000" w:rsidDel="00000000" w:rsidP="00000000" w:rsidRDefault="00000000" w:rsidRPr="00000000" w14:paraId="00000455">
      <w:pPr>
        <w:rPr>
          <w:i w:val="1"/>
          <w:iCs w:val="1"/>
        </w:rPr>
      </w:pPr>
      <w:r>
        <w:rPr>
          <w:i w:val="1"/>
          <w:iCs w:val="1"/>
          <w:rtl w:val="0"/>
        </w:rPr>
        <w:t xml:space="preserve">Ghi chú: BA chủ trì soạn (R), PO phê duyệt (A); PM đồng chủ trì Scope &amp; Success metrics, SA đồng chủ trì NFR (R); còn lại SA/PM/TL là C. Marker [CẦN PM/BA/COMPLIANCE...] là điểm bàn giao cho role tương ứng.</w:t>
      </w:r>
    </w:p>
    <w:p w:rsidR="00000000" w:rsidDel="00000000" w:rsidP="00000000" w:rsidRDefault="00000000" w:rsidRPr="00000000" w14:paraId="00000456">
      <w:pPr>
        <w:rPr>
          <w:i w:val="1"/>
          <w:iCs w:val="1"/>
        </w:rPr>
      </w:pPr>
      <w:r>
        <w:rPr/>
        <mc:AlternateContent>
          <mc:Choice Requires="wpg">
            <w:drawing>
              <wp:inline distB="0" distT="0" distL="0" distR="0">
                <wp:extent cx="5962650" cy="38100"/>
                <wp:effectExtent b="0" l="0" r="0" t="0"/>
                <wp:docPr id="12"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sectPr>
      <w:headerReference r:id="rId8" w:type="default"/>
      <w:footerReference r:id="rId9"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jc w:val="center"/>
      <w:rPr/>
    </w:pPr>
    <w:r w:rsidDel="00000000" w:rsidR="00000000" w:rsidRPr="00000000">
      <w:rPr>
        <w:color w:val="6b7280"/>
        <w:sz w:val="18"/>
        <w:szCs w:val="18"/>
        <w:rtl w:val="0"/>
      </w:rPr>
      <w:t xml:space="preserve">Trang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color w:val="6b7280"/>
        <w:sz w:val="18"/>
        <w:szCs w:val="18"/>
        <w:rtl w:val="0"/>
      </w:rPr>
      <w:t xml:space="preserve">  ·  Nội bộ — Restricted Distribution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Rule="auto"/>
      <w:jc w:val="right"/>
      <w:rPr/>
    </w:pPr>
    <w:r w:rsidDel="00000000" w:rsidR="00000000" w:rsidRPr="00000000">
      <w:rPr>
        <w:color w:val="6b7280"/>
        <w:sz w:val="18"/>
        <w:szCs w:val="18"/>
        <w:rtl w:val="0"/>
      </w:rPr>
      <w:t xml:space="preserve">PRD  ·  Template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pPr>
    <w:rPr>
      <w:b w:val="1"/>
      <w:bCs w:val="1"/>
      <w:color w:val="1f4e79"/>
      <w:sz w:val="32"/>
      <w:szCs w:val="32"/>
    </w:rPr>
  </w:style>
  <w:style w:type="paragraph" w:styleId="Heading2">
    <w:name w:val="heading 2"/>
    <w:basedOn w:val="Normal"/>
    <w:next w:val="Normal"/>
    <w:pPr>
      <w:spacing w:after="140" w:before="280" w:lineRule="auto"/>
    </w:pPr>
    <w:rPr>
      <w:b w:val="1"/>
      <w:bCs w:val="1"/>
      <w:color w:val="1f4e79"/>
      <w:sz w:val="24"/>
      <w:szCs w:val="24"/>
    </w:rPr>
  </w:style>
  <w:style w:type="paragraph" w:styleId="Heading3">
    <w:name w:val="heading 3"/>
    <w:basedOn w:val="Normal"/>
    <w:next w:val="Normal"/>
    <w:pPr>
      <w:spacing w:after="100" w:before="200" w:lineRule="auto"/>
    </w:pPr>
    <w:rPr>
      <w:b w:val="1"/>
      <w:bCs w:val="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spacing w:after="240" w:before="240" w:lineRule="auto"/>
      <w:jc w:val="center"/>
    </w:pPr>
    <w:rPr>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5">
    <w:basedOn w:val="TableNormal"/>
    <w:tblPr>
      <w:tblStyleRowBandSize w:val="1"/>
      <w:tblStyleColBandSize w:val="1"/>
      <w:tblCellMar>
        <w:top w:w="60.0" w:type="dxa"/>
        <w:left w:w="120.0" w:type="dxa"/>
        <w:bottom w:w="60.0" w:type="dxa"/>
        <w:right w:w="120.0" w:type="dxa"/>
      </w:tblCellMar>
    </w:tblPr>
    <w:tblStylePr w:type="firstRow">
      <w:rPr>
        <w:b w:val="1"/>
        <w:bCs w:val="1"/>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